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bec6" w14:textId="871b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Аккредиттеуге жататын өлшем бірлігін қамтамасыз ету саласындағы жұмыстардың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Техникалық реттеу және метрология жөніндегі комитеті Мемстандартының 2005 жылғы 20 қаңтардағы N 15 Бұйрығы. Қазақстан Республикасы Әділет министрлігінде 2005 жылғы 8 ақпанда тіркелді. Тіркеу N 3429. Күші жойылды - Қазақстан Республикасы Индустрия және сауда министрінің 2008 жылғы 29 қазандағы N 431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Индустрия және сауда министрінің 2008.10.29 </w:t>
      </w:r>
      <w:r>
        <w:rPr>
          <w:rFonts w:ascii="Times New Roman"/>
          <w:b w:val="false"/>
          <w:i w:val="false"/>
          <w:color w:val="ff0000"/>
          <w:sz w:val="28"/>
        </w:rPr>
        <w:t xml:space="preserve">N 431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Өлшем бірлігін қамтамасыз ету туралы </w:t>
      </w:r>
      <w:r>
        <w:rPr>
          <w:rFonts w:ascii="Times New Roman"/>
          <w:b w:val="false"/>
          <w:i w:val="false"/>
          <w:color w:val="000000"/>
          <w:sz w:val="28"/>
        </w:rPr>
        <w:t>"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Лицензиялау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берілген аккредиттеуге жататын өлшем бірлігін қамтамасыз ету саласындағы жұмыстардың Тізімі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Индустрия және сауда министрлігінің Техникалық реттеу және метрология комитетінің Техникалық реттеу және метрология басқармасы және "Қазақстан метрология институты" РМК заңнамалықпен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осы бұйрықты Қазақстан Республикасының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осы бұйрықты ресми бұқаралық ақпарат құралдарында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бұйрық Қазақстан Республикасының Әділет министрлігінде мемлекеттік тіркеуден өткен күнінен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Төраға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сауда министрлігінің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реттеу және метрология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Төрағасының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2005 жылдың 20 қаңтардағы N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Аккредиттеуге жататын өлшем бірлігін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ету саласындағы жұмыстардың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3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атауы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құралдарын салыстырып тексеру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құралдарын калибрлеу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Өлшемдерді орындау әдістемелерін метрологиялық аттестаттау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құралдарын салыстырып тексеру, өндіру және жөндеу бойынша қызметке қойылатын біліктілік талаптарына субъекттің (өтінім берушінің және (немесе) лицензиаттың) сәйкестігіне тәуелсіз сараптама бағалау жүргізу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туын және Қазақстан Республикасының Мемлекеттік елтаңбасын, сондай-ақ олар бейнеленген материалдық объектілерді әзірлеу бойынша қызметке қойылатын біліктілік талаптарына субъекттің (өтінім берушінің және (немесе) лицензиаттың) сәйкестігіне тәуелсіз сараптама бағалау жүргізу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