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23ef" w14:textId="62b2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мекелермен облыстық ауруханаларға емделуге жіберілген ардагерлер мен мүгедектердің жол жүру төлемі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2004 жылғы 8 қыркүйектегі № 996 қаулысы. Шығыс Қазақстан облысы Әділет департаментінің Бородулиха ауданындағы Әділет басқармасында 2004 жылғы 27 қыркүйекте № 1959 тіркелді. Күші жойылды - Абай облысы Бородулиха ауданы әкімдігінің 2024 жылғы 22 сәуірдегі № 122 қаулысы.</w:t>
      </w:r>
    </w:p>
    <w:p>
      <w:pPr>
        <w:spacing w:after="0"/>
        <w:ind w:left="0"/>
        <w:jc w:val="both"/>
      </w:pPr>
      <w:r>
        <w:rPr>
          <w:rFonts w:ascii="Times New Roman"/>
          <w:b w:val="false"/>
          <w:i w:val="false"/>
          <w:color w:val="ff0000"/>
          <w:sz w:val="28"/>
        </w:rPr>
        <w:t xml:space="preserve">
      Ескерту. Күші жойылды - Абай облысы Бородулиха ауданы әкімдігінің 22.04.2024 </w:t>
      </w:r>
      <w:r>
        <w:rPr>
          <w:rFonts w:ascii="Times New Roman"/>
          <w:b w:val="false"/>
          <w:i w:val="false"/>
          <w:color w:val="ff0000"/>
          <w:sz w:val="28"/>
        </w:rPr>
        <w:t>№ 122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"Қазақ Совет Социалистік Республикасының 1991 жылғы 21 маусымдағы "</w:t>
      </w:r>
      <w:r>
        <w:rPr>
          <w:rFonts w:ascii="Times New Roman"/>
          <w:b w:val="false"/>
          <w:i w:val="false"/>
          <w:color w:val="000000"/>
          <w:sz w:val="28"/>
        </w:rPr>
        <w:t>Қазақстан Республикасындағы мүгедектердің әлеуметтік қорғалуы туралы</w:t>
      </w:r>
      <w:r>
        <w:rPr>
          <w:rFonts w:ascii="Times New Roman"/>
          <w:b w:val="false"/>
          <w:i w:val="false"/>
          <w:color w:val="000000"/>
          <w:sz w:val="28"/>
        </w:rPr>
        <w:t xml:space="preserve">" Заңына, </w:t>
      </w:r>
      <w:r>
        <w:rPr>
          <w:rFonts w:ascii="Times New Roman"/>
          <w:b w:val="false"/>
          <w:i w:val="false"/>
          <w:color w:val="000000"/>
          <w:sz w:val="28"/>
        </w:rPr>
        <w:t>"¥лы Отан моғысының қатысушылары мен мүгедектеріне және оларға теңестірілген адамдарға берілетін жеңілдіктер мен оларды әлеуметтік қоргау туралы</w:t>
      </w:r>
      <w:r>
        <w:rPr>
          <w:rFonts w:ascii="Times New Roman"/>
          <w:b w:val="false"/>
          <w:i w:val="false"/>
          <w:color w:val="000000"/>
          <w:sz w:val="28"/>
        </w:rPr>
        <w:t xml:space="preserve">" Қазақстан Республикасы Президентінің заң күші бар 1995 жылғы 28 сәуірдегі № 2247 Жарлығына. сондай ақ, Қазақстан Республикасының 2001 жылғы 23 каңтардағы № 148-II "Қазакстан Республикасындағы жергілікті мемлекеттік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14 тармақшасына, Шығыс Қазақстан облыстық әкімиятының 2004 жылғы 17 наурыздағы № 388 "Медициналық мекемелер республикалық ауруханаларга емдеуге бағыттаған ардагерлер мен мүгедектердің жол жүруі ережесін бекіту туралы" Шығыс Қазақстан облыстық департаментінде 2004 жылдың 9 сәуірінде № 1684 тіркелген қаулысына сәйкес Бородулиха ауданының әкімияты ҚАУЛЫ ЕТЕДІ:</w:t>
      </w:r>
    </w:p>
    <w:bookmarkEnd w:id="0"/>
    <w:bookmarkStart w:name="z6" w:id="1"/>
    <w:p>
      <w:pPr>
        <w:spacing w:after="0"/>
        <w:ind w:left="0"/>
        <w:jc w:val="both"/>
      </w:pPr>
      <w:r>
        <w:rPr>
          <w:rFonts w:ascii="Times New Roman"/>
          <w:b w:val="false"/>
          <w:i w:val="false"/>
          <w:color w:val="000000"/>
          <w:sz w:val="28"/>
        </w:rPr>
        <w:t xml:space="preserve">
      1. Медициналық мекемелер облыстық ауруханаға емдеуге бағытталған ардагерлер мен мүгедектердің жол жүру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7" w:id="2"/>
    <w:p>
      <w:pPr>
        <w:spacing w:after="0"/>
        <w:ind w:left="0"/>
        <w:jc w:val="both"/>
      </w:pPr>
      <w:r>
        <w:rPr>
          <w:rFonts w:ascii="Times New Roman"/>
          <w:b w:val="false"/>
          <w:i w:val="false"/>
          <w:color w:val="000000"/>
          <w:sz w:val="28"/>
        </w:rPr>
        <w:t>
      2. Еңбек, жұмыспен камту және халықты әлеуметтік қорғау Бородулиха аудандық басқармасы (Бектембаева Ф.Ф.) жоғарыда көрсетілген ережеге сәйкес 2581500332 "Бородулиха ауданының бөлек категориялы азаматтарына әлеуметтік төлем" бағдарламасы бойынша төлем жүргізсін.</w:t>
      </w:r>
    </w:p>
    <w:bookmarkEnd w:id="2"/>
    <w:bookmarkStart w:name="z8" w:id="3"/>
    <w:p>
      <w:pPr>
        <w:spacing w:after="0"/>
        <w:ind w:left="0"/>
        <w:jc w:val="both"/>
      </w:pPr>
      <w:r>
        <w:rPr>
          <w:rFonts w:ascii="Times New Roman"/>
          <w:b w:val="false"/>
          <w:i w:val="false"/>
          <w:color w:val="000000"/>
          <w:sz w:val="28"/>
        </w:rPr>
        <w:t>
      3. Осы қаулының орындалуын бақылау аудан әкімінін орынбасарыА.К. Суйчиновка жүктелсін.</w:t>
      </w:r>
    </w:p>
    <w:bookmarkEnd w:id="3"/>
    <w:bookmarkStart w:name="z9" w:id="4"/>
    <w:p>
      <w:pPr>
        <w:spacing w:after="0"/>
        <w:ind w:left="0"/>
        <w:jc w:val="both"/>
      </w:pPr>
      <w:r>
        <w:rPr>
          <w:rFonts w:ascii="Times New Roman"/>
          <w:b w:val="false"/>
          <w:i w:val="false"/>
          <w:color w:val="000000"/>
          <w:sz w:val="28"/>
        </w:rPr>
        <w:t>
      4. Осы қаулы әділет басқармасында мемлекеттік тіркеуден өткен күннен бастап күшіне енсін.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w:t>
            </w:r>
            <w:r>
              <w:br/>
            </w:r>
            <w:r>
              <w:rPr>
                <w:rFonts w:ascii="Times New Roman"/>
                <w:b w:val="false"/>
                <w:i w:val="false"/>
                <w:color w:val="000000"/>
                <w:sz w:val="20"/>
              </w:rPr>
              <w:t xml:space="preserve">әкімиятының </w:t>
            </w:r>
            <w:r>
              <w:br/>
            </w:r>
            <w:r>
              <w:rPr>
                <w:rFonts w:ascii="Times New Roman"/>
                <w:b w:val="false"/>
                <w:i w:val="false"/>
                <w:color w:val="000000"/>
                <w:sz w:val="20"/>
              </w:rPr>
              <w:t xml:space="preserve">2004 жылғы "8" қыркүйек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№996</w:t>
            </w:r>
            <w:r>
              <w:br/>
            </w:r>
            <w:r>
              <w:rPr>
                <w:rFonts w:ascii="Times New Roman"/>
                <w:b w:val="false"/>
                <w:i w:val="false"/>
                <w:color w:val="000000"/>
                <w:sz w:val="20"/>
              </w:rPr>
              <w:t xml:space="preserve"> қаулысына қосымша</w:t>
            </w:r>
            <w:r>
              <w:br/>
            </w:r>
          </w:p>
        </w:tc>
      </w:tr>
    </w:tbl>
    <w:bookmarkStart w:name="z13" w:id="5"/>
    <w:p>
      <w:pPr>
        <w:spacing w:after="0"/>
        <w:ind w:left="0"/>
        <w:jc w:val="left"/>
      </w:pPr>
      <w:r>
        <w:rPr>
          <w:rFonts w:ascii="Times New Roman"/>
          <w:b/>
          <w:i w:val="false"/>
          <w:color w:val="000000"/>
        </w:rPr>
        <w:t xml:space="preserve"> Медициналық мекемелермен облыстық ауруханаларға емделуге жіберілген, ардагерлер мен мүгедектердің жол жүру төлемінің ережелері</w:t>
      </w:r>
    </w:p>
    <w:bookmarkEnd w:id="5"/>
    <w:bookmarkStart w:name="z14" w:id="6"/>
    <w:p>
      <w:pPr>
        <w:spacing w:after="0"/>
        <w:ind w:left="0"/>
        <w:jc w:val="left"/>
      </w:pPr>
      <w:r>
        <w:rPr>
          <w:rFonts w:ascii="Times New Roman"/>
          <w:b/>
          <w:i w:val="false"/>
          <w:color w:val="000000"/>
        </w:rPr>
        <w:t xml:space="preserve"> І. Жалпы ережелер</w:t>
      </w:r>
    </w:p>
    <w:bookmarkEnd w:id="6"/>
    <w:bookmarkStart w:name="z15" w:id="7"/>
    <w:p>
      <w:pPr>
        <w:spacing w:after="0"/>
        <w:ind w:left="0"/>
        <w:jc w:val="both"/>
      </w:pPr>
      <w:r>
        <w:rPr>
          <w:rFonts w:ascii="Times New Roman"/>
          <w:b w:val="false"/>
          <w:i w:val="false"/>
          <w:color w:val="000000"/>
          <w:sz w:val="28"/>
        </w:rPr>
        <w:t>
      1. Облыстық ауруханаларға медициналық көрсеткіштер бойынша емделуге жіберілетін, аурулардың жол жүру құнының төлемі Бородулиха ауданының денсаулық сақтау бөлімі берген белгіленген үлгідегі жолдамасы болған жағдайларда жүргізіледі.</w:t>
      </w:r>
    </w:p>
    <w:bookmarkEnd w:id="7"/>
    <w:bookmarkStart w:name="z16" w:id="8"/>
    <w:p>
      <w:pPr>
        <w:spacing w:after="0"/>
        <w:ind w:left="0"/>
        <w:jc w:val="both"/>
      </w:pPr>
      <w:r>
        <w:rPr>
          <w:rFonts w:ascii="Times New Roman"/>
          <w:b w:val="false"/>
          <w:i w:val="false"/>
          <w:color w:val="000000"/>
          <w:sz w:val="28"/>
        </w:rPr>
        <w:t>
      2. Бағдамарламаның әкімшісі Бордулиха ауданының еңбек, жүмыспен қамту және халықты әлеуметтік қорғау басқармасы болып табылады.</w:t>
      </w:r>
    </w:p>
    <w:bookmarkEnd w:id="8"/>
    <w:bookmarkStart w:name="z17" w:id="9"/>
    <w:p>
      <w:pPr>
        <w:spacing w:after="0"/>
        <w:ind w:left="0"/>
        <w:jc w:val="both"/>
      </w:pPr>
      <w:r>
        <w:rPr>
          <w:rFonts w:ascii="Times New Roman"/>
          <w:b w:val="false"/>
          <w:i w:val="false"/>
          <w:color w:val="000000"/>
          <w:sz w:val="28"/>
        </w:rPr>
        <w:t>
      3. Аурулардың емделуге және оларды ертіп жүрген адамдардың жол жүру төлемін қаржыландыру жергілікті бюджет қаражаттарының есебінен жүргізіледі.</w:t>
      </w:r>
    </w:p>
    <w:bookmarkEnd w:id="9"/>
    <w:bookmarkStart w:name="z18" w:id="10"/>
    <w:p>
      <w:pPr>
        <w:spacing w:after="0"/>
        <w:ind w:left="0"/>
        <w:jc w:val="left"/>
      </w:pPr>
      <w:r>
        <w:rPr>
          <w:rFonts w:ascii="Times New Roman"/>
          <w:b/>
          <w:i w:val="false"/>
          <w:color w:val="000000"/>
        </w:rPr>
        <w:t xml:space="preserve"> 2. Аурулардың емделуге және оларды ертіп жүрген адамдардың жол жүру құныньің төлем тәртібі</w:t>
      </w:r>
    </w:p>
    <w:bookmarkEnd w:id="10"/>
    <w:bookmarkStart w:name="z19" w:id="11"/>
    <w:p>
      <w:pPr>
        <w:spacing w:after="0"/>
        <w:ind w:left="0"/>
        <w:jc w:val="both"/>
      </w:pPr>
      <w:r>
        <w:rPr>
          <w:rFonts w:ascii="Times New Roman"/>
          <w:b w:val="false"/>
          <w:i w:val="false"/>
          <w:color w:val="000000"/>
          <w:sz w:val="28"/>
        </w:rPr>
        <w:t>
      4. Бородулиха ауданының еңбек, жүмыспен қамту және халықты әлеуметтік қорғау басқармасы аурудың (екі жаққа) жол жүру төлемін мынадай құжаттардың негізінде жүргізеді:</w:t>
      </w:r>
    </w:p>
    <w:bookmarkEnd w:id="11"/>
    <w:bookmarkStart w:name="z20" w:id="12"/>
    <w:p>
      <w:pPr>
        <w:spacing w:after="0"/>
        <w:ind w:left="0"/>
        <w:jc w:val="both"/>
      </w:pPr>
      <w:r>
        <w:rPr>
          <w:rFonts w:ascii="Times New Roman"/>
          <w:b w:val="false"/>
          <w:i w:val="false"/>
          <w:color w:val="000000"/>
          <w:sz w:val="28"/>
        </w:rPr>
        <w:t>
      1) өтініш;</w:t>
      </w:r>
    </w:p>
    <w:bookmarkEnd w:id="12"/>
    <w:bookmarkStart w:name="z21" w:id="13"/>
    <w:p>
      <w:pPr>
        <w:spacing w:after="0"/>
        <w:ind w:left="0"/>
        <w:jc w:val="both"/>
      </w:pPr>
      <w:r>
        <w:rPr>
          <w:rFonts w:ascii="Times New Roman"/>
          <w:b w:val="false"/>
          <w:i w:val="false"/>
          <w:color w:val="000000"/>
          <w:sz w:val="28"/>
        </w:rPr>
        <w:t>
      2) жеке күәлігі;</w:t>
      </w:r>
    </w:p>
    <w:bookmarkEnd w:id="13"/>
    <w:bookmarkStart w:name="z22" w:id="14"/>
    <w:p>
      <w:pPr>
        <w:spacing w:after="0"/>
        <w:ind w:left="0"/>
        <w:jc w:val="both"/>
      </w:pPr>
      <w:r>
        <w:rPr>
          <w:rFonts w:ascii="Times New Roman"/>
          <w:b w:val="false"/>
          <w:i w:val="false"/>
          <w:color w:val="000000"/>
          <w:sz w:val="28"/>
        </w:rPr>
        <w:t>
      3) Бородулиха ауданының денсаулық сақтау бөлімінің жолдамасы;</w:t>
      </w:r>
    </w:p>
    <w:bookmarkEnd w:id="14"/>
    <w:bookmarkStart w:name="z23" w:id="15"/>
    <w:p>
      <w:pPr>
        <w:spacing w:after="0"/>
        <w:ind w:left="0"/>
        <w:jc w:val="both"/>
      </w:pPr>
      <w:r>
        <w:rPr>
          <w:rFonts w:ascii="Times New Roman"/>
          <w:b w:val="false"/>
          <w:i w:val="false"/>
          <w:color w:val="000000"/>
          <w:sz w:val="28"/>
        </w:rPr>
        <w:t>
      4) тұратын жерден анықтамалар;</w:t>
      </w:r>
    </w:p>
    <w:bookmarkEnd w:id="15"/>
    <w:bookmarkStart w:name="z24" w:id="16"/>
    <w:p>
      <w:pPr>
        <w:spacing w:after="0"/>
        <w:ind w:left="0"/>
        <w:jc w:val="both"/>
      </w:pPr>
      <w:r>
        <w:rPr>
          <w:rFonts w:ascii="Times New Roman"/>
          <w:b w:val="false"/>
          <w:i w:val="false"/>
          <w:color w:val="000000"/>
          <w:sz w:val="28"/>
        </w:rPr>
        <w:t>
      5) жол жүру нақтылығын растайтын билеттер.</w:t>
      </w:r>
    </w:p>
    <w:bookmarkEnd w:id="16"/>
    <w:bookmarkStart w:name="z25" w:id="17"/>
    <w:p>
      <w:pPr>
        <w:spacing w:after="0"/>
        <w:ind w:left="0"/>
        <w:jc w:val="both"/>
      </w:pPr>
      <w:r>
        <w:rPr>
          <w:rFonts w:ascii="Times New Roman"/>
          <w:b w:val="false"/>
          <w:i w:val="false"/>
          <w:color w:val="000000"/>
          <w:sz w:val="28"/>
        </w:rPr>
        <w:t>
      5. Заңнамада белгіленген жағдайларда ауруды (екі жаққа) ертіп жүрген адамның жол жүру төлемі жүргізіледі.</w:t>
      </w:r>
    </w:p>
    <w:bookmarkEnd w:id="17"/>
    <w:bookmarkStart w:name="z26" w:id="18"/>
    <w:p>
      <w:pPr>
        <w:spacing w:after="0"/>
        <w:ind w:left="0"/>
        <w:jc w:val="both"/>
      </w:pPr>
      <w:r>
        <w:rPr>
          <w:rFonts w:ascii="Times New Roman"/>
          <w:b w:val="false"/>
          <w:i w:val="false"/>
          <w:color w:val="000000"/>
          <w:sz w:val="28"/>
        </w:rPr>
        <w:t>
      6. Медициналық көрсеткіштер бойынша емделуге жіберілетін, аурулардың және оларды ертіп жүрген адамдардың жол жүру төлемі темір жол және қалааралық автомобиль көлігіндегі жол жүру қүнының мөлшерінде жүргізіледі. Ауру мен оны ертіп жүрген адам әуе көлігінде жол жүрген жағдайда төлем теміржол көлігінің купелік вагоны билетінің құнымең жүргізіледі.</w:t>
      </w:r>
    </w:p>
    <w:bookmarkEnd w:id="18"/>
    <w:bookmarkStart w:name="z27" w:id="19"/>
    <w:p>
      <w:pPr>
        <w:spacing w:after="0"/>
        <w:ind w:left="0"/>
        <w:jc w:val="both"/>
      </w:pPr>
      <w:r>
        <w:rPr>
          <w:rFonts w:ascii="Times New Roman"/>
          <w:b w:val="false"/>
          <w:i w:val="false"/>
          <w:color w:val="000000"/>
          <w:sz w:val="28"/>
        </w:rPr>
        <w:t>
      7. Емделүге жол жүру нақтылығын растайтын құжаттар емделу жерден келген күннен бастап 45 күннен кешіктірілмей ұсынылу қажет.</w:t>
      </w:r>
    </w:p>
    <w:bookmarkEnd w:id="19"/>
    <w:bookmarkStart w:name="z28" w:id="20"/>
    <w:p>
      <w:pPr>
        <w:spacing w:after="0"/>
        <w:ind w:left="0"/>
        <w:jc w:val="both"/>
      </w:pPr>
      <w:r>
        <w:rPr>
          <w:rFonts w:ascii="Times New Roman"/>
          <w:b w:val="false"/>
          <w:i w:val="false"/>
          <w:color w:val="000000"/>
          <w:sz w:val="28"/>
        </w:rPr>
        <w:t>
      8. Ауру мен оны ертіп жүрген адамның жол жүргенін растайтын билеттер жоғалған жағдайда теміржол немесе автовокзалдардың кассаларынан емделу жерге барып қайтуға дейінгі жол жүрудің құнын растайтын анықтама үсынылу қажет.</w:t>
      </w:r>
    </w:p>
    <w:bookmarkEnd w:id="20"/>
    <w:bookmarkStart w:name="z29" w:id="21"/>
    <w:p>
      <w:pPr>
        <w:spacing w:after="0"/>
        <w:ind w:left="0"/>
        <w:jc w:val="both"/>
      </w:pPr>
      <w:r>
        <w:rPr>
          <w:rFonts w:ascii="Times New Roman"/>
          <w:b w:val="false"/>
          <w:i w:val="false"/>
          <w:color w:val="000000"/>
          <w:sz w:val="28"/>
        </w:rPr>
        <w:t>
      9. Бородулиха ауданының еңбек, жұмыспен қамту және халықты әлеуметтік қорғау басқармасы құжаттар үсынылған жағдайда, ақшалай қаражаттарды аурулардың және оларды ертіп жүрген адамдардың жеке шоттарына түсіреді.</w:t>
      </w:r>
    </w:p>
    <w:bookmarkEnd w:id="21"/>
    <w:p>
      <w:pPr>
        <w:spacing w:after="0"/>
        <w:ind w:left="0"/>
        <w:jc w:val="both"/>
      </w:pPr>
      <w:bookmarkStart w:name="z30" w:id="22"/>
      <w:r>
        <w:rPr>
          <w:rFonts w:ascii="Times New Roman"/>
          <w:b w:val="false"/>
          <w:i w:val="false"/>
          <w:color w:val="000000"/>
          <w:sz w:val="28"/>
        </w:rPr>
        <w:t>
      Бородулиха ауданының</w:t>
      </w:r>
    </w:p>
    <w:bookmarkEnd w:id="22"/>
    <w:p>
      <w:pPr>
        <w:spacing w:after="0"/>
        <w:ind w:left="0"/>
        <w:jc w:val="both"/>
      </w:pPr>
      <w:r>
        <w:rPr>
          <w:rFonts w:ascii="Times New Roman"/>
          <w:b w:val="false"/>
          <w:i w:val="false"/>
          <w:color w:val="000000"/>
          <w:sz w:val="28"/>
        </w:rPr>
        <w:t>еңбек, жумыспен қамту және</w:t>
      </w:r>
    </w:p>
    <w:p>
      <w:pPr>
        <w:spacing w:after="0"/>
        <w:ind w:left="0"/>
        <w:jc w:val="both"/>
      </w:pPr>
      <w:r>
        <w:rPr>
          <w:rFonts w:ascii="Times New Roman"/>
          <w:b w:val="false"/>
          <w:i w:val="false"/>
          <w:color w:val="000000"/>
          <w:sz w:val="28"/>
        </w:rPr>
        <w:t>халықты әлеуметтік қорғау</w:t>
      </w:r>
    </w:p>
    <w:p>
      <w:pPr>
        <w:spacing w:after="0"/>
        <w:ind w:left="0"/>
        <w:jc w:val="both"/>
      </w:pPr>
      <w:r>
        <w:rPr>
          <w:rFonts w:ascii="Times New Roman"/>
          <w:b w:val="false"/>
          <w:i w:val="false"/>
          <w:color w:val="000000"/>
          <w:sz w:val="28"/>
        </w:rPr>
        <w:t>басқармасының бастығы:</w:t>
      </w:r>
    </w:p>
    <w:p>
      <w:pPr>
        <w:spacing w:after="0"/>
        <w:ind w:left="0"/>
        <w:jc w:val="both"/>
      </w:pPr>
      <w:r>
        <w:rPr>
          <w:rFonts w:ascii="Times New Roman"/>
          <w:b w:val="false"/>
          <w:i w:val="false"/>
          <w:color w:val="000000"/>
          <w:sz w:val="28"/>
        </w:rPr>
        <w:t>Ф. Бектембаева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