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8942" w14:textId="4ce8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Телефон үшін абоненттік ақы тарифтерінің арттырылуына өтемақы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2004 жылғы 15 қазандағы N 195 қаулысы. Атырау облыстық әділет департаментінде 2004 жылғы 29 қазанда N 2189 тіркелді. Күші жойылды - Атырау облысы әкімдігінің 2011 жылғы 28 шілдедегі N 219 қаулысымен</w:t>
      </w:r>
    </w:p>
    <w:p>
      <w:pPr>
        <w:spacing w:after="0"/>
        <w:ind w:left="0"/>
        <w:jc w:val="left"/>
      </w:pPr>
      <w:r>
        <w:rPr>
          <w:rFonts w:ascii="Times New Roman"/>
          <w:b w:val="false"/>
          <w:i w:val="false"/>
          <w:color w:val="ff0000"/>
          <w:sz w:val="28"/>
        </w:rPr>
        <w:t>      Ескерту. Күші жойылды - Атырау облысы әкімдігінің 2011.07.28 N 219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1997 жылғы 16 сәуірдегі N 94-1 "Тұрғын үй 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Үкіметінің 2004 жылғы 9 қыркүйектегі N 949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 бекіту туралы"</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әкімияты қаулы етеді:</w:t>
      </w:r>
      <w:r>
        <w:br/>
      </w:r>
      <w:r>
        <w:rPr>
          <w:rFonts w:ascii="Times New Roman"/>
          <w:b w:val="false"/>
          <w:i w:val="false"/>
          <w:color w:val="000000"/>
          <w:sz w:val="28"/>
        </w:rPr>
        <w:t>
      </w:t>
      </w:r>
      <w:r>
        <w:rPr>
          <w:rFonts w:ascii="Times New Roman"/>
          <w:b w:val="false"/>
          <w:i w:val="false"/>
          <w:color w:val="000000"/>
          <w:sz w:val="28"/>
        </w:rPr>
        <w:t>1. Атырау қаласы мен аудан әкімдері Атырау қаласындағы және облыс аудандарындағы қолданыстағы қалалық телекоммуникациялар желілерінің абоненттері болып табылатын, әлеуметтік қорғалатын азаматтарға тұрғын үй көмегін көрсету тәртібіне, телефон үшін абоненттік ақы тарифтерінің арттырылуына өтемақы төлеу бөлігіне өзгерістер мен толықтырулар енгізсін және Атырау қаласы мен аудан мәслихаттарымен 2004 жылдың 1 қарашасына дейін бекітсін.</w:t>
      </w:r>
      <w:r>
        <w:br/>
      </w:r>
      <w:r>
        <w:rPr>
          <w:rFonts w:ascii="Times New Roman"/>
          <w:b w:val="false"/>
          <w:i w:val="false"/>
          <w:color w:val="000000"/>
          <w:sz w:val="28"/>
        </w:rPr>
        <w:t>
      </w:t>
      </w:r>
      <w:r>
        <w:rPr>
          <w:rFonts w:ascii="Times New Roman"/>
          <w:b w:val="false"/>
          <w:i w:val="false"/>
          <w:color w:val="000000"/>
          <w:sz w:val="28"/>
        </w:rPr>
        <w:t>2. Атырау қаласы мен аудан әкімдері, Атырау облыстық қаржы басқармасы, облыстық еңбек, жұмыспен қамту және халықты әлеуметтік қорғау басқармасы тұрғын үй көмегінің уақтылы төленуін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М. Байғожинге жүктелсін.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