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9b46" w14:textId="4b59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саласында азаматтарды әлеуметтiк қорғау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Лeбяжі аудандық әкімиятының 2004 жылғы 29 қаңтардағы N 24/2 шешімі. Павлодар облысының Әділет Департаментінде 2004 жылғы 3 наурызда N 2322 тіркелді. Күші жойылды - Павлодар облысы Лебяжі аудандық әкімдігінің 2009 жылғы 07 тамыздағы N 125/8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2009.08.07 N 125/8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N 148-II</w:t>
      </w:r>
      <w:r>
        <w:rPr>
          <w:rFonts w:ascii="Times New Roman"/>
          <w:b w:val="false"/>
          <w:i w:val="false"/>
          <w:color w:val="000000"/>
          <w:sz w:val="28"/>
        </w:rPr>
        <w:t xml:space="preserve"> және Қазақстан Республикасының 2001 жылғы 23 қаңтардағы "Тұрғындарды жұмыспен қамту туралы" </w:t>
      </w:r>
      <w:r>
        <w:rPr>
          <w:rFonts w:ascii="Times New Roman"/>
          <w:b w:val="false"/>
          <w:i w:val="false"/>
          <w:color w:val="000000"/>
          <w:sz w:val="28"/>
        </w:rPr>
        <w:t>N 149-II</w:t>
      </w:r>
      <w:r>
        <w:rPr>
          <w:rFonts w:ascii="Times New Roman"/>
          <w:b w:val="false"/>
          <w:i w:val="false"/>
          <w:color w:val="000000"/>
          <w:sz w:val="28"/>
        </w:rPr>
        <w:t xml:space="preserve"> Заңдарын жүзеге асыру мақсатында аудан әкiмдiгi </w:t>
      </w:r>
      <w:r>
        <w:rPr>
          <w:rFonts w:ascii="Times New Roman"/>
          <w:b/>
          <w:i w:val="false"/>
          <w:color w:val="000000"/>
          <w:sz w:val="28"/>
        </w:rPr>
        <w:t>ҚАУЛЫ ЕТЕДI:</w:t>
      </w:r>
      <w:r>
        <w:br/>
      </w:r>
      <w:r>
        <w:rPr>
          <w:rFonts w:ascii="Times New Roman"/>
          <w:b w:val="false"/>
          <w:i w:val="false"/>
          <w:color w:val="000000"/>
          <w:sz w:val="28"/>
        </w:rPr>
        <w:t>
      1. Әлеуметтiк жұмыс орындарын қаржыландыру мен ұйымдастыру Ережелерi, тұрғындарды мақсатты тобының құрамына кiретiн азаматтар тiзiмi бекiтiлсiн.</w:t>
      </w:r>
      <w:r>
        <w:br/>
      </w:r>
      <w:r>
        <w:rPr>
          <w:rFonts w:ascii="Times New Roman"/>
          <w:b w:val="false"/>
          <w:i w:val="false"/>
          <w:color w:val="000000"/>
          <w:sz w:val="28"/>
        </w:rPr>
        <w:t>
      2. Аудандық тұрғындарды жұмыспен қамту бөлiмi:</w:t>
      </w:r>
      <w:r>
        <w:br/>
      </w:r>
      <w:r>
        <w:rPr>
          <w:rFonts w:ascii="Times New Roman"/>
          <w:b w:val="false"/>
          <w:i w:val="false"/>
          <w:color w:val="000000"/>
          <w:sz w:val="28"/>
        </w:rPr>
        <w:t>
      1) ауданның кәсiпорындары мен ұйымдарымен тұрғындарды мақсатты тобындағы жұмыссыздары үшiн 90 әлеуметтiк жұмыс орындарын ұйымдастыру үшiн келiсiм-шарт жасасын;</w:t>
      </w:r>
      <w:r>
        <w:br/>
      </w:r>
      <w:r>
        <w:rPr>
          <w:rFonts w:ascii="Times New Roman"/>
          <w:b w:val="false"/>
          <w:i w:val="false"/>
          <w:color w:val="000000"/>
          <w:sz w:val="28"/>
        </w:rPr>
        <w:t>
      2) ауданның кәсiпорындары мен ұйымдарымен әлеуметтiк жұмыс орындарын ұйымдастыру жөнiндегi келiсiм-шарт жасауды олардың тапсырысы негiзiнде жүргiзсiн;</w:t>
      </w:r>
      <w:r>
        <w:br/>
      </w:r>
      <w:r>
        <w:rPr>
          <w:rFonts w:ascii="Times New Roman"/>
          <w:b w:val="false"/>
          <w:i w:val="false"/>
          <w:color w:val="000000"/>
          <w:sz w:val="28"/>
        </w:rPr>
        <w:t>
      3) әлеуметтiк жұмыс орындарын ұйымдастыруға икемдi кәсiпорындар мен ұйымдар, шаруа қожалықтарының тiзiмiн анықтасын.</w:t>
      </w:r>
      <w:r>
        <w:br/>
      </w:r>
      <w:r>
        <w:rPr>
          <w:rFonts w:ascii="Times New Roman"/>
          <w:b w:val="false"/>
          <w:i w:val="false"/>
          <w:color w:val="000000"/>
          <w:sz w:val="28"/>
        </w:rPr>
        <w:t>
      3. Аудандық қаржы бөлiмi бекiтiлген қаражат шеңберiнде аудандық бюджеттен әлеуметтiк жұмыс орындарының уақытында қаржыландырылуын қамтамасыз етсiн.</w:t>
      </w:r>
      <w:r>
        <w:br/>
      </w:r>
      <w:r>
        <w:rPr>
          <w:rFonts w:ascii="Times New Roman"/>
          <w:b w:val="false"/>
          <w:i w:val="false"/>
          <w:color w:val="000000"/>
          <w:sz w:val="28"/>
        </w:rPr>
        <w:t>
      4. Осы қаулының орындалуына бақылау жасау аудан әкiмiнiң орынбасары Н.О.Сағандыковқа жүктелсiн.</w:t>
      </w:r>
    </w:p>
    <w:bookmarkEnd w:id="0"/>
    <w:p>
      <w:pPr>
        <w:spacing w:after="0"/>
        <w:ind w:left="0"/>
        <w:jc w:val="both"/>
      </w:pPr>
      <w:r>
        <w:rPr>
          <w:rFonts w:ascii="Times New Roman"/>
          <w:b w:val="false"/>
          <w:i/>
          <w:color w:val="000000"/>
          <w:sz w:val="28"/>
        </w:rPr>
        <w:t>      Аудан әкiмi Н.Әшiмбетов</w:t>
      </w:r>
    </w:p>
    <w:bookmarkStart w:name="z2" w:id="1"/>
    <w:p>
      <w:pPr>
        <w:spacing w:after="0"/>
        <w:ind w:left="0"/>
        <w:jc w:val="both"/>
      </w:pPr>
      <w:r>
        <w:rPr>
          <w:rFonts w:ascii="Times New Roman"/>
          <w:b w:val="false"/>
          <w:i w:val="false"/>
          <w:color w:val="000000"/>
          <w:sz w:val="28"/>
        </w:rPr>
        <w:t xml:space="preserve">
Лебяжi аудандық әкiмдiгiнiң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"Жұмыспен қамту саласында   </w:t>
      </w:r>
      <w:r>
        <w:br/>
      </w:r>
      <w:r>
        <w:rPr>
          <w:rFonts w:ascii="Times New Roman"/>
          <w:b w:val="false"/>
          <w:i w:val="false"/>
          <w:color w:val="000000"/>
          <w:sz w:val="28"/>
        </w:rPr>
        <w:t xml:space="preserve">
азаматтарды әлеуметтiк қорғау </w:t>
      </w:r>
      <w:r>
        <w:br/>
      </w:r>
      <w:r>
        <w:rPr>
          <w:rFonts w:ascii="Times New Roman"/>
          <w:b w:val="false"/>
          <w:i w:val="false"/>
          <w:color w:val="000000"/>
          <w:sz w:val="28"/>
        </w:rPr>
        <w:t xml:space="preserve">
бойынша қосымша шаралар туралы" </w:t>
      </w:r>
      <w:r>
        <w:br/>
      </w:r>
      <w:r>
        <w:rPr>
          <w:rFonts w:ascii="Times New Roman"/>
          <w:b w:val="false"/>
          <w:i w:val="false"/>
          <w:color w:val="000000"/>
          <w:sz w:val="28"/>
        </w:rPr>
        <w:t xml:space="preserve">
N 24/2 қаулысымен бекiтiлдi  </w:t>
      </w:r>
    </w:p>
    <w:bookmarkEnd w:id="1"/>
    <w:p>
      <w:pPr>
        <w:spacing w:after="0"/>
        <w:ind w:left="0"/>
        <w:jc w:val="left"/>
      </w:pPr>
      <w:r>
        <w:rPr>
          <w:rFonts w:ascii="Times New Roman"/>
          <w:b/>
          <w:i w:val="false"/>
          <w:color w:val="000000"/>
        </w:rPr>
        <w:t xml:space="preserve"> Әлеуметтiк жұмыс орындарын қаржыландыру мен ұйымдастыру</w:t>
      </w:r>
      <w:r>
        <w:br/>
      </w:r>
      <w:r>
        <w:rPr>
          <w:rFonts w:ascii="Times New Roman"/>
          <w:b/>
          <w:i w:val="false"/>
          <w:color w:val="000000"/>
        </w:rPr>
        <w:t>
ҚАҒИДА 1. Жалпы ережелер</w:t>
      </w:r>
    </w:p>
    <w:p>
      <w:pPr>
        <w:spacing w:after="0"/>
        <w:ind w:left="0"/>
        <w:jc w:val="both"/>
      </w:pPr>
      <w:r>
        <w:rPr>
          <w:rFonts w:ascii="Times New Roman"/>
          <w:b w:val="false"/>
          <w:i w:val="false"/>
          <w:color w:val="000000"/>
          <w:sz w:val="28"/>
        </w:rPr>
        <w:t>      1. Осы Қағида жұмыссыз азаматтар үшiн әлеуметтiк жұмыс орындарын қаржыландыру мен ұйымдастыру қағидаларын анықтайды және әлеуметтiк жұмыс орындарын ұсынатын ұйымдармен (меншiк түрiне қарамастан) есептiк жүйе мен негiзгi талаптарын реттейдi.</w:t>
      </w:r>
      <w:r>
        <w:br/>
      </w:r>
      <w:r>
        <w:rPr>
          <w:rFonts w:ascii="Times New Roman"/>
          <w:b w:val="false"/>
          <w:i w:val="false"/>
          <w:color w:val="000000"/>
          <w:sz w:val="28"/>
        </w:rPr>
        <w:t>
      2. Осы ережелерде қолданылатын негiзгi түсiнiктер:</w:t>
      </w:r>
      <w:r>
        <w:br/>
      </w:r>
      <w:r>
        <w:rPr>
          <w:rFonts w:ascii="Times New Roman"/>
          <w:b w:val="false"/>
          <w:i w:val="false"/>
          <w:color w:val="000000"/>
          <w:sz w:val="28"/>
        </w:rPr>
        <w:t>
      әлеуметтiк жұмыс орны - жергiлiктi бюджет қаражаты есебiнен қабылданған жұмыскерлердiң еңбекақысын төлеуге жұмыс берушiнiң шығының бөлшектеп өтеумен жұмыспен қамту мәселелерi жөнiндегi уәкiлеттi органдарда тiркелген тұрғындардың мақсатты тобындағы жұмыссыз азаматтар үшiн жұмыс берушiлермен берiлетiн немесе ұйымдастырылатын жұмыс орны.</w:t>
      </w:r>
      <w:r>
        <w:br/>
      </w:r>
      <w:r>
        <w:rPr>
          <w:rFonts w:ascii="Times New Roman"/>
          <w:b w:val="false"/>
          <w:i w:val="false"/>
          <w:color w:val="000000"/>
          <w:sz w:val="28"/>
        </w:rPr>
        <w:t>
      3. Мақсатты топтар-Қазақстан Республикасының 2001 жылғы 23 қаңтардағы "Тұрғындарды жұмыспен қамту туралы" N 149-II </w:t>
      </w:r>
      <w:r>
        <w:rPr>
          <w:rFonts w:ascii="Times New Roman"/>
          <w:b w:val="false"/>
          <w:i w:val="false"/>
          <w:color w:val="000000"/>
          <w:sz w:val="28"/>
        </w:rPr>
        <w:t>Заңымен</w:t>
      </w:r>
      <w:r>
        <w:rPr>
          <w:rFonts w:ascii="Times New Roman"/>
          <w:b w:val="false"/>
          <w:i w:val="false"/>
          <w:color w:val="000000"/>
          <w:sz w:val="28"/>
        </w:rPr>
        <w:t xml:space="preserve"> белгiленген жұмысқа орналасуда қиындықтар көретiн және әлеуметтiк қорғауды қажет ететiн азаматтар тобы.</w:t>
      </w:r>
      <w:r>
        <w:br/>
      </w:r>
      <w:r>
        <w:rPr>
          <w:rFonts w:ascii="Times New Roman"/>
          <w:b w:val="false"/>
          <w:i w:val="false"/>
          <w:color w:val="000000"/>
          <w:sz w:val="28"/>
        </w:rPr>
        <w:t>
      Әлеуметтiк жұмыс орындарына жұмыссыздар Қазақстан Республикасының еңбек, сақтандыру, зейнетақымен қамтамасыз ету жөнiндегi заңнамалық актiлер негiзiнде қабылданады.</w:t>
      </w:r>
      <w:r>
        <w:br/>
      </w:r>
      <w:r>
        <w:rPr>
          <w:rFonts w:ascii="Times New Roman"/>
          <w:b w:val="false"/>
          <w:i w:val="false"/>
          <w:color w:val="000000"/>
          <w:sz w:val="28"/>
        </w:rPr>
        <w:t>
      4. Жұмыссыздарды әлеуметтiк жұмыс орындарына жiберу олардың келiсiмiмен аудандық жұмыспен қамту бөлiмiмен жүзеге асырылады.</w:t>
      </w:r>
    </w:p>
    <w:bookmarkStart w:name="z3" w:id="2"/>
    <w:p>
      <w:pPr>
        <w:spacing w:after="0"/>
        <w:ind w:left="0"/>
        <w:jc w:val="left"/>
      </w:pPr>
      <w:r>
        <w:rPr>
          <w:rFonts w:ascii="Times New Roman"/>
          <w:b/>
          <w:i w:val="false"/>
          <w:color w:val="000000"/>
        </w:rPr>
        <w:t xml:space="preserve"> 
2. Әлеуметтiк жұмыс орындарын ұйымдастыру және оларға жұмыссыз азаматтарды орналастыру тәртiбi</w:t>
      </w:r>
    </w:p>
    <w:bookmarkEnd w:id="2"/>
    <w:p>
      <w:pPr>
        <w:spacing w:after="0"/>
        <w:ind w:left="0"/>
        <w:jc w:val="both"/>
      </w:pPr>
      <w:r>
        <w:rPr>
          <w:rFonts w:ascii="Times New Roman"/>
          <w:b w:val="false"/>
          <w:i w:val="false"/>
          <w:color w:val="000000"/>
          <w:sz w:val="28"/>
        </w:rPr>
        <w:t>      5. Әлеуметтiк жұмыс орындары арнайы тұрғындардың мақсатты тобындағы жұмыссыздары  үшiн ауданның жұмыспен қамту бөлiмi мен мекеме, ұйым, шаруа қожалықтары (жұмыс берушi) арасында 6 ай мерзiмге дейiн келiсiм-шарт бойынша ұйымдастырылады.</w:t>
      </w:r>
      <w:r>
        <w:br/>
      </w:r>
      <w:r>
        <w:rPr>
          <w:rFonts w:ascii="Times New Roman"/>
          <w:b w:val="false"/>
          <w:i w:val="false"/>
          <w:color w:val="000000"/>
          <w:sz w:val="28"/>
        </w:rPr>
        <w:t>
      6. Тұрғындарды мақсатты тобындағы жұмыссыздарды жұмысқа орналастыру үшiн әлеуметтiк жұмыс орындары аудандық бюджет қаражаты есебiнен қабылданған жұмыскерлердiң еңбегiн жартылай төлеу шартымен мекеме, ұйымдармен құрылады немесе берiледi.</w:t>
      </w:r>
      <w:r>
        <w:br/>
      </w:r>
      <w:r>
        <w:rPr>
          <w:rFonts w:ascii="Times New Roman"/>
          <w:b w:val="false"/>
          <w:i w:val="false"/>
          <w:color w:val="000000"/>
          <w:sz w:val="28"/>
        </w:rPr>
        <w:t>
      7. Әлеуметтiк жұмыс орындарын құратын немесе беретiн мекеме, ұйымдар тiзiмi, әлеуметтiк жұмыс орындарын қаржыландыру шарттары аудан әкiмдiгiнiң қаулысымен анықталады.</w:t>
      </w:r>
      <w:r>
        <w:br/>
      </w:r>
      <w:r>
        <w:rPr>
          <w:rFonts w:ascii="Times New Roman"/>
          <w:b w:val="false"/>
          <w:i w:val="false"/>
          <w:color w:val="000000"/>
          <w:sz w:val="28"/>
        </w:rPr>
        <w:t>
      8. Әлеуметтiк жұмыс орындарын ұйымдастыруды ұсынатын мекемелердi iрiктеу жұмыспен қамту бөлiмiмен жүргiзiледi.</w:t>
      </w:r>
      <w:r>
        <w:br/>
      </w:r>
      <w:r>
        <w:rPr>
          <w:rFonts w:ascii="Times New Roman"/>
          <w:b w:val="false"/>
          <w:i w:val="false"/>
          <w:color w:val="000000"/>
          <w:sz w:val="28"/>
        </w:rPr>
        <w:t>
      9. Әлеуметтiк жұмыс орындарына қабылданған жұмыскерлерге кейiннен тұрақты жұмысқа орналасуға кепiлдiк беретiн мекеме мен ұйымдар iрiктеледi.</w:t>
      </w:r>
      <w:r>
        <w:br/>
      </w:r>
      <w:r>
        <w:rPr>
          <w:rFonts w:ascii="Times New Roman"/>
          <w:b w:val="false"/>
          <w:i w:val="false"/>
          <w:color w:val="000000"/>
          <w:sz w:val="28"/>
        </w:rPr>
        <w:t>
      10. Мекемелер мен ұйымдармен әлеуметтiк жұмыс орындарына қабылданған жұмыссыздар жұмыспен қамту жөнiндегi уәкiлеттi органдарда есептен алынады.</w:t>
      </w:r>
      <w:r>
        <w:br/>
      </w:r>
      <w:r>
        <w:rPr>
          <w:rFonts w:ascii="Times New Roman"/>
          <w:b w:val="false"/>
          <w:i w:val="false"/>
          <w:color w:val="000000"/>
          <w:sz w:val="28"/>
        </w:rPr>
        <w:t>
      11. Әлеуметтiк жұмыс орындарына қабылданған жұмыскерлердiң еңбек ақысы жұмыс берушiмен, Қазақстан Республикасының нормативтiк-заңнамалық актiлерiмен сәйкес белгiленедi.</w:t>
      </w:r>
    </w:p>
    <w:bookmarkStart w:name="z4" w:id="3"/>
    <w:p>
      <w:pPr>
        <w:spacing w:after="0"/>
        <w:ind w:left="0"/>
        <w:jc w:val="left"/>
      </w:pPr>
      <w:r>
        <w:rPr>
          <w:rFonts w:ascii="Times New Roman"/>
          <w:b/>
          <w:i w:val="false"/>
          <w:color w:val="000000"/>
        </w:rPr>
        <w:t xml:space="preserve"> 
3. Әлеуметтiк жұмыс орындарын қаржыландыру шарттары  мен көздерi</w:t>
      </w:r>
    </w:p>
    <w:bookmarkEnd w:id="3"/>
    <w:p>
      <w:pPr>
        <w:spacing w:after="0"/>
        <w:ind w:left="0"/>
        <w:jc w:val="both"/>
      </w:pPr>
      <w:r>
        <w:rPr>
          <w:rFonts w:ascii="Times New Roman"/>
          <w:b w:val="false"/>
          <w:i w:val="false"/>
          <w:color w:val="000000"/>
          <w:sz w:val="28"/>
        </w:rPr>
        <w:t>      12. Әлеуметтiк жұмыс орындарын қаржыландыру көздерi: жергiлiктi бюджет пен жұмыс берушiнiң қаражаты.</w:t>
      </w:r>
      <w:r>
        <w:br/>
      </w:r>
      <w:r>
        <w:rPr>
          <w:rFonts w:ascii="Times New Roman"/>
          <w:b w:val="false"/>
          <w:i w:val="false"/>
          <w:color w:val="000000"/>
          <w:sz w:val="28"/>
        </w:rPr>
        <w:t>
      13. Әлеуметтiк жұмыс орындарын қаржыландыру жергiлiктi бюджет қаражатынан жұмыспен қамту бағдарламасының "Жұмыспен қамту" 010 бағдарламасы "Тұрғындарды жұмыспен қамту саласында азаматтарды әлеуметтiк қорғау жөнiндегi қосымша шаралар" 103 бағдарламашасы бойынша жүзеге асады.</w:t>
      </w:r>
      <w:r>
        <w:br/>
      </w:r>
      <w:r>
        <w:rPr>
          <w:rFonts w:ascii="Times New Roman"/>
          <w:b w:val="false"/>
          <w:i w:val="false"/>
          <w:color w:val="000000"/>
          <w:sz w:val="28"/>
        </w:rPr>
        <w:t>
      14. Жұмыспен қамту мәселесi жөнiндегi уәкiлеттi орган жұмыс берушiмен жергiлiктi бюджет қаражаты есебiнен әлеуметтiк жұмыс орындарына қабылданған жұмыссыздардың еңбекақысын жартылай төлеу туралы қызмет көрсету келiсiм-шартын жасайды.</w:t>
      </w:r>
      <w:r>
        <w:br/>
      </w:r>
      <w:r>
        <w:rPr>
          <w:rFonts w:ascii="Times New Roman"/>
          <w:b w:val="false"/>
          <w:i w:val="false"/>
          <w:color w:val="000000"/>
          <w:sz w:val="28"/>
        </w:rPr>
        <w:t>
      15. Жұмыс берушi әлеуметтiк жұмыс орындарына жұмысқа орналасқан жұмыссыздардың еңбекақысының шығыны жергiлiктi бюджет қаражатынан белгiленген еңбек ақының 50 пайызы мөлшерiнде, бiрақ республика бойынша белгiленген ең аз еңбекақыдан жоғары емес мөлшерде өтеледi. әлеуметтiк жұмыс орындарына қабылданған жұмыскердiң жартылай өтемақысын төлеуге арналған бюджеттiк қаржы жұмыс берушiнiң есеп шотына аударылады.</w:t>
      </w:r>
    </w:p>
    <w:bookmarkStart w:name="z5" w:id="4"/>
    <w:p>
      <w:pPr>
        <w:spacing w:after="0"/>
        <w:ind w:left="0"/>
        <w:jc w:val="left"/>
      </w:pPr>
      <w:r>
        <w:rPr>
          <w:rFonts w:ascii="Times New Roman"/>
          <w:b/>
          <w:i w:val="false"/>
          <w:color w:val="000000"/>
        </w:rPr>
        <w:t xml:space="preserve"> 
4. Әлеуметтiк жұмыс орындарын қаржыландыру мен ұйымдастыру тәртiбiне бақылау</w:t>
      </w:r>
    </w:p>
    <w:bookmarkEnd w:id="4"/>
    <w:p>
      <w:pPr>
        <w:spacing w:after="0"/>
        <w:ind w:left="0"/>
        <w:jc w:val="both"/>
      </w:pPr>
      <w:r>
        <w:rPr>
          <w:rFonts w:ascii="Times New Roman"/>
          <w:b w:val="false"/>
          <w:i w:val="false"/>
          <w:color w:val="000000"/>
          <w:sz w:val="28"/>
        </w:rPr>
        <w:t>      16. Осы Ереженi сақтауды бақылау белгiленген заңнамалық тәртiпте мемлекеттiк органдарымен жүзеге асады.</w:t>
      </w:r>
    </w:p>
    <w:bookmarkStart w:name="z6" w:id="5"/>
    <w:p>
      <w:pPr>
        <w:spacing w:after="0"/>
        <w:ind w:left="0"/>
        <w:jc w:val="both"/>
      </w:pPr>
      <w:r>
        <w:rPr>
          <w:rFonts w:ascii="Times New Roman"/>
          <w:b w:val="false"/>
          <w:i w:val="false"/>
          <w:color w:val="000000"/>
          <w:sz w:val="28"/>
        </w:rPr>
        <w:t xml:space="preserve">
Лебяжi аудандық әкiмдiгiнiң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"Жұмыспен қамту саласында     </w:t>
      </w:r>
      <w:r>
        <w:br/>
      </w:r>
      <w:r>
        <w:rPr>
          <w:rFonts w:ascii="Times New Roman"/>
          <w:b w:val="false"/>
          <w:i w:val="false"/>
          <w:color w:val="000000"/>
          <w:sz w:val="28"/>
        </w:rPr>
        <w:t xml:space="preserve">
азаматтарды әлеуметтiк қорғау  </w:t>
      </w:r>
      <w:r>
        <w:br/>
      </w:r>
      <w:r>
        <w:rPr>
          <w:rFonts w:ascii="Times New Roman"/>
          <w:b w:val="false"/>
          <w:i w:val="false"/>
          <w:color w:val="000000"/>
          <w:sz w:val="28"/>
        </w:rPr>
        <w:t xml:space="preserve">
бойынша қосымша шаралар туралы" </w:t>
      </w:r>
      <w:r>
        <w:br/>
      </w:r>
      <w:r>
        <w:rPr>
          <w:rFonts w:ascii="Times New Roman"/>
          <w:b w:val="false"/>
          <w:i w:val="false"/>
          <w:color w:val="000000"/>
          <w:sz w:val="28"/>
        </w:rPr>
        <w:t>
N 24/2 қаулысына қосымша</w:t>
      </w:r>
    </w:p>
    <w:bookmarkEnd w:id="5"/>
    <w:p>
      <w:pPr>
        <w:spacing w:after="0"/>
        <w:ind w:left="0"/>
        <w:jc w:val="left"/>
      </w:pPr>
      <w:r>
        <w:rPr>
          <w:rFonts w:ascii="Times New Roman"/>
          <w:b/>
          <w:i w:val="false"/>
          <w:color w:val="000000"/>
        </w:rPr>
        <w:t xml:space="preserve">   Лебяжi ауданы бойынша тұрғындарды  мақсатты топтарының </w:t>
      </w:r>
      <w:r>
        <w:br/>
      </w:r>
      <w:r>
        <w:rPr>
          <w:rFonts w:ascii="Times New Roman"/>
          <w:b/>
          <w:i w:val="false"/>
          <w:color w:val="000000"/>
        </w:rPr>
        <w:t>
ТIЗIМI</w:t>
      </w:r>
    </w:p>
    <w:p>
      <w:pPr>
        <w:spacing w:after="0"/>
        <w:ind w:left="0"/>
        <w:jc w:val="both"/>
      </w:pPr>
      <w:r>
        <w:rPr>
          <w:rFonts w:ascii="Times New Roman"/>
          <w:b w:val="false"/>
          <w:i w:val="false"/>
          <w:color w:val="000000"/>
          <w:sz w:val="28"/>
        </w:rPr>
        <w:t>      1. Аз қамтамасыздандырылғандар.</w:t>
      </w:r>
      <w:r>
        <w:br/>
      </w:r>
      <w:r>
        <w:rPr>
          <w:rFonts w:ascii="Times New Roman"/>
          <w:b w:val="false"/>
          <w:i w:val="false"/>
          <w:color w:val="000000"/>
          <w:sz w:val="28"/>
        </w:rPr>
        <w:t>
      2. 21 жасқа дейiнгi жастағы жастар</w:t>
      </w:r>
      <w:r>
        <w:br/>
      </w:r>
      <w:r>
        <w:rPr>
          <w:rFonts w:ascii="Times New Roman"/>
          <w:b w:val="false"/>
          <w:i w:val="false"/>
          <w:color w:val="000000"/>
          <w:sz w:val="28"/>
        </w:rPr>
        <w:t>
      3. 23 жасқа дейiн жастағы балалар үйiнiң тәрбиеленушiлерi, жетiм балалар мен ата анасының қамқорлығынсыз қалған балалар</w:t>
      </w:r>
      <w:r>
        <w:br/>
      </w:r>
      <w:r>
        <w:rPr>
          <w:rFonts w:ascii="Times New Roman"/>
          <w:b w:val="false"/>
          <w:i w:val="false"/>
          <w:color w:val="000000"/>
          <w:sz w:val="28"/>
        </w:rPr>
        <w:t>
      4. Кәмелет жасқа толмаған балаларды тәрбиелейтiн жеке басты және көп балалы ата-аналар.</w:t>
      </w:r>
      <w:r>
        <w:br/>
      </w:r>
      <w:r>
        <w:rPr>
          <w:rFonts w:ascii="Times New Roman"/>
          <w:b w:val="false"/>
          <w:i w:val="false"/>
          <w:color w:val="000000"/>
          <w:sz w:val="28"/>
        </w:rPr>
        <w:t>
      5. Қазақстан Республикасының заңнамасымен бекiтiлген тәртiпте тұрақты қарауды, көмек пен қадағалауды қажет ететiн азаматтар</w:t>
      </w:r>
      <w:r>
        <w:br/>
      </w:r>
      <w:r>
        <w:rPr>
          <w:rFonts w:ascii="Times New Roman"/>
          <w:b w:val="false"/>
          <w:i w:val="false"/>
          <w:color w:val="000000"/>
          <w:sz w:val="28"/>
        </w:rPr>
        <w:t>
      6. Зейнет жасына дейiнгi тұлғалар (жасы бойынша зейнетке шығуына дейiн 2 жыл)</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Күштерi қатарынан босатылған тұлғалар</w:t>
      </w:r>
      <w:r>
        <w:br/>
      </w:r>
      <w:r>
        <w:rPr>
          <w:rFonts w:ascii="Times New Roman"/>
          <w:b w:val="false"/>
          <w:i w:val="false"/>
          <w:color w:val="000000"/>
          <w:sz w:val="28"/>
        </w:rPr>
        <w:t>
      9. Мәжбүрлi емдеу немесе бостандығынан айыру орындарынан босатылған тұлғалар</w:t>
      </w:r>
      <w:r>
        <w:br/>
      </w:r>
      <w:r>
        <w:rPr>
          <w:rFonts w:ascii="Times New Roman"/>
          <w:b w:val="false"/>
          <w:i w:val="false"/>
          <w:color w:val="000000"/>
          <w:sz w:val="28"/>
        </w:rPr>
        <w:t>
      10. Оралмандар</w:t>
      </w:r>
      <w:r>
        <w:br/>
      </w:r>
      <w:r>
        <w:rPr>
          <w:rFonts w:ascii="Times New Roman"/>
          <w:b w:val="false"/>
          <w:i w:val="false"/>
          <w:color w:val="000000"/>
          <w:sz w:val="28"/>
        </w:rPr>
        <w:t>
      11. 50 жастан жоғары тұлғалар</w:t>
      </w:r>
      <w:r>
        <w:br/>
      </w:r>
      <w:r>
        <w:rPr>
          <w:rFonts w:ascii="Times New Roman"/>
          <w:b w:val="false"/>
          <w:i w:val="false"/>
          <w:color w:val="000000"/>
          <w:sz w:val="28"/>
        </w:rPr>
        <w:t>
      12. Дәрiгерлiк консультативтiк кеңес анықтамасы бойынша еңбекке шектеулерi бар тұлғалар</w:t>
      </w:r>
      <w:r>
        <w:br/>
      </w:r>
      <w:r>
        <w:rPr>
          <w:rFonts w:ascii="Times New Roman"/>
          <w:b w:val="false"/>
          <w:i w:val="false"/>
          <w:color w:val="000000"/>
          <w:sz w:val="28"/>
        </w:rPr>
        <w:t>
      13. Бiрде бiр жұмыскерi жоқ аз қамтамасыздандырылған отбасыларының жұмыссыз азаматтары.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