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228" w14:textId="0d60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Щарбақты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92/9 шешімі. Павлодар облысының әділет департаментінде 2005 жылғы 11 қаңтарда N 2857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 тармақшасына, Павлодар облысы Шарбақты ауданы мәслихаты мен әкiмдiгiнiң 2004 жылғы 13 мамырдағы (III сайланған V сессиясы) "Доменка, Богодуховка, Второе отделение селолары елдi мекендерiн тарату туралы" N 26//5 бiрлескен шешiмiне, облыс әкiмдiгiнiң 2004 жылғы 17 қарашадағы "Шарбақты ауданының әкiмшiлiк-аумақтық құрылысындағы өзгерiстер туралы" N 272/9 қаулысына сәйкес облыстық Мәслихат пен облыс әкiмдiгi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Шарбақты ауданының 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Соснов селолық округiнiң Доменка селосы, Хмельницк селолық округiнiң Второе отделение селосы, Красилов селолық округiнiң Богодуховка селосы елдi мекен мәртебесiнен айырылуына байланысты таратылсын және кейiннен есептiк деректерден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Доменка селосы Соснов селолық округiнiң Софиевка селосының құрамына; Богодуховка селосы Красилов селолық округiнiң Красилов селосының құрамына; Второе отделение селосы Хмельницк селолық округiнiң Хмельницк селосының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