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e7cc" w14:textId="ccde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ауылдық округтерiнiң шекараларын өзгертудiң кейбiр мәселелерi туралы</w:t>
      </w:r>
    </w:p>
    <w:p>
      <w:pPr>
        <w:spacing w:after="0"/>
        <w:ind w:left="0"/>
        <w:jc w:val="both"/>
      </w:pPr>
      <w:r>
        <w:rPr>
          <w:rFonts w:ascii="Times New Roman"/>
          <w:b w:val="false"/>
          <w:i w:val="false"/>
          <w:color w:val="000000"/>
          <w:sz w:val="28"/>
        </w:rPr>
        <w:t>Павлодар облысы мәслихатының 2004 жылғы 10 ақпандағы N 13/3 шешімі.
Павлодар облысының әділет департаментінде 2004 жылғы 11 наурызда N 2331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Республикасының әкiмшiлiк-аумақтық құрылысы туралы" </w:t>
      </w:r>
      <w:r>
        <w:rPr>
          <w:rFonts w:ascii="Times New Roman"/>
          <w:b w:val="false"/>
          <w:i w:val="false"/>
          <w:color w:val="000000"/>
          <w:sz w:val="28"/>
        </w:rPr>
        <w:t xml:space="preserve">Заңының </w:t>
      </w:r>
      <w:r>
        <w:rPr>
          <w:rFonts w:ascii="Times New Roman"/>
          <w:b w:val="false"/>
          <w:i w:val="false"/>
          <w:color w:val="000000"/>
          <w:sz w:val="28"/>
        </w:rPr>
        <w:t xml:space="preserve">11 бабына сәйкес және Баянауыл ауданы мәслихаты мен әкiмдiгiнiң 2004 жылғы 13 қаңтардағы N 31 бiрлескен шешiмi негiзiнде, облыстық мәслихат және облыс әкiмдiгi </w:t>
      </w:r>
      <w:r>
        <w:rPr>
          <w:rFonts w:ascii="Times New Roman"/>
          <w:b/>
          <w:i w:val="false"/>
          <w:color w:val="000000"/>
          <w:sz w:val="28"/>
        </w:rPr>
        <w:t xml:space="preserve">ШЕШIМ ЕТЕДI: </w:t>
      </w:r>
      <w:r>
        <w:br/>
      </w:r>
      <w:r>
        <w:rPr>
          <w:rFonts w:ascii="Times New Roman"/>
          <w:b w:val="false"/>
          <w:i w:val="false"/>
          <w:color w:val="000000"/>
          <w:sz w:val="28"/>
        </w:rPr>
        <w:t xml:space="preserve">
      1. Ақсан мен Бiрлiк ауылдық округтерiнiң жер қоры бөлiгiнiң және "Майқайың" мемлекеттiк жер қоры массивiнiң Шөптiкөл ауылдық округiнiң құрамына берiлуiне байланысты Ақсан, Бiрлiк және Шөптiкөл ауылдық округтерiнiң шекарасы әзiрленген жобаға және жер экспликациясына өзгерiлсiн (1 және 2 қосымша). </w:t>
      </w:r>
      <w:r>
        <w:br/>
      </w:r>
      <w:r>
        <w:rPr>
          <w:rFonts w:ascii="Times New Roman"/>
          <w:b w:val="false"/>
          <w:i w:val="false"/>
          <w:color w:val="000000"/>
          <w:sz w:val="28"/>
        </w:rPr>
        <w:t xml:space="preserve">
      2. Осы шешiмнiң орындалуын бақылау облыстық мәслихаттың экология және қоршаған орта қорғау жөнiндегi тұрақты комиссиясына жүктелсiн. </w:t>
      </w:r>
    </w:p>
    <w:bookmarkEnd w:id="0"/>
    <w:p>
      <w:pPr>
        <w:spacing w:after="0"/>
        <w:ind w:left="0"/>
        <w:jc w:val="both"/>
      </w:pPr>
      <w:r>
        <w:rPr>
          <w:rFonts w:ascii="Times New Roman"/>
          <w:b w:val="false"/>
          <w:i/>
          <w:color w:val="000000"/>
          <w:sz w:val="28"/>
        </w:rPr>
        <w:t xml:space="preserve">      Сессия төрағасы В. Руди </w:t>
      </w:r>
    </w:p>
    <w:p>
      <w:pPr>
        <w:spacing w:after="0"/>
        <w:ind w:left="0"/>
        <w:jc w:val="both"/>
      </w:pPr>
      <w:r>
        <w:rPr>
          <w:rFonts w:ascii="Times New Roman"/>
          <w:b w:val="false"/>
          <w:i/>
          <w:color w:val="000000"/>
          <w:sz w:val="28"/>
        </w:rPr>
        <w:t xml:space="preserve">      Облыс әкiмi К. Нұрпейiсов </w:t>
      </w:r>
    </w:p>
    <w:p>
      <w:pPr>
        <w:spacing w:after="0"/>
        <w:ind w:left="0"/>
        <w:jc w:val="both"/>
      </w:pP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xml:space="preserve">      хатшысы Р. Гафуров </w:t>
      </w:r>
    </w:p>
    <w:bookmarkStart w:name="z2" w:id="1"/>
    <w:p>
      <w:pPr>
        <w:spacing w:after="0"/>
        <w:ind w:left="0"/>
        <w:jc w:val="both"/>
      </w:pPr>
      <w:r>
        <w:rPr>
          <w:rFonts w:ascii="Times New Roman"/>
          <w:b w:val="false"/>
          <w:i w:val="false"/>
          <w:color w:val="000000"/>
          <w:sz w:val="28"/>
        </w:rPr>
        <w:t xml:space="preserve">
Облыстық мәслихаттың 2004 жылғы  </w:t>
      </w:r>
      <w:r>
        <w:br/>
      </w:r>
      <w:r>
        <w:rPr>
          <w:rFonts w:ascii="Times New Roman"/>
          <w:b w:val="false"/>
          <w:i w:val="false"/>
          <w:color w:val="000000"/>
          <w:sz w:val="28"/>
        </w:rPr>
        <w:t xml:space="preserve">
10 ақпандағы "Баянауыл ауданының  </w:t>
      </w:r>
      <w:r>
        <w:br/>
      </w:r>
      <w:r>
        <w:rPr>
          <w:rFonts w:ascii="Times New Roman"/>
          <w:b w:val="false"/>
          <w:i w:val="false"/>
          <w:color w:val="000000"/>
          <w:sz w:val="28"/>
        </w:rPr>
        <w:t xml:space="preserve">
ауылдық округтерiнiң шекараларын  </w:t>
      </w:r>
      <w:r>
        <w:br/>
      </w:r>
      <w:r>
        <w:rPr>
          <w:rFonts w:ascii="Times New Roman"/>
          <w:b w:val="false"/>
          <w:i w:val="false"/>
          <w:color w:val="000000"/>
          <w:sz w:val="28"/>
        </w:rPr>
        <w:t xml:space="preserve">
өзгертудiң кейбiр мәселелерi туралы" </w:t>
      </w:r>
      <w:r>
        <w:br/>
      </w:r>
      <w:r>
        <w:rPr>
          <w:rFonts w:ascii="Times New Roman"/>
          <w:b w:val="false"/>
          <w:i w:val="false"/>
          <w:color w:val="000000"/>
          <w:sz w:val="28"/>
        </w:rPr>
        <w:t xml:space="preserve">
N 13/3 шешiмiне 1- қосымша      </w:t>
      </w:r>
    </w:p>
    <w:bookmarkEnd w:id="1"/>
    <w:p>
      <w:pPr>
        <w:spacing w:after="0"/>
        <w:ind w:left="0"/>
        <w:jc w:val="left"/>
      </w:pPr>
      <w:r>
        <w:rPr>
          <w:rFonts w:ascii="Times New Roman"/>
          <w:b/>
          <w:i w:val="false"/>
          <w:color w:val="000000"/>
        </w:rPr>
        <w:t xml:space="preserve"> Жер пайдалануды жасақтау </w:t>
      </w:r>
      <w:r>
        <w:br/>
      </w:r>
      <w:r>
        <w:rPr>
          <w:rFonts w:ascii="Times New Roman"/>
          <w:b/>
          <w:i w:val="false"/>
          <w:color w:val="000000"/>
        </w:rPr>
        <w:t xml:space="preserve">
ЭКСПЛИКАЦИЯСЫ </w:t>
      </w:r>
    </w:p>
    <w:p>
      <w:pPr>
        <w:spacing w:after="0"/>
        <w:ind w:left="0"/>
        <w:jc w:val="both"/>
      </w:pPr>
      <w:r>
        <w:rPr>
          <w:rFonts w:ascii="Times New Roman"/>
          <w:b/>
          <w:i w:val="false"/>
          <w:color w:val="000000"/>
          <w:sz w:val="28"/>
        </w:rPr>
        <w:t xml:space="preserve">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853"/>
        <w:gridCol w:w="1773"/>
        <w:gridCol w:w="1413"/>
        <w:gridCol w:w="2753"/>
        <w:gridCol w:w="21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учаскелерi алынатын және берiлетiн шаруашылықтардың атаулары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шекарасындағы барлық жерлер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жерлерiнiң барлығы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iшiнде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егiстiк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тыңайған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6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Ақсан ауылдық  округi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Шекаралары өзгерткенге дейiн   болғаны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Шөптiкөл ауылдық округiне алынатыны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88272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77102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9537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Алынғаннан кейiн қалатыны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ауылдық округi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9537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Шекараларын өзгерткенге дейiн болғаны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Шөптiкөл ауылдық округiне берiлетiнi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259983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245552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17810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Алынғаннан кейiн қалатыны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"Майқайың" жер қоры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255081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241581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17810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Шекараларын өзгерткенге дейiн болғаны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Шөптiкөл ауылдық округiне берiлетiнi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38299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Алынғаннан кейiн қалатыны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Сұлужон ауылы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31544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Шекарасы өзгергенге дейiн болғаны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Шөптiкөл ауылдық округiне алынатыны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Шөптiкөл  ауылдық округi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Шекарасы өзгергенге дейiн болғаны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жоспар шекараларында болатыны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23786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53"/>
        <w:gridCol w:w="2373"/>
        <w:gridCol w:w="2533"/>
        <w:gridCol w:w="291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iшiнде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өзгелерi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өнеркәсiп, шаруа қожалықтары ның жерлерi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шабындық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Жайылымдық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ұжымдық бақшалар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65605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226380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222409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29545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23678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6085 
</w:t>
            </w:r>
          </w:p>
        </w:tc>
      </w:tr>
    </w:tbl>
    <w:bookmarkStart w:name="z3" w:id="2"/>
    <w:p>
      <w:pPr>
        <w:spacing w:after="0"/>
        <w:ind w:left="0"/>
        <w:jc w:val="both"/>
      </w:pPr>
      <w:r>
        <w:rPr>
          <w:rFonts w:ascii="Times New Roman"/>
          <w:b w:val="false"/>
          <w:i w:val="false"/>
          <w:color w:val="000000"/>
          <w:sz w:val="28"/>
        </w:rPr>
        <w:t xml:space="preserve">
10 ақпандағы "Баянауыл ауданының </w:t>
      </w:r>
      <w:r>
        <w:br/>
      </w:r>
      <w:r>
        <w:rPr>
          <w:rFonts w:ascii="Times New Roman"/>
          <w:b w:val="false"/>
          <w:i w:val="false"/>
          <w:color w:val="000000"/>
          <w:sz w:val="28"/>
        </w:rPr>
        <w:t xml:space="preserve">
ауылдық округтерiнiң шекараларын </w:t>
      </w:r>
      <w:r>
        <w:br/>
      </w:r>
      <w:r>
        <w:rPr>
          <w:rFonts w:ascii="Times New Roman"/>
          <w:b w:val="false"/>
          <w:i w:val="false"/>
          <w:color w:val="000000"/>
          <w:sz w:val="28"/>
        </w:rPr>
        <w:t xml:space="preserve">
өзгертудiң кейбiр мәселелерi туралы" </w:t>
      </w:r>
      <w:r>
        <w:br/>
      </w:r>
      <w:r>
        <w:rPr>
          <w:rFonts w:ascii="Times New Roman"/>
          <w:b w:val="false"/>
          <w:i w:val="false"/>
          <w:color w:val="000000"/>
          <w:sz w:val="28"/>
        </w:rPr>
        <w:t xml:space="preserve">
N 13/3 шешiмiне 2-қосымша     </w:t>
      </w:r>
    </w:p>
    <w:bookmarkEnd w:id="2"/>
    <w:p>
      <w:pPr>
        <w:spacing w:after="0"/>
        <w:ind w:left="0"/>
        <w:jc w:val="left"/>
      </w:pPr>
      <w:r>
        <w:rPr>
          <w:rFonts w:ascii="Times New Roman"/>
          <w:b/>
          <w:i w:val="false"/>
          <w:color w:val="000000"/>
        </w:rPr>
        <w:t xml:space="preserve"> Шөптiкөл селолық округiнiң елдi мекендерiнiң </w:t>
      </w:r>
      <w:r>
        <w:br/>
      </w:r>
      <w:r>
        <w:rPr>
          <w:rFonts w:ascii="Times New Roman"/>
          <w:b/>
          <w:i w:val="false"/>
          <w:color w:val="000000"/>
        </w:rPr>
        <w:t xml:space="preserve">
ЖЕР ЭКСПЛИКАЦИЯСЫ </w:t>
      </w:r>
    </w:p>
    <w:p>
      <w:pPr>
        <w:spacing w:after="0"/>
        <w:ind w:left="0"/>
        <w:jc w:val="both"/>
      </w:pPr>
      <w:r>
        <w:rPr>
          <w:rFonts w:ascii="Times New Roman"/>
          <w:b/>
          <w:i w:val="false"/>
          <w:color w:val="000000"/>
          <w:sz w:val="28"/>
        </w:rPr>
        <w:t xml:space="preserve">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4233"/>
        <w:gridCol w:w="1673"/>
        <w:gridCol w:w="2913"/>
        <w:gridCol w:w="209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шекараларындағы барлық жерлер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Барлық ауыл шаруашылығы жерлерi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iшiнде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жайы лым- </w:t>
            </w:r>
            <w:r>
              <w:br/>
            </w:r>
            <w:r>
              <w:rPr>
                <w:rFonts w:ascii="Times New Roman"/>
                <w:b/>
                <w:i w:val="false"/>
                <w:color w:val="000000"/>
                <w:sz w:val="20"/>
              </w:rPr>
              <w:t>
дық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ЦЭС с. 
</w:t>
            </w:r>
          </w:p>
        </w:tc>
      </w:tr>
      <w:tr>
        <w:trPr>
          <w:trHeight w:val="31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6574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Шөптiкөл с. 
</w:t>
            </w:r>
          </w:p>
        </w:tc>
      </w:tr>
      <w:tr>
        <w:trPr>
          <w:trHeight w:val="31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7108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Сұлужон с. 
</w:t>
            </w:r>
          </w:p>
        </w:tc>
      </w:tr>
      <w:tr>
        <w:trPr>
          <w:trHeight w:val="31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9996 </w:t>
            </w:r>
          </w:p>
        </w:tc>
      </w:tr>
      <w:tr>
        <w:trPr>
          <w:trHeight w:val="31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жолақ арқылы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23786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23786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053"/>
        <w:gridCol w:w="1993"/>
        <w:gridCol w:w="2053"/>
        <w:gridCol w:w="2233"/>
        <w:gridCol w:w="223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iшiнде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бойындағы екпе ағаштар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Сазды жерлер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астындағы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 абындық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ұжымдық бақашалар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iшiнде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бұлақтар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ЦЭС с. 
</w:t>
            </w:r>
          </w:p>
        </w:tc>
      </w:tr>
      <w:tr>
        <w:trPr>
          <w:trHeight w:val="3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Шөптiкөл с. 
</w:t>
            </w:r>
          </w:p>
        </w:tc>
      </w:tr>
      <w:tr>
        <w:trPr>
          <w:trHeight w:val="3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Сұлужон с. 
</w:t>
            </w:r>
          </w:p>
        </w:tc>
      </w:tr>
      <w:tr>
        <w:trPr>
          <w:trHeight w:val="3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713"/>
        <w:gridCol w:w="1713"/>
        <w:gridCol w:w="2513"/>
        <w:gridCol w:w="1953"/>
        <w:gridCol w:w="287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астындағы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Елдi мекен жерлерiнiң құрылыс салынған бөлiгi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өзгелерi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өнеркәсiп, шаруа қожалықтарының жерлерi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iшiнде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тоспалар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ЦЭС с. 
</w:t>
            </w:r>
          </w:p>
        </w:tc>
      </w:tr>
      <w:tr>
        <w:trPr>
          <w:trHeight w:val="31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Шөптiкөл с. 
</w:t>
            </w:r>
          </w:p>
        </w:tc>
      </w:tr>
      <w:tr>
        <w:trPr>
          <w:trHeight w:val="31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5416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Сұлужон с. 
</w:t>
            </w:r>
          </w:p>
        </w:tc>
      </w:tr>
      <w:tr>
        <w:trPr>
          <w:trHeight w:val="31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1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