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04f0" w14:textId="8ee0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ережелері мен жиынтық табысты есептеу ережелерін бекіту туралы" Қостанай қалалық мәслихатының 2003 жылғы 22 сәуірдегі № 239 шешіміне өзгерістер мен толықтырулар енгізу туралы, тіркеу нөмірі 2215</w:t>
      </w:r>
    </w:p>
    <w:p>
      <w:pPr>
        <w:spacing w:after="0"/>
        <w:ind w:left="0"/>
        <w:jc w:val="both"/>
      </w:pPr>
      <w:r>
        <w:rPr>
          <w:rFonts w:ascii="Times New Roman"/>
          <w:b w:val="false"/>
          <w:i w:val="false"/>
          <w:color w:val="000000"/>
          <w:sz w:val="28"/>
        </w:rPr>
        <w:t>Қостанай облысы Қостанай қаласы мәслихатының 2004 жылғы 12 қазандағы № 89 шешімі. Қостанай облысының Әділет департаментінде 2004 жылғы 21 қазанда № 3200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"Тұрғын үй көмегін көрсету ережелері мен жиынтық табысты есептеу ережелерін бекіту туралы" Қостанай қалалық мәслихатының 2003 жылғы 22 сәуірдегі № 239 шешіміне өзгерістер мен толықтырулар енгізу туралы, тіркеу нөмірі 2215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кейбір заң актілеріне байланыс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"Қалалық телекоммуникация желілерінің абоненттері болып табылатын, әлеуметтік қорғалатын азаматтарға телефон үшін абоненттік ақы тарифтерінің арттырылуына өтемақы төлеу ережесін бекіту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Қостанай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 үй көмегін көрсету ережелері мен жиынтық табысты есептеу ережелерін бекіту туралы" Қостанай қалалық мәслихатының 2003 жылғы 22 сәуірдегі № 239 шешіміне (тіркеу нөмірі 2215, 2003 жылғы 29 мамырдағы № 5 "Қостанай" газеті), бұрын "Тұрғын үй көмегін көрсету ережелері мен жиынтық табысты есептеу ережелерін бекіту туралы" Қостанай қалалық мәслихатының 2003 жылғы 22 сәуірдегі № 239 шешіміне өзгерістер енгізу туралы" Қостанай қалалық мәслихатының 2003 жылғы 12 қарашадағы № 9 шешімімен (тіркеу нөмірі 2591, 2003 жылғы 27 қарашадағы № 135 "Қостанай" газеті); "Тұрғын үй көмегін көрсету ережелері мен жиынтық табысты есептеу ережелерін бекіту туралы" Қостанай қалалық мәслихатының 2003 жылғы 22 сәуірдегі № 239 шешіміне өзгерістер мен толықтырулар енгізу туралы" Қостанай қалалық мәслихатының 2004 жылғы 17 ақпандағы № 34 шешімімен (тіркеу нөмірі 2812, 2004 жылғы 25 наурыздағы № 33 "Қостанай" газеті) өзгерістер енгізілген, № 1-қосымшасына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1-тармағы мына редакцияда жазылсын:</w:t>
      </w:r>
      <w:r>
        <w:br/>
      </w:r>
      <w:r>
        <w:rPr>
          <w:rFonts w:ascii="Times New Roman"/>
          <w:b w:val="false"/>
          <w:i w:val="false"/>
          <w:color w:val="000000"/>
          <w:sz w:val="28"/>
        </w:rPr>
        <w:t>
      "Тұрғын үй көмегі отбасыларға (азаматтарға) тұрғын үйді ұстауға, телефон үшін абоненттік ақы тарифтерінің көтерілуі мен коммуналдық қызметті пайдалануға ақы төлеу шығынын өтеу үшін беріледі. Тұрғын үй көмегіне құқық жеке меншікте тұрғын үйі бар, оны мемлекеттік және жеке тұрғын үй қорынан жалдайтын азаматтарға беріледі.</w:t>
      </w:r>
      <w:r>
        <w:br/>
      </w:r>
      <w:r>
        <w:rPr>
          <w:rFonts w:ascii="Times New Roman"/>
          <w:b w:val="false"/>
          <w:i w:val="false"/>
          <w:color w:val="000000"/>
          <w:sz w:val="28"/>
        </w:rPr>
        <w:t>
      Тұрғын үй көмегі халықтың әлеуметтік қорғау нысандарының бірі болып табылады.";</w:t>
      </w:r>
      <w:r>
        <w:br/>
      </w:r>
      <w:r>
        <w:rPr>
          <w:rFonts w:ascii="Times New Roman"/>
          <w:b w:val="false"/>
          <w:i w:val="false"/>
          <w:color w:val="000000"/>
          <w:sz w:val="28"/>
        </w:rPr>
        <w:t>
</w:t>
      </w:r>
      <w:r>
        <w:rPr>
          <w:rFonts w:ascii="Times New Roman"/>
          <w:b w:val="false"/>
          <w:i w:val="false"/>
          <w:color w:val="000000"/>
          <w:sz w:val="28"/>
        </w:rPr>
        <w:t>
      2) 2-тармақта:</w:t>
      </w:r>
      <w:r>
        <w:br/>
      </w:r>
      <w:r>
        <w:rPr>
          <w:rFonts w:ascii="Times New Roman"/>
          <w:b w:val="false"/>
          <w:i w:val="false"/>
          <w:color w:val="000000"/>
          <w:sz w:val="28"/>
        </w:rPr>
        <w:t>
      "коммуналдық қызметтер" деген сөздерден кейін "телефон үшін абоненттік ақы"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10-тармақта:</w:t>
      </w:r>
      <w:r>
        <w:br/>
      </w:r>
      <w:r>
        <w:rPr>
          <w:rFonts w:ascii="Times New Roman"/>
          <w:b w:val="false"/>
          <w:i w:val="false"/>
          <w:color w:val="000000"/>
          <w:sz w:val="28"/>
        </w:rPr>
        <w:t>
      "көрсетілетін қызметтерді" деген сөзден кейін "телефон үшін абоненттік ақы төлеу"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14-тармақта:</w:t>
      </w:r>
      <w:r>
        <w:br/>
      </w:r>
      <w:r>
        <w:rPr>
          <w:rFonts w:ascii="Times New Roman"/>
          <w:b w:val="false"/>
          <w:i w:val="false"/>
          <w:color w:val="000000"/>
          <w:sz w:val="28"/>
        </w:rPr>
        <w:t>
      "Тұрғын үй көмегі" деген сөздерден кейін "телефон үшін абоненттік ақы тарифтерінің арттырылуына өтемақы төлеу"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15-тармақ мына редакцияда жазылсын:</w:t>
      </w:r>
      <w:r>
        <w:br/>
      </w:r>
      <w:r>
        <w:rPr>
          <w:rFonts w:ascii="Times New Roman"/>
          <w:b w:val="false"/>
          <w:i w:val="false"/>
          <w:color w:val="000000"/>
          <w:sz w:val="28"/>
        </w:rPr>
        <w:t>
      "Тұрғын үй көмегі және телефон үшін абоненттік ақы тарифтерінің арттырылуына өтемақы төлеу жылыту маусымы және жаз маусымы мерзіміне зейнеткерлер мен мүгедектерге, басқа санаттағы азаматтарға тоқсан мерзіміне (жылыту маусымының аяқталуына байланысты, көмек 1-тоқсан және сәуір айына тағайындалатын 1-тоқсанды қоспай отырып) тағайындалады. Ағымдағы айға құжаттарды қабылдауы осы айдың 24-ші жұлдызында аяқталады.</w:t>
      </w:r>
      <w:r>
        <w:br/>
      </w:r>
      <w:r>
        <w:rPr>
          <w:rFonts w:ascii="Times New Roman"/>
          <w:b w:val="false"/>
          <w:i w:val="false"/>
          <w:color w:val="000000"/>
          <w:sz w:val="28"/>
        </w:rPr>
        <w:t>
      Отбасының тұрғын үйді ұстау мен коммуналдық қызметтерді пайдалануға ақы төлеу шығынының ұйғарымды шегінің үлесі, отбасының табысы, сондай-ақ коммуналдық қызметтері мен телефон пайдалану үшін абоненттік ақы төлеу тарифтері өзгерген жағдайда, уәкілетті орган бұрын есептелген соманың қайта есептеуін жүргізеді";</w:t>
      </w:r>
      <w:r>
        <w:br/>
      </w:r>
      <w:r>
        <w:rPr>
          <w:rFonts w:ascii="Times New Roman"/>
          <w:b w:val="false"/>
          <w:i w:val="false"/>
          <w:color w:val="000000"/>
          <w:sz w:val="28"/>
        </w:rPr>
        <w:t>
</w:t>
      </w:r>
      <w:r>
        <w:rPr>
          <w:rFonts w:ascii="Times New Roman"/>
          <w:b w:val="false"/>
          <w:i w:val="false"/>
          <w:color w:val="000000"/>
          <w:sz w:val="28"/>
        </w:rPr>
        <w:t>
      6) 18-тармақта:</w:t>
      </w:r>
      <w:r>
        <w:br/>
      </w:r>
      <w:r>
        <w:rPr>
          <w:rFonts w:ascii="Times New Roman"/>
          <w:b w:val="false"/>
          <w:i w:val="false"/>
          <w:color w:val="000000"/>
          <w:sz w:val="28"/>
        </w:rPr>
        <w:t>
      "осы мақсаттарға" деген сөздерден кейін "сондай-ақ телефон үшін абоненттік ақы тарифтерінің көтерілуіне өтемақы төлеу"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19-тармақ мына редакцияда жазылсын:</w:t>
      </w:r>
      <w:r>
        <w:br/>
      </w:r>
      <w:r>
        <w:rPr>
          <w:rFonts w:ascii="Times New Roman"/>
          <w:b w:val="false"/>
          <w:i w:val="false"/>
          <w:color w:val="000000"/>
          <w:sz w:val="28"/>
        </w:rPr>
        <w:t>
      "Тұрғын үй көмегін қаржыландыруы қалалық бюджет есебінен, ал телефон үшін ақы тарифтерінің арттырылуына өтемақы төлеу республикалық бюджет есебінен жүзеге асырылады.";</w:t>
      </w:r>
      <w:r>
        <w:br/>
      </w:r>
      <w:r>
        <w:rPr>
          <w:rFonts w:ascii="Times New Roman"/>
          <w:b w:val="false"/>
          <w:i w:val="false"/>
          <w:color w:val="000000"/>
          <w:sz w:val="28"/>
        </w:rPr>
        <w:t>
      8) 21-тармақта:</w:t>
      </w:r>
      <w:r>
        <w:br/>
      </w:r>
      <w:r>
        <w:rPr>
          <w:rFonts w:ascii="Times New Roman"/>
          <w:b w:val="false"/>
          <w:i w:val="false"/>
          <w:color w:val="000000"/>
          <w:sz w:val="28"/>
        </w:rPr>
        <w:t>
      "7" саны "5" санына ауыстырылсын;</w:t>
      </w:r>
      <w:r>
        <w:br/>
      </w:r>
      <w:r>
        <w:rPr>
          <w:rFonts w:ascii="Times New Roman"/>
          <w:b w:val="false"/>
          <w:i w:val="false"/>
          <w:color w:val="000000"/>
          <w:sz w:val="28"/>
        </w:rPr>
        <w:t>
      9) 23-тармақ 24-тармақ болып есептелсін;</w:t>
      </w:r>
      <w:r>
        <w:br/>
      </w:r>
      <w:r>
        <w:rPr>
          <w:rFonts w:ascii="Times New Roman"/>
          <w:b w:val="false"/>
          <w:i w:val="false"/>
          <w:color w:val="000000"/>
          <w:sz w:val="28"/>
        </w:rPr>
        <w:t>
      10) 23-тармақ жаңа редакцияда жазылсын:</w:t>
      </w:r>
      <w:r>
        <w:br/>
      </w:r>
      <w:r>
        <w:rPr>
          <w:rFonts w:ascii="Times New Roman"/>
          <w:b w:val="false"/>
          <w:i w:val="false"/>
          <w:color w:val="000000"/>
          <w:sz w:val="28"/>
        </w:rPr>
        <w:t>
      "Төленген сомалар бойынша қалалық уәкілетті органы және қызмет көрсету жеткізушілері арасында тоқсан сайын облыстық уәкілетті органға берілетін, салыстырып тексеру актілері жасалады".</w:t>
      </w:r>
      <w:r>
        <w:br/>
      </w:r>
      <w:r>
        <w:rPr>
          <w:rFonts w:ascii="Times New Roman"/>
          <w:b w:val="false"/>
          <w:i w:val="false"/>
          <w:color w:val="000000"/>
          <w:sz w:val="28"/>
        </w:rPr>
        <w:t>
      Осы шешімнің орындалуына бақылау әлеуметтік мәселелер, білім, денсаулық, жастар ісі және спорт мәселелері жөніндегі тұрақты комиссиясына жүктелсін (төрайымы Недуева И.В.).</w:t>
      </w:r>
      <w:r>
        <w:br/>
      </w:r>
      <w:r>
        <w:rPr>
          <w:rFonts w:ascii="Times New Roman"/>
          <w:b w:val="false"/>
          <w:i w:val="false"/>
          <w:color w:val="000000"/>
          <w:sz w:val="28"/>
        </w:rPr>
        <w:t>
</w:t>
      </w:r>
      <w:r>
        <w:rPr>
          <w:rFonts w:ascii="Times New Roman"/>
          <w:b w:val="false"/>
          <w:i w:val="false"/>
          <w:color w:val="000000"/>
          <w:sz w:val="28"/>
        </w:rPr>
        <w:t>
      2. Осы шешім әділет департаментінде тіркелген күннен бастап күшіне енеді.</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