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612f" w14:textId="e446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"Аз қамтамасыз етілген отбасыларына (азаматтарға) тұрын үйді ұстау және коммуналдық қызметтерді тұтыну ақысын төлеуге тұрын үй көмегін көрсету Ережесі туралы" 2002 жылы 14 мамырдағы N 19/195 шешіміне толықтырулар енгізу туралы</w:t>
      </w:r>
    </w:p>
    <w:p>
      <w:pPr>
        <w:spacing w:after="0"/>
        <w:ind w:left="0"/>
        <w:jc w:val="both"/>
      </w:pPr>
      <w:r>
        <w:rPr>
          <w:rFonts w:ascii="Times New Roman"/>
          <w:b w:val="false"/>
          <w:i w:val="false"/>
          <w:color w:val="000000"/>
          <w:sz w:val="28"/>
        </w:rPr>
        <w:t>Маңғыстау облысы мәслихатының 2004 жылғы 27 қазандағы N 7/119 шешімі. Маңғыстау облыстық Әділет Департаментінде 2004 жылғы 8 қарашада N 1771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2004 жылғы 9 қыркүйектегі N 949 
</w:t>
      </w:r>
      <w:r>
        <w:rPr>
          <w:rFonts w:ascii="Times New Roman"/>
          <w:b w:val="false"/>
          <w:i w:val="false"/>
          <w:color w:val="000000"/>
          <w:sz w:val="28"/>
        </w:rPr>
        <w:t xml:space="preserve"> қаулысының </w:t>
      </w:r>
      <w:r>
        <w:rPr>
          <w:rFonts w:ascii="Times New Roman"/>
          <w:b w:val="false"/>
          <w:i w:val="false"/>
          <w:color w:val="000000"/>
          <w:sz w:val="28"/>
        </w:rPr>
        <w:t>
 2-тармағына сәйкес облыстық мәслихат 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облыстық мәслихатының "Аз қамтамасыз етілген отбасыларына (азаматтарға) тұрғын үйді ұстау және коммуналдық қызметтерді тұтыну ақысын төлеуге тұрғын үй көмегін көрсету Ережесі туралы" 2002 жылғы 14 мамырдағы N 19/195 
</w:t>
      </w:r>
      <w:r>
        <w:rPr>
          <w:rFonts w:ascii="Times New Roman"/>
          <w:b w:val="false"/>
          <w:i w:val="false"/>
          <w:color w:val="000000"/>
          <w:sz w:val="28"/>
        </w:rPr>
        <w:t xml:space="preserve"> шешіміне </w:t>
      </w:r>
      <w:r>
        <w:rPr>
          <w:rFonts w:ascii="Times New Roman"/>
          <w:b w:val="false"/>
          <w:i w:val="false"/>
          <w:color w:val="000000"/>
          <w:sz w:val="28"/>
        </w:rPr>
        <w:t>
 (әділет басқармасында 2004 жылғы 24 мамырда N 887 болып тіркелген)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Ереженің мемлекеттік тілдегі мәтінінің кіріспесіндегі "N 148-II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 деген сөздерден кейін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6-тармақ "Телефон үшін абоненттік ақы тарифтерінің арттырылуына өтемақы төлеу қалалық телекоммуникациялар желілеріне қосылған телефон үшін абоненттік ақының ұлғаю сомасын тұрғын үй ұстауға, коммуналдық қызметтерді және байланыс қызметтерін тұтыну ақысы жөніндегі шығыстардың құрылымына енгізу жолымен жүзеге асырылады" деген қосымша абзацпен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9-тармақ "газ үшін есеп кітапшалары (анықтамалар);" деген абзацтан кейін "қалалық телекоммуникациялар желісінің абоненті екендігін растайтын (шарт не түбіртек - телекоммуникация көрсеткен қызметтері үшін есеп) құжаты." деген қосымша абзацпен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