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11dc" w14:textId="ce11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адамдарды сату қылмысымен күрес, оны болдырмау 
және алдын алу жөніндегі 2004-2005 жылдарға арналған іс-шаралар Жоспары туралы</w:t>
      </w:r>
    </w:p>
    <w:p>
      <w:pPr>
        <w:spacing w:after="0"/>
        <w:ind w:left="0"/>
        <w:jc w:val="both"/>
      </w:pPr>
      <w:r>
        <w:rPr>
          <w:rFonts w:ascii="Times New Roman"/>
          <w:b w:val="false"/>
          <w:i w:val="false"/>
          <w:color w:val="000000"/>
          <w:sz w:val="28"/>
        </w:rPr>
        <w:t>Маңғыстау облысы мәслихатының 2004 жылғы 30 маусымдағы N 6/82 шешімі. Маңғыстау облыстық Әділет Департаментінде 2004 жылғы 2 тамызда N 1731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 бойынша адамдарды сату қылмысымен күрес, оны болдырмау және алдын алу жөніндегі 2004-2005 жылдарға арналған іс-шаралар Жоспары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мәслихатының
</w:t>
      </w:r>
      <w:r>
        <w:br/>
      </w:r>
      <w:r>
        <w:rPr>
          <w:rFonts w:ascii="Times New Roman"/>
          <w:b w:val="false"/>
          <w:i w:val="false"/>
          <w:color w:val="000000"/>
          <w:sz w:val="28"/>
        </w:rPr>
        <w:t>
2004 жылғы 30 маусымдағы 
</w:t>
      </w:r>
      <w:r>
        <w:br/>
      </w:r>
      <w:r>
        <w:rPr>
          <w:rFonts w:ascii="Times New Roman"/>
          <w:b w:val="false"/>
          <w:i w:val="false"/>
          <w:color w:val="000000"/>
          <w:sz w:val="28"/>
        </w:rPr>
        <w:t>
N 6/82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 бойынша адамды сатуға қарсы күрес, қылмысты болдырмау және оның алдын алу жөнiндегі 2004-2005 жылдарға арналған iс-шаралар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034"/>
        <w:gridCol w:w="1796"/>
        <w:gridCol w:w="3822"/>
        <w:gridCol w:w="1482"/>
        <w:gridCol w:w="1902"/>
        <w:gridCol w:w="1126"/>
      </w:tblGrid>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р/с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Аяқталу нысаны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жауаптылар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мерзімі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Болжанып отырған шығыстар (мың.теңге)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көздері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 арқылы адамдарды сатуға қарсы күрес шараларын ақпараттық жазып көрсету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
</w:t>
            </w:r>
            <w:r>
              <w:br/>
            </w:r>
            <w:r>
              <w:rPr>
                <w:rFonts w:ascii="Times New Roman"/>
                <w:b w:val="false"/>
                <w:i w:val="false"/>
                <w:color w:val="000000"/>
                <w:sz w:val="20"/>
              </w:rPr>
              <w:t>
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ІСД, ОАБ (келісім бойынша), ІІБ (келісім бойынша), ҰҚКД (келісім бойынша), ЕХЖҚжӘҚБ, ӘД (келісім бойынша), ОББ, КБ (келісім бойынша), Облыс әкімі жанындағы отбасы және әйелдер iстерi жөнiндегі  комиссия (келісім бойынша), қалалық және аудандық әкімдер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жылына
</w:t>
            </w:r>
          </w:p>
          <w:p>
            <w:pPr>
              <w:spacing w:after="20"/>
              <w:ind w:left="20"/>
              <w:jc w:val="both"/>
            </w:pPr>
            <w:r>
              <w:rPr>
                <w:rFonts w:ascii="Times New Roman"/>
                <w:b w:val="false"/>
                <w:i w:val="false"/>
                <w:color w:val="000000"/>
                <w:sz w:val="20"/>
              </w:rPr>
              <w:t>
2 рет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Адамдарды сатуға және үшінші тұлғалардың жезөкшелікті пайдалануына қарсы күрес туралы кон-
</w:t>
            </w:r>
            <w:r>
              <w:br/>
            </w:r>
            <w:r>
              <w:rPr>
                <w:rFonts w:ascii="Times New Roman"/>
                <w:b w:val="false"/>
                <w:i w:val="false"/>
                <w:color w:val="000000"/>
                <w:sz w:val="20"/>
              </w:rPr>
              <w:t>
венцияға қо-
</w:t>
            </w:r>
            <w:r>
              <w:br/>
            </w:r>
            <w:r>
              <w:rPr>
                <w:rFonts w:ascii="Times New Roman"/>
                <w:b w:val="false"/>
                <w:i w:val="false"/>
                <w:color w:val="000000"/>
                <w:sz w:val="20"/>
              </w:rPr>
              <w:t>
сылуы жөнiнде
</w:t>
            </w:r>
            <w:r>
              <w:br/>
            </w:r>
            <w:r>
              <w:rPr>
                <w:rFonts w:ascii="Times New Roman"/>
                <w:b w:val="false"/>
                <w:i w:val="false"/>
                <w:color w:val="000000"/>
                <w:sz w:val="20"/>
              </w:rPr>
              <w:t>
ұсыныс
</w:t>
            </w:r>
            <w:r>
              <w:br/>
            </w:r>
            <w:r>
              <w:rPr>
                <w:rFonts w:ascii="Times New Roman"/>
                <w:b w:val="false"/>
                <w:i w:val="false"/>
                <w:color w:val="000000"/>
                <w:sz w:val="20"/>
              </w:rPr>
              <w:t>
дайындау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министрлігіне ұсыныс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 (келісім бойынша),              ІІБ (келісім бойынша), облыстық прокуратура (келісім бойынша), ҰҚКД (келісім бойынша), КБ (келісім бойынша), ҚПД (келісім бойынша)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w:t>
            </w:r>
          </w:p>
          <w:p>
            <w:pPr>
              <w:spacing w:after="20"/>
              <w:ind w:left="20"/>
              <w:jc w:val="both"/>
            </w:pPr>
            <w:r>
              <w:rPr>
                <w:rFonts w:ascii="Times New Roman"/>
                <w:b w:val="false"/>
                <w:i w:val="false"/>
                <w:color w:val="000000"/>
                <w:sz w:val="20"/>
              </w:rPr>
              <w:t>
ІІ тоқсаны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ұйымдармен бiрлесіп, адамдарды сатудың құрбандарына көмек көрсету жөнінде дағдарыс орталықтарын құру жөнінде ұсыныстар дайындау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ұсыныс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ІІБ(келісім бойынша), КДБ (келісім бойынша), ОДСБ, Облыс әкімі жанындағы отбасы және әйелдер iстерi жөнiндегі  комиссия (келісім бойынша), қалалық және аудандық әкімдер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ІІІ тоқсаны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жұмыс күшін тарту және жұмыс күшiн Қазақстан Республикасынан әкету жөнiнде нормативтiк құқықтық кесiмдердi жетілдiру жөнiнде ұсыныстар дайындау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және халықты әлеуметтік қорғау министрлігіне ұсыныс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ЕХЖҚжӘҚБ, облыстық прокуратура (келісім бойынша), КДБ (келісім бойынша), ӘД (келісім бойынша), қалалық және аудандық әкімдер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w:t>
            </w:r>
          </w:p>
          <w:p>
            <w:pPr>
              <w:spacing w:after="20"/>
              <w:ind w:left="20"/>
              <w:jc w:val="both"/>
            </w:pPr>
            <w:r>
              <w:rPr>
                <w:rFonts w:ascii="Times New Roman"/>
                <w:b w:val="false"/>
                <w:i w:val="false"/>
                <w:color w:val="000000"/>
                <w:sz w:val="20"/>
              </w:rPr>
              <w:t>
ІІІ тоқсаны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Адамдарды сатуға қарсы күрес саласындағы қызметті жүзеге асыратын  ҮЕҰ-ға жәрдемдесу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 (келісім бойынша), ІСД, ОАБ (келісім бойынша), ІІБ (келісім бойынша)
</w:t>
            </w:r>
            <w:r>
              <w:br/>
            </w:r>
            <w:r>
              <w:rPr>
                <w:rFonts w:ascii="Times New Roman"/>
                <w:b w:val="false"/>
                <w:i w:val="false"/>
                <w:color w:val="000000"/>
                <w:sz w:val="20"/>
              </w:rPr>
              <w:t>
 КБ (келісім бойынша)
</w:t>
            </w:r>
            <w:r>
              <w:br/>
            </w:r>
            <w:r>
              <w:rPr>
                <w:rFonts w:ascii="Times New Roman"/>
                <w:b w:val="false"/>
                <w:i w:val="false"/>
                <w:color w:val="000000"/>
                <w:sz w:val="20"/>
              </w:rPr>
              <w:t>
ҚПД (келісім бойынша), КДБ (келісім бойынша)
</w:t>
            </w:r>
            <w:r>
              <w:br/>
            </w:r>
            <w:r>
              <w:rPr>
                <w:rFonts w:ascii="Times New Roman"/>
                <w:b w:val="false"/>
                <w:i w:val="false"/>
                <w:color w:val="000000"/>
                <w:sz w:val="20"/>
              </w:rPr>
              <w:t>
 ЕХЖҚжӘҚБ, облыстық прокуратура (келісім бойынша)
</w:t>
            </w:r>
            <w:r>
              <w:br/>
            </w:r>
            <w:r>
              <w:rPr>
                <w:rFonts w:ascii="Times New Roman"/>
                <w:b w:val="false"/>
                <w:i w:val="false"/>
                <w:color w:val="000000"/>
                <w:sz w:val="20"/>
              </w:rPr>
              <w:t>
 Облыс әкімі жанындағы отбасы және әйелдер iстерi жөнiндегі  комиссия (келісім бойынша)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ҚР-ның азаматтарын шетелде жұмысқа орналастыру бойынша заң- сыз қызметті жүзеге асыру-
</w:t>
            </w:r>
            <w:r>
              <w:br/>
            </w:r>
            <w:r>
              <w:rPr>
                <w:rFonts w:ascii="Times New Roman"/>
                <w:b w:val="false"/>
                <w:i w:val="false"/>
                <w:color w:val="000000"/>
                <w:sz w:val="20"/>
              </w:rPr>
              <w:t>
шы фирмалар мен компанияларды анықтау жөніндегі құқық қорғау және өзге де мемлекеттік органдар өкілдерінен құрылған ведомство аралық жұмыс тобын құру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Ведомство-аралық жұмыс тобын құру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ҰҚКД (келісім бойынша), Облыстық прокуратура (келісім бойынша)
</w:t>
            </w:r>
            <w:r>
              <w:br/>
            </w:r>
            <w:r>
              <w:rPr>
                <w:rFonts w:ascii="Times New Roman"/>
                <w:b w:val="false"/>
                <w:i w:val="false"/>
                <w:color w:val="000000"/>
                <w:sz w:val="20"/>
              </w:rPr>
              <w:t>
 ІІБ (келісім бойынша)
</w:t>
            </w:r>
            <w:r>
              <w:br/>
            </w:r>
            <w:r>
              <w:rPr>
                <w:rFonts w:ascii="Times New Roman"/>
                <w:b w:val="false"/>
                <w:i w:val="false"/>
                <w:color w:val="000000"/>
                <w:sz w:val="20"/>
              </w:rPr>
              <w:t>
 ҚР ЕжХӘҚД (келісім бойынша)
</w:t>
            </w:r>
            <w:r>
              <w:br/>
            </w:r>
            <w:r>
              <w:rPr>
                <w:rFonts w:ascii="Times New Roman"/>
                <w:b w:val="false"/>
                <w:i w:val="false"/>
                <w:color w:val="000000"/>
                <w:sz w:val="20"/>
              </w:rPr>
              <w:t>
 ҚР ҰҚК ШҚ "Батыс" АБ (келісім бойынша)
</w:t>
            </w:r>
            <w:r>
              <w:br/>
            </w:r>
            <w:r>
              <w:rPr>
                <w:rFonts w:ascii="Times New Roman"/>
                <w:b w:val="false"/>
                <w:i w:val="false"/>
                <w:color w:val="000000"/>
                <w:sz w:val="20"/>
              </w:rPr>
              <w:t>
 ӘД (келісім бойынша)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w:t>
            </w:r>
          </w:p>
          <w:p>
            <w:pPr>
              <w:spacing w:after="20"/>
              <w:ind w:left="20"/>
              <w:jc w:val="both"/>
            </w:pPr>
            <w:r>
              <w:rPr>
                <w:rFonts w:ascii="Times New Roman"/>
                <w:b w:val="false"/>
                <w:i w:val="false"/>
                <w:color w:val="000000"/>
                <w:sz w:val="20"/>
              </w:rPr>
              <w:t>
ІІ тоқсаны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325"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Талдау және жұмысқа орналастыру саласындағы бұзушылықтардың жолын кесуге бағытталған шаралар жасау үшін бірыңғай деректер банкін құру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Ведомствоаралық жұмыс тобы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w:t>
            </w:r>
          </w:p>
          <w:p>
            <w:pPr>
              <w:spacing w:after="20"/>
              <w:ind w:left="20"/>
              <w:jc w:val="both"/>
            </w:pPr>
            <w:r>
              <w:rPr>
                <w:rFonts w:ascii="Times New Roman"/>
                <w:b w:val="false"/>
                <w:i w:val="false"/>
                <w:color w:val="000000"/>
                <w:sz w:val="20"/>
              </w:rPr>
              <w:t>
ІІ тоқсаны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025"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Елімізден тыс жерлерде ҚР азаматтарын еңбек және жыныстық пайдалану  саласында заңсыз факті-
</w:t>
            </w:r>
            <w:r>
              <w:br/>
            </w:r>
            <w:r>
              <w:rPr>
                <w:rFonts w:ascii="Times New Roman"/>
                <w:b w:val="false"/>
                <w:i w:val="false"/>
                <w:color w:val="000000"/>
                <w:sz w:val="20"/>
              </w:rPr>
              <w:t>
лері өздеріне
</w:t>
            </w:r>
            <w:r>
              <w:br/>
            </w:r>
            <w:r>
              <w:rPr>
                <w:rFonts w:ascii="Times New Roman"/>
                <w:b w:val="false"/>
                <w:i w:val="false"/>
                <w:color w:val="000000"/>
                <w:sz w:val="20"/>
              </w:rPr>
              <w:t>
белгілі болып
</w:t>
            </w:r>
            <w:r>
              <w:br/>
            </w:r>
            <w:r>
              <w:rPr>
                <w:rFonts w:ascii="Times New Roman"/>
                <w:b w:val="false"/>
                <w:i w:val="false"/>
                <w:color w:val="000000"/>
                <w:sz w:val="20"/>
              </w:rPr>
              <w:t>
отырғандығы туралы мүдделі ведомстволарды хабардар ету туралы облыс  халқын
</w:t>
            </w:r>
            <w:r>
              <w:br/>
            </w:r>
            <w:r>
              <w:rPr>
                <w:rFonts w:ascii="Times New Roman"/>
                <w:b w:val="false"/>
                <w:i w:val="false"/>
                <w:color w:val="000000"/>
                <w:sz w:val="20"/>
              </w:rPr>
              <w:t>
шақыра отырып
</w:t>
            </w:r>
            <w:r>
              <w:br/>
            </w:r>
            <w:r>
              <w:rPr>
                <w:rFonts w:ascii="Times New Roman"/>
                <w:b w:val="false"/>
                <w:i w:val="false"/>
                <w:color w:val="000000"/>
                <w:sz w:val="20"/>
              </w:rPr>
              <w:t>
үндеу жасау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БАҚ-қа және облыс әкімия-тына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Ведомствоаралық жұмыс тобы, ІСД, ОАБ, Облыс әкімі жанындағы отбасы және әйелдер iстерi жөнiндегі  комиссия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
</w:t>
            </w:r>
            <w:r>
              <w:br/>
            </w:r>
            <w:r>
              <w:rPr>
                <w:rFonts w:ascii="Times New Roman"/>
                <w:b w:val="false"/>
                <w:i w:val="false"/>
                <w:color w:val="000000"/>
                <w:sz w:val="20"/>
              </w:rPr>
              <w:t>
ғалардың ҚР азаматтарын шетелде заң-
</w:t>
            </w:r>
            <w:r>
              <w:br/>
            </w:r>
            <w:r>
              <w:rPr>
                <w:rFonts w:ascii="Times New Roman"/>
                <w:b w:val="false"/>
                <w:i w:val="false"/>
                <w:color w:val="000000"/>
                <w:sz w:val="20"/>
              </w:rPr>
              <w:t>
сыз жұмысқа орналастыруы жөнінде анықталған фактілер туралы ақпараттар жинау және талдау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Ведомствоаралық жұмыс тобы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апта сайын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ҚР-ның азаматтарын шетелде жұмысқа орналастыру бойынша қызметті жүзеге асыру-
</w:t>
            </w:r>
            <w:r>
              <w:br/>
            </w:r>
            <w:r>
              <w:rPr>
                <w:rFonts w:ascii="Times New Roman"/>
                <w:b w:val="false"/>
                <w:i w:val="false"/>
                <w:color w:val="000000"/>
                <w:sz w:val="20"/>
              </w:rPr>
              <w:t>
шы жеке заңды
</w:t>
            </w:r>
            <w:r>
              <w:br/>
            </w:r>
            <w:r>
              <w:rPr>
                <w:rFonts w:ascii="Times New Roman"/>
                <w:b w:val="false"/>
                <w:i w:val="false"/>
                <w:color w:val="000000"/>
                <w:sz w:val="20"/>
              </w:rPr>
              <w:t>
тұлғалардың адамдарды пайдалану мақсатында заңсыз әкету және әкелу арналарындағы  фактілер құжатпен анықталған жағдайда тиісті шаралар алу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 Ведомствоаралық жұмыс тобы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анықталған
</w:t>
            </w:r>
          </w:p>
          <w:p>
            <w:pPr>
              <w:spacing w:after="20"/>
              <w:ind w:left="20"/>
              <w:jc w:val="both"/>
            </w:pPr>
            <w:r>
              <w:rPr>
                <w:rFonts w:ascii="Times New Roman"/>
                <w:b w:val="false"/>
                <w:i w:val="false"/>
                <w:color w:val="000000"/>
                <w:sz w:val="20"/>
              </w:rPr>
              <w:t>
фактілер бойынша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аумағында төлқұжаты мен өзге де жеке басын куәландыратын құжатын жоғалту туралы, соның ішінде ТМД елдеріне кетуші адамдарға да қатысты істерді қарау және іріктеу бойынша кешенді шараларды жүзеге асыру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ӘД, ҰҚКД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p>
            <w:pPr>
              <w:spacing w:after="20"/>
              <w:ind w:left="20"/>
              <w:jc w:val="both"/>
            </w:pPr>
            <w:r>
              <w:rPr>
                <w:rFonts w:ascii="Times New Roman"/>
                <w:b w:val="false"/>
                <w:i w:val="false"/>
                <w:color w:val="000000"/>
                <w:sz w:val="20"/>
              </w:rPr>
              <w:t>
жыл сайын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ҚР-ның мемлекеттік шекарасы арқылы өткізу бекет-
</w:t>
            </w:r>
            <w:r>
              <w:br/>
            </w:r>
            <w:r>
              <w:rPr>
                <w:rFonts w:ascii="Times New Roman"/>
                <w:b w:val="false"/>
                <w:i w:val="false"/>
                <w:color w:val="000000"/>
                <w:sz w:val="20"/>
              </w:rPr>
              <w:t>
теріндегі бақылауды жандандыру, соның ішінде негізгі күшті
</w:t>
            </w:r>
            <w:r>
              <w:br/>
            </w:r>
            <w:r>
              <w:rPr>
                <w:rFonts w:ascii="Times New Roman"/>
                <w:b w:val="false"/>
                <w:i w:val="false"/>
                <w:color w:val="000000"/>
                <w:sz w:val="20"/>
              </w:rPr>
              <w:t>
адамдарды шетелге заңсыз әкетуге ықпалды көмек
</w:t>
            </w:r>
            <w:r>
              <w:br/>
            </w:r>
            <w:r>
              <w:rPr>
                <w:rFonts w:ascii="Times New Roman"/>
                <w:b w:val="false"/>
                <w:i w:val="false"/>
                <w:color w:val="000000"/>
                <w:sz w:val="20"/>
              </w:rPr>
              <w:t>
көрсетуші тұлғаларға қатысты деректер алуға жұмсау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ҰҚК ШҚ "Батыс" АБ (келісім бойынша), ҰҚКД (келісім бойынша), КБ (келісім бойынша)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45"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жұмыссыздар қатарындағы жастарды, соның ішінде халықтың әлеуметтік қорғалмаған жіктері үшін бөлінген кво-
</w:t>
            </w:r>
            <w:r>
              <w:br/>
            </w:r>
            <w:r>
              <w:rPr>
                <w:rFonts w:ascii="Times New Roman"/>
                <w:b w:val="false"/>
                <w:i w:val="false"/>
                <w:color w:val="000000"/>
                <w:sz w:val="20"/>
              </w:rPr>
              <w:t>
та есебінен жұмысқа орналастыру бойынша тал-
</w:t>
            </w:r>
            <w:r>
              <w:br/>
            </w:r>
            <w:r>
              <w:rPr>
                <w:rFonts w:ascii="Times New Roman"/>
                <w:b w:val="false"/>
                <w:i w:val="false"/>
                <w:color w:val="000000"/>
                <w:sz w:val="20"/>
              </w:rPr>
              <w:t>
дау жүргізу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ЕХЖҚжӘҚБ, облыстық "Арман" жастар орталығы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Адамдарды сатудың құрбандарын әлеуметтік оңалту жөнінде (әлеуметтік, құқықтық, медициналық, психологиялық көмек көрсе-
</w:t>
            </w:r>
            <w:r>
              <w:br/>
            </w:r>
            <w:r>
              <w:rPr>
                <w:rFonts w:ascii="Times New Roman"/>
                <w:b w:val="false"/>
                <w:i w:val="false"/>
                <w:color w:val="000000"/>
                <w:sz w:val="20"/>
              </w:rPr>
              <w:t>
ту) ұсыныстар
</w:t>
            </w:r>
            <w:r>
              <w:br/>
            </w:r>
            <w:r>
              <w:rPr>
                <w:rFonts w:ascii="Times New Roman"/>
                <w:b w:val="false"/>
                <w:i w:val="false"/>
                <w:color w:val="000000"/>
                <w:sz w:val="20"/>
              </w:rPr>
              <w:t>
дайындау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ұсыныс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ЕХЖҚжӘҚБ, ОДСБ, ӘД, ІІБ, Облыс әкімі жанындағы отбасы және әйелдер iстерi жөнiндегі  комиссия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жылдың
</w:t>
            </w:r>
          </w:p>
          <w:p>
            <w:pPr>
              <w:spacing w:after="20"/>
              <w:ind w:left="20"/>
              <w:jc w:val="both"/>
            </w:pPr>
            <w:r>
              <w:rPr>
                <w:rFonts w:ascii="Times New Roman"/>
                <w:b w:val="false"/>
                <w:i w:val="false"/>
                <w:color w:val="000000"/>
                <w:sz w:val="20"/>
              </w:rPr>
              <w:t>
ІІ тоқсаны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мемлекеттердің азаматтары болып табылатын адамдарды сатудың құрбандарын Қазақстан Республикасының аумағына келу бөлігіндегі  заңнаманы жетілдіру жөнінде ұсыныстар дайындау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ұсыныс
</w:t>
            </w:r>
          </w:p>
        </w:tc>
        <w:tc>
          <w:tcPr>
            <w:tcW w:w="3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ӘД, Облыстық прокуратура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ІІІ тоқсаны
</w:t>
            </w:r>
          </w:p>
        </w:tc>
        <w:tc>
          <w:tcPr>
            <w:tcW w:w="1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етілмейді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ОДСБ       - Маңғыстау облыстық денсаулық сақтау басқармасы
</w:t>
      </w:r>
      <w:r>
        <w:br/>
      </w:r>
      <w:r>
        <w:rPr>
          <w:rFonts w:ascii="Times New Roman"/>
          <w:b w:val="false"/>
          <w:i w:val="false"/>
          <w:color w:val="000000"/>
          <w:sz w:val="28"/>
        </w:rPr>
        <w:t>
      КДБ        - Маңғыстау облысы бойынша көші-қон және демография
</w:t>
      </w:r>
      <w:r>
        <w:br/>
      </w:r>
      <w:r>
        <w:rPr>
          <w:rFonts w:ascii="Times New Roman"/>
          <w:b w:val="false"/>
          <w:i w:val="false"/>
          <w:color w:val="000000"/>
          <w:sz w:val="28"/>
        </w:rPr>
        <w:t>
                   басқармасы
</w:t>
      </w:r>
      <w:r>
        <w:br/>
      </w:r>
      <w:r>
        <w:rPr>
          <w:rFonts w:ascii="Times New Roman"/>
          <w:b w:val="false"/>
          <w:i w:val="false"/>
          <w:color w:val="000000"/>
          <w:sz w:val="28"/>
        </w:rPr>
        <w:t>
      ҚРЕжХӘҚД   - Маңғыстау облысы бойынша Қазақстан
</w:t>
      </w:r>
      <w:r>
        <w:br/>
      </w:r>
      <w:r>
        <w:rPr>
          <w:rFonts w:ascii="Times New Roman"/>
          <w:b w:val="false"/>
          <w:i w:val="false"/>
          <w:color w:val="000000"/>
          <w:sz w:val="28"/>
        </w:rPr>
        <w:t>
                   Республикасының еңбек және халықты әлеуметтік
</w:t>
      </w:r>
      <w:r>
        <w:br/>
      </w:r>
      <w:r>
        <w:rPr>
          <w:rFonts w:ascii="Times New Roman"/>
          <w:b w:val="false"/>
          <w:i w:val="false"/>
          <w:color w:val="000000"/>
          <w:sz w:val="28"/>
        </w:rPr>
        <w:t>
                   қорғау Департаменті
</w:t>
      </w:r>
      <w:r>
        <w:br/>
      </w:r>
      <w:r>
        <w:rPr>
          <w:rFonts w:ascii="Times New Roman"/>
          <w:b w:val="false"/>
          <w:i w:val="false"/>
          <w:color w:val="000000"/>
          <w:sz w:val="28"/>
        </w:rPr>
        <w:t>
      ЕХЖҚжӘҚБ   - Маңғыстау облысы бойынша еңбек, халықты жұмыспен
</w:t>
      </w:r>
      <w:r>
        <w:br/>
      </w:r>
      <w:r>
        <w:rPr>
          <w:rFonts w:ascii="Times New Roman"/>
          <w:b w:val="false"/>
          <w:i w:val="false"/>
          <w:color w:val="000000"/>
          <w:sz w:val="28"/>
        </w:rPr>
        <w:t>
                   қамту және әлеуметтік қорғау жөніндегі басқарма
</w:t>
      </w:r>
      <w:r>
        <w:br/>
      </w:r>
      <w:r>
        <w:rPr>
          <w:rFonts w:ascii="Times New Roman"/>
          <w:b w:val="false"/>
          <w:i w:val="false"/>
          <w:color w:val="000000"/>
          <w:sz w:val="28"/>
        </w:rPr>
        <w:t>
      ОАБ        - Маңғыстау облыстық ақпарат басқармасы
</w:t>
      </w:r>
      <w:r>
        <w:br/>
      </w:r>
      <w:r>
        <w:rPr>
          <w:rFonts w:ascii="Times New Roman"/>
          <w:b w:val="false"/>
          <w:i w:val="false"/>
          <w:color w:val="000000"/>
          <w:sz w:val="28"/>
        </w:rPr>
        <w:t>
      ІСД        - Ішкі саясат Департаменті
</w:t>
      </w:r>
      <w:r>
        <w:br/>
      </w:r>
      <w:r>
        <w:rPr>
          <w:rFonts w:ascii="Times New Roman"/>
          <w:b w:val="false"/>
          <w:i w:val="false"/>
          <w:color w:val="000000"/>
          <w:sz w:val="28"/>
        </w:rPr>
        <w:t>
      ІІБ        - Маңғыстау облыстық ішкі істер басқармасы
</w:t>
      </w:r>
      <w:r>
        <w:br/>
      </w:r>
      <w:r>
        <w:rPr>
          <w:rFonts w:ascii="Times New Roman"/>
          <w:b w:val="false"/>
          <w:i w:val="false"/>
          <w:color w:val="000000"/>
          <w:sz w:val="28"/>
        </w:rPr>
        <w:t>
      ӘД         - Маңғыстау облысы бойынша әділет Департаменті 
</w:t>
      </w:r>
      <w:r>
        <w:br/>
      </w:r>
      <w:r>
        <w:rPr>
          <w:rFonts w:ascii="Times New Roman"/>
          <w:b w:val="false"/>
          <w:i w:val="false"/>
          <w:color w:val="000000"/>
          <w:sz w:val="28"/>
        </w:rPr>
        <w:t>
      ҰҚКД       - Ұлттық қауіпсіздік комитеті Департаменті
</w:t>
      </w:r>
      <w:r>
        <w:br/>
      </w:r>
      <w:r>
        <w:rPr>
          <w:rFonts w:ascii="Times New Roman"/>
          <w:b w:val="false"/>
          <w:i w:val="false"/>
          <w:color w:val="000000"/>
          <w:sz w:val="28"/>
        </w:rPr>
        <w:t>
      КБ         - Маңғыстау облысы бойынша Кеден басқармасы
</w:t>
      </w:r>
      <w:r>
        <w:br/>
      </w:r>
      <w:r>
        <w:rPr>
          <w:rFonts w:ascii="Times New Roman"/>
          <w:b w:val="false"/>
          <w:i w:val="false"/>
          <w:color w:val="000000"/>
          <w:sz w:val="28"/>
        </w:rPr>
        <w:t>
      ҚПД        - Қаржы полициясы Департаменті
</w:t>
      </w:r>
      <w:r>
        <w:br/>
      </w:r>
      <w:r>
        <w:rPr>
          <w:rFonts w:ascii="Times New Roman"/>
          <w:b w:val="false"/>
          <w:i w:val="false"/>
          <w:color w:val="000000"/>
          <w:sz w:val="28"/>
        </w:rPr>
        <w:t>
      ББ         - Маңғыстау облысы бойынша білім басқармасы
</w:t>
      </w:r>
      <w:r>
        <w:br/>
      </w:r>
      <w:r>
        <w:rPr>
          <w:rFonts w:ascii="Times New Roman"/>
          <w:b w:val="false"/>
          <w:i w:val="false"/>
          <w:color w:val="000000"/>
          <w:sz w:val="28"/>
        </w:rPr>
        <w:t>
      ҚР ҰҚК ШҚ
</w:t>
      </w:r>
      <w:r>
        <w:br/>
      </w:r>
      <w:r>
        <w:rPr>
          <w:rFonts w:ascii="Times New Roman"/>
          <w:b w:val="false"/>
          <w:i w:val="false"/>
          <w:color w:val="000000"/>
          <w:sz w:val="28"/>
        </w:rPr>
        <w:t>
      "Батыс" АБ - Қазақстан Республикасының Ұлттық қауіпсіздік
</w:t>
      </w:r>
      <w:r>
        <w:br/>
      </w:r>
      <w:r>
        <w:rPr>
          <w:rFonts w:ascii="Times New Roman"/>
          <w:b w:val="false"/>
          <w:i w:val="false"/>
          <w:color w:val="000000"/>
          <w:sz w:val="28"/>
        </w:rPr>
        <w:t>
                   комитеті шекара қызметінің "Батыс" аймақтық
</w:t>
      </w:r>
      <w:r>
        <w:br/>
      </w:r>
      <w:r>
        <w:rPr>
          <w:rFonts w:ascii="Times New Roman"/>
          <w:b w:val="false"/>
          <w:i w:val="false"/>
          <w:color w:val="000000"/>
          <w:sz w:val="28"/>
        </w:rPr>
        <w:t>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