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517e" w14:textId="87c5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кәсіпорындарының 9000 және 14000 сериялы ИСО халықаралық 
стандарттарына жедел өтуі жөніндегі 2004-2005 жылдарға арналған Аймақтық жоспары туралы</w:t>
      </w:r>
    </w:p>
    <w:p>
      <w:pPr>
        <w:spacing w:after="0"/>
        <w:ind w:left="0"/>
        <w:jc w:val="both"/>
      </w:pPr>
      <w:r>
        <w:rPr>
          <w:rFonts w:ascii="Times New Roman"/>
          <w:b w:val="false"/>
          <w:i w:val="false"/>
          <w:color w:val="000000"/>
          <w:sz w:val="28"/>
        </w:rPr>
        <w:t>Маңғыстау облысы мәслихатының 2004 жылғы 30 маусымдағы N 6/80 шешімі. Маңғыстау облыстық Әділет Департаментінде 2004 жылғы 14 шілдеде N 1711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 кәсіпорындарының 9000 және 14000 сериялы ИСО халықаралық стандарттарына жедел өтуі жөніндегі 2004-2005 жылдарға арналған Аймақтық жоспары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 кәсіпорындарының 9000
</w:t>
      </w:r>
      <w:r>
        <w:br/>
      </w:r>
      <w:r>
        <w:rPr>
          <w:rFonts w:ascii="Times New Roman"/>
          <w:b w:val="false"/>
          <w:i w:val="false"/>
          <w:color w:val="000000"/>
          <w:sz w:val="28"/>
        </w:rPr>
        <w:t>
және 14000 сериялы ИСО халықаралық
</w:t>
      </w:r>
      <w:r>
        <w:br/>
      </w:r>
      <w:r>
        <w:rPr>
          <w:rFonts w:ascii="Times New Roman"/>
          <w:b w:val="false"/>
          <w:i w:val="false"/>
          <w:color w:val="000000"/>
          <w:sz w:val="28"/>
        </w:rPr>
        <w:t>
стандарттарына жедел өтуі жөніндегі
</w:t>
      </w:r>
      <w:r>
        <w:br/>
      </w:r>
      <w:r>
        <w:rPr>
          <w:rFonts w:ascii="Times New Roman"/>
          <w:b w:val="false"/>
          <w:i w:val="false"/>
          <w:color w:val="000000"/>
          <w:sz w:val="28"/>
        </w:rPr>
        <w:t>
2004-2005 жылдарға арналған Аймақтық
</w:t>
      </w:r>
      <w:r>
        <w:br/>
      </w:r>
      <w:r>
        <w:rPr>
          <w:rFonts w:ascii="Times New Roman"/>
          <w:b w:val="false"/>
          <w:i w:val="false"/>
          <w:color w:val="000000"/>
          <w:sz w:val="28"/>
        </w:rPr>
        <w:t>
жоспары туралы" облыстық мәслихатының
</w:t>
      </w:r>
      <w:r>
        <w:br/>
      </w:r>
      <w:r>
        <w:rPr>
          <w:rFonts w:ascii="Times New Roman"/>
          <w:b w:val="false"/>
          <w:i w:val="false"/>
          <w:color w:val="000000"/>
          <w:sz w:val="28"/>
        </w:rPr>
        <w:t>
2004 жылғы 30 маусымдағы N 6/80
</w:t>
      </w:r>
      <w:r>
        <w:br/>
      </w:r>
      <w:r>
        <w:rPr>
          <w:rFonts w:ascii="Times New Roman"/>
          <w:b w:val="false"/>
          <w:i w:val="false"/>
          <w:color w:val="000000"/>
          <w:sz w:val="28"/>
        </w:rPr>
        <w:t>
шешімімен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кәсіпорындарының 9000 және 14000 сериялы ИСО халықаралық стандарттарына жедел өтуі жөніндегі 2004- 2005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Аймақтық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53"/>
        <w:gridCol w:w="1513"/>
        <w:gridCol w:w="2033"/>
        <w:gridCol w:w="1413"/>
        <w:gridCol w:w="1653"/>
        <w:gridCol w:w="18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қ/с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
</w:t>
            </w:r>
            <w:r>
              <w:br/>
            </w:r>
            <w:r>
              <w:rPr>
                <w:rFonts w:ascii="Times New Roman"/>
                <w:b w:val="false"/>
                <w:i w:val="false"/>
                <w:color w:val="000000"/>
                <w:sz w:val="20"/>
              </w:rPr>
              <w:t>
лу нысаны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дау мерзі
</w:t>
            </w:r>
            <w:r>
              <w:br/>
            </w:r>
            <w:r>
              <w:rPr>
                <w:rFonts w:ascii="Times New Roman"/>
                <w:b w:val="false"/>
                <w:i w:val="false"/>
                <w:color w:val="000000"/>
                <w:sz w:val="20"/>
              </w:rPr>
              <w:t>
мі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r>
              <w:br/>
            </w:r>
            <w:r>
              <w:rPr>
                <w:rFonts w:ascii="Times New Roman"/>
                <w:b w:val="false"/>
                <w:i w:val="false"/>
                <w:color w:val="000000"/>
                <w:sz w:val="20"/>
              </w:rPr>
              <w:t>
ды шығындар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көзі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және жоғары оқу орындарынан кейінгі кәсіптік білім беру ұйымдарында 9000 сериялы ИСО халықаралық стандарттарына сәйкес әзірленген ҚР Мемлекеттік стандарттарын енгізуді жүзеге асыру:
</w:t>
            </w:r>
          </w:p>
          <w:p>
            <w:pPr>
              <w:spacing w:after="20"/>
              <w:ind w:left="20"/>
              <w:jc w:val="both"/>
            </w:pPr>
            <w:r>
              <w:rPr>
                <w:rFonts w:ascii="Times New Roman"/>
                <w:b w:val="false"/>
                <w:i w:val="false"/>
                <w:color w:val="000000"/>
                <w:sz w:val="20"/>
              </w:rPr>
              <w:t>
  1157-2002ж. ҚР СТ Жоғары кәсіптік білім. Білім беретін ұйымдардың сапа менеджменті жүйесі;
</w:t>
            </w:r>
          </w:p>
          <w:p>
            <w:pPr>
              <w:spacing w:after="20"/>
              <w:ind w:left="20"/>
              <w:jc w:val="both"/>
            </w:pPr>
            <w:r>
              <w:rPr>
                <w:rFonts w:ascii="Times New Roman"/>
                <w:b w:val="false"/>
                <w:i w:val="false"/>
                <w:color w:val="000000"/>
                <w:sz w:val="20"/>
              </w:rPr>
              <w:t>
   1158-2002ж. ҚР СТ Жоғары кәсіптік білім. Білім беретін ұйымдардың материалдық- техникалық базасы.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бағдарламасы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Ш.Есенов атындағы Ақтау мемлекеттік университеті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4 тоқсаны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Сарапшы- аудиторларды даярлауды қамтамасыз ету:
</w:t>
            </w:r>
          </w:p>
          <w:p>
            <w:pPr>
              <w:spacing w:after="20"/>
              <w:ind w:left="20"/>
              <w:jc w:val="both"/>
            </w:pPr>
            <w:r>
              <w:rPr>
                <w:rFonts w:ascii="Times New Roman"/>
                <w:b w:val="false"/>
                <w:i w:val="false"/>
                <w:color w:val="000000"/>
                <w:sz w:val="20"/>
              </w:rPr>
              <w:t>
  қоршаған ортаны қорғау қауіпсіздігін қамтамасыз ету жүйесі (ИСО 14000);
</w:t>
            </w:r>
          </w:p>
          <w:p>
            <w:pPr>
              <w:spacing w:after="20"/>
              <w:ind w:left="20"/>
              <w:jc w:val="both"/>
            </w:pPr>
            <w:r>
              <w:rPr>
                <w:rFonts w:ascii="Times New Roman"/>
                <w:b w:val="false"/>
                <w:i w:val="false"/>
                <w:color w:val="000000"/>
                <w:sz w:val="20"/>
              </w:rPr>
              <w:t>
  тәуекелді талдау қағидаттары мен дағдарысты бақылау нүктелері негізінде тамақ өнімдерінің сапасын басқару жүйелері.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Сарапшы- аудитор сертификаты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сараптау және сертификаттау орталығы" ААҚ Маңғыстау  филиалы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4 тоқсаны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қаражат шегінде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қаражаты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және 14000 сериялы ИСО халықаралық стандарттарға сәйкес сапа менеджменті мен қоршаған ортаны басқару жүйелерін енгізу және сертификаттау мәселелері бойынша радио мен теледидарда хабарлар беру, үнемі баспасөз басылымдарында жарияланымдар мен айдарлар беруді ұйымдастыруды қамтамасыз 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Жарияланым-дар, сөйленген сөздер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МҚЖБ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Үнемі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53"/>
        <w:gridCol w:w="1653"/>
        <w:gridCol w:w="1893"/>
        <w:gridCol w:w="1413"/>
        <w:gridCol w:w="1653"/>
        <w:gridCol w:w="18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сараптау және сертификаттау орталығы" ААҚ Маңғыстау  филиалы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 кәсіпорындары үшін ішкі аудиторлар даярлау бойынша Қазақстан Республикасы мен Ресей Федерациясының оқу орталықтарын тарта отырып, аймақтық семинарлар өткізу.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аудитор сертификаты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ОЭҚжСБ,"Ұлттық сараптау және сертификаттау орталығы" ААҚ Маңғыстау  филиалы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қаражат шегінде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қаражаты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 кәсіпорындарында 9000 және 14000 сериялы ИСО халықаралық стандарттарына сәйкесетін сапа менеджменті мен қоршаған ортаны қорғау жүйелерін әзірлеу және енгізу мониторингін тоқсан сайын жүзеге асыру.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министрлігіне есеп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МҚЖБ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және 14000 сериялы ИСО халықаралық стандарттарын аймақтың мынадай кәсіпорындарына әзірлеу және енгізу: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министрлігіне есеп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басшылары (келісім бойынша)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Бөлінетін қаражат шегінде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қаражаты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Есенов атындағы Ақтау мемлекеттік университеті" мемлекеттік мекемесі;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53"/>
        <w:gridCol w:w="1653"/>
        <w:gridCol w:w="1893"/>
        <w:gridCol w:w="1413"/>
        <w:gridCol w:w="1653"/>
        <w:gridCol w:w="18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"КМК - Азимут" жауапкершілігі шектеулі серіктестігі;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"Мырзабек" жауапкершілігі шектеулі серіктестігі;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"Теміртас" ашық акционерлік қоғамы;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"Каскор-Машзавод" ашық акционерлік қоғамы;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"Каскор - СМУ" ашық акционерлік қоғамы;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"Маңғыстаумұнайгаз" ашық акционерлік қоғамы;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"Өзенмұнайгаз" ашық акционерлік қоғамының газ өңдеу басқармасы;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"Арман" біріккен кәсіпорны;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шыны талшықты құбырлар зауыты" жауапкершілігі шектеулі серіктестігі;
</w:t>
            </w:r>
          </w:p>
          <w:p>
            <w:pPr>
              <w:spacing w:after="20"/>
              <w:ind w:left="20"/>
              <w:jc w:val="both"/>
            </w:pPr>
            <w:r>
              <w:rPr>
                <w:rFonts w:ascii="Times New Roman"/>
                <w:b w:val="false"/>
                <w:i w:val="false"/>
                <w:color w:val="000000"/>
                <w:sz w:val="20"/>
              </w:rPr>
              <w:t>
"ҚазНИПИмұнайгаз" ашық акционерлік қоғамы.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 жыл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 жыл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"Аймақтың үздік тауарлары" және "Сапа саласындағы жетістіктері үшін" атты аймақтық конкурстар өткізу.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
</w:t>
            </w:r>
            <w:r>
              <w:br/>
            </w:r>
            <w:r>
              <w:rPr>
                <w:rFonts w:ascii="Times New Roman"/>
                <w:b w:val="false"/>
                <w:i w:val="false"/>
                <w:color w:val="000000"/>
                <w:sz w:val="20"/>
              </w:rPr>
              <w:t>
сия хаттамасы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МҚЖБ (келісім бойынша)
</w:t>
            </w:r>
          </w:p>
          <w:p>
            <w:pPr>
              <w:spacing w:after="20"/>
              <w:ind w:left="20"/>
              <w:jc w:val="both"/>
            </w:pPr>
            <w:r>
              <w:rPr>
                <w:rFonts w:ascii="Times New Roman"/>
                <w:b w:val="false"/>
                <w:i w:val="false"/>
                <w:color w:val="000000"/>
                <w:sz w:val="20"/>
              </w:rPr>
              <w:t>
 ОЭҚжСБ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3 тоқса
</w:t>
            </w:r>
            <w:r>
              <w:br/>
            </w:r>
            <w:r>
              <w:rPr>
                <w:rFonts w:ascii="Times New Roman"/>
                <w:b w:val="false"/>
                <w:i w:val="false"/>
                <w:color w:val="000000"/>
                <w:sz w:val="20"/>
              </w:rPr>
              <w:t>
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Бөліне
</w:t>
            </w:r>
            <w:r>
              <w:br/>
            </w:r>
            <w:r>
              <w:rPr>
                <w:rFonts w:ascii="Times New Roman"/>
                <w:b w:val="false"/>
                <w:i w:val="false"/>
                <w:color w:val="000000"/>
                <w:sz w:val="20"/>
              </w:rPr>
              <w:t>
тін қаражат шегінде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
</w:t>
            </w:r>
            <w:r>
              <w:br/>
            </w:r>
            <w:r>
              <w:rPr>
                <w:rFonts w:ascii="Times New Roman"/>
                <w:b w:val="false"/>
                <w:i w:val="false"/>
                <w:color w:val="000000"/>
                <w:sz w:val="20"/>
              </w:rPr>
              <w:t>
ындар қаражаты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Қолданылған қысқартулар:
</w:t>
      </w:r>
      <w:r>
        <w:br/>
      </w:r>
      <w:r>
        <w:rPr>
          <w:rFonts w:ascii="Times New Roman"/>
          <w:b w:val="false"/>
          <w:i w:val="false"/>
          <w:color w:val="000000"/>
          <w:sz w:val="28"/>
        </w:rPr>
        <w:t>
</w:t>
      </w:r>
      <w:r>
        <w:rPr>
          <w:rFonts w:ascii="Times New Roman"/>
          <w:b/>
          <w:i w:val="false"/>
          <w:color w:val="000000"/>
          <w:sz w:val="28"/>
        </w:rPr>
        <w:t>
МҚЖБ
</w:t>
      </w:r>
      <w:r>
        <w:rPr>
          <w:rFonts w:ascii="Times New Roman"/>
          <w:b w:val="false"/>
          <w:i w:val="false"/>
          <w:color w:val="000000"/>
          <w:sz w:val="28"/>
        </w:rPr>
        <w:t>
 - Қазақстан Республикасы индустрия және сауда министрлігі Стандарттау, метрология және сертификаттау жөніндегі комитетінің Маңғыстау облысы бойынша мемлекеттік қадағалау жөніндегі басқармасы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ОЭҚжСБ
</w:t>
      </w:r>
      <w:r>
        <w:rPr>
          <w:rFonts w:ascii="Times New Roman"/>
          <w:b w:val="false"/>
          <w:i w:val="false"/>
          <w:color w:val="000000"/>
          <w:sz w:val="28"/>
        </w:rPr>
        <w:t>
 - облыстық экономика, өнеркәсіп және сауда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