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b884" w14:textId="ca7b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азаматтар топтарына әлеуметтік төлемді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Сарысу аудандық мәслихатының 2004 жылғы 17 ақпандағы N 4-15 шешімі. Жамбыл облыстық Әділет Департаментінде 2004 жылғы 9 сәуірде N 1309 тіркелді. Күші жойылды - Жамбыл облысы Сарысу аудандық мәслихатының 2005 жылғы 27 желтоқсандағы № 19-10 шешімімен</w:t>
      </w:r>
    </w:p>
    <w:p>
      <w:pPr>
        <w:spacing w:after="0"/>
        <w:ind w:left="0"/>
        <w:jc w:val="both"/>
      </w:pPr>
      <w:r>
        <w:rPr>
          <w:rFonts w:ascii="Times New Roman"/>
          <w:b w:val="false"/>
          <w:i w:val="false"/>
          <w:color w:val="ff0000"/>
          <w:sz w:val="28"/>
        </w:rPr>
        <w:t xml:space="preserve">      Ескерту. Күші жойылды - Жамбыл облысы Сарысу аудандық мәслихатының 27.12.2005 № 19-10 шешімімен. </w:t>
      </w:r>
    </w:p>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6-бабын негізге ала отырып, аудандық Мәслихат </w:t>
      </w:r>
      <w:r>
        <w:rPr>
          <w:rFonts w:ascii="Times New Roman"/>
          <w:b/>
          <w:i w:val="false"/>
          <w:color w:val="000000"/>
          <w:sz w:val="28"/>
        </w:rPr>
        <w:t>ШЕШІМ ЕТЕДІ:</w:t>
      </w:r>
    </w:p>
    <w:bookmarkStart w:name="z1" w:id="0"/>
    <w:p>
      <w:pPr>
        <w:spacing w:after="0"/>
        <w:ind w:left="0"/>
        <w:jc w:val="both"/>
      </w:pPr>
      <w:r>
        <w:rPr>
          <w:rFonts w:ascii="Times New Roman"/>
          <w:b w:val="false"/>
          <w:i w:val="false"/>
          <w:color w:val="000000"/>
          <w:sz w:val="28"/>
        </w:rPr>
        <w:t>
      1. Жекелеген азаматтар топтарына әлеуметтік төлемді жүзеге асыру Ережесі қосымшаға сәйкес бекітілсін.</w:t>
      </w:r>
    </w:p>
    <w:bookmarkEnd w:id="0"/>
    <w:bookmarkStart w:name="z2" w:id="1"/>
    <w:p>
      <w:pPr>
        <w:spacing w:after="0"/>
        <w:ind w:left="0"/>
        <w:jc w:val="both"/>
      </w:pPr>
      <w:r>
        <w:rPr>
          <w:rFonts w:ascii="Times New Roman"/>
          <w:b w:val="false"/>
          <w:i w:val="false"/>
          <w:color w:val="000000"/>
          <w:sz w:val="28"/>
        </w:rPr>
        <w:t>
      2. Осы шешiмнiң орындалуын бақылау аудандық Мәслихаттың әлеуметтік-экономикалық аумағының дамуы, қаржы және бюджет, қоршаған ортаны қорғау мен табиғатты пайдалану, әкімшілік-аумақтық бөліністі айқындау мәселелері жөніндегі тұрақты комиссиясына жүктелсiн.</w:t>
      </w:r>
    </w:p>
    <w:bookmarkEnd w:id="1"/>
    <w:bookmarkStart w:name="z3" w:id="2"/>
    <w:p>
      <w:pPr>
        <w:spacing w:after="0"/>
        <w:ind w:left="0"/>
        <w:jc w:val="both"/>
      </w:pPr>
      <w:r>
        <w:rPr>
          <w:rFonts w:ascii="Times New Roman"/>
          <w:b w:val="false"/>
          <w:i w:val="false"/>
          <w:color w:val="000000"/>
          <w:sz w:val="28"/>
        </w:rPr>
        <w:t>
      3. Осы шешім Жамбыл облысы Әділет Департаментінде мемлекеттік тіркеуден өткен күннен бастап күшіне енеді және аудандық газетте міндетті түрде жариялануға тиісті.</w:t>
      </w:r>
    </w:p>
    <w:bookmarkEnd w:id="2"/>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4-сессиясының төрағасы                    хатшысы</w:t>
      </w:r>
    </w:p>
    <w:p>
      <w:pPr>
        <w:spacing w:after="0"/>
        <w:ind w:left="0"/>
        <w:jc w:val="both"/>
      </w:pPr>
      <w:r>
        <w:rPr>
          <w:rFonts w:ascii="Times New Roman"/>
          <w:b w:val="false"/>
          <w:i w:val="false"/>
          <w:color w:val="000000"/>
          <w:sz w:val="28"/>
        </w:rPr>
        <w:t>Сарысу аудандық Мәслихатының 2004</w:t>
      </w:r>
      <w:r>
        <w:br/>
      </w:r>
      <w:r>
        <w:rPr>
          <w:rFonts w:ascii="Times New Roman"/>
          <w:b w:val="false"/>
          <w:i w:val="false"/>
          <w:color w:val="000000"/>
          <w:sz w:val="28"/>
        </w:rPr>
        <w:t>
жылғы 17 ақпандағы "Жекелеген</w:t>
      </w:r>
      <w:r>
        <w:br/>
      </w:r>
      <w:r>
        <w:rPr>
          <w:rFonts w:ascii="Times New Roman"/>
          <w:b w:val="false"/>
          <w:i w:val="false"/>
          <w:color w:val="000000"/>
          <w:sz w:val="28"/>
        </w:rPr>
        <w:t>
азаматтар топтарына әлеуметтік</w:t>
      </w:r>
      <w:r>
        <w:br/>
      </w:r>
      <w:r>
        <w:rPr>
          <w:rFonts w:ascii="Times New Roman"/>
          <w:b w:val="false"/>
          <w:i w:val="false"/>
          <w:color w:val="000000"/>
          <w:sz w:val="28"/>
        </w:rPr>
        <w:t>
төлемді жүзеге асыру Ережесін</w:t>
      </w:r>
      <w:r>
        <w:br/>
      </w:r>
      <w:r>
        <w:rPr>
          <w:rFonts w:ascii="Times New Roman"/>
          <w:b w:val="false"/>
          <w:i w:val="false"/>
          <w:color w:val="000000"/>
          <w:sz w:val="28"/>
        </w:rPr>
        <w:t>
бекіту туралы" N 4-15 шешімімен</w:t>
      </w:r>
      <w:r>
        <w:br/>
      </w:r>
      <w:r>
        <w:rPr>
          <w:rFonts w:ascii="Times New Roman"/>
          <w:b w:val="false"/>
          <w:i w:val="false"/>
          <w:color w:val="000000"/>
          <w:sz w:val="28"/>
        </w:rPr>
        <w:t>
бекітілген</w:t>
      </w:r>
    </w:p>
    <w:bookmarkStart w:name="z4" w:id="3"/>
    <w:p>
      <w:pPr>
        <w:spacing w:after="0"/>
        <w:ind w:left="0"/>
        <w:jc w:val="left"/>
      </w:pPr>
      <w:r>
        <w:rPr>
          <w:rFonts w:ascii="Times New Roman"/>
          <w:b/>
          <w:i w:val="false"/>
          <w:color w:val="000000"/>
        </w:rPr>
        <w:t xml:space="preserve"> 
Жекелеген азаматтар топтарына әлеуметтік төлемді</w:t>
      </w:r>
      <w:r>
        <w:br/>
      </w:r>
      <w:r>
        <w:rPr>
          <w:rFonts w:ascii="Times New Roman"/>
          <w:b/>
          <w:i w:val="false"/>
          <w:color w:val="000000"/>
        </w:rPr>
        <w:t>
жүзеге асыру Ережесі</w:t>
      </w:r>
    </w:p>
    <w:bookmarkEnd w:id="3"/>
    <w:bookmarkStart w:name="z5" w:id="4"/>
    <w:p>
      <w:pPr>
        <w:spacing w:after="0"/>
        <w:ind w:left="0"/>
        <w:jc w:val="left"/>
      </w:pPr>
      <w:r>
        <w:rPr>
          <w:rFonts w:ascii="Times New Roman"/>
          <w:b/>
          <w:i w:val="false"/>
          <w:color w:val="000000"/>
        </w:rPr>
        <w:t xml:space="preserve"> 
1. Ортақ қағида</w:t>
      </w:r>
    </w:p>
    <w:bookmarkEnd w:id="4"/>
    <w:p>
      <w:pPr>
        <w:spacing w:after="0"/>
        <w:ind w:left="0"/>
        <w:jc w:val="both"/>
      </w:pPr>
      <w:r>
        <w:rPr>
          <w:rFonts w:ascii="Times New Roman"/>
          <w:b w:val="false"/>
          <w:i w:val="false"/>
          <w:color w:val="000000"/>
          <w:sz w:val="28"/>
        </w:rPr>
        <w:t>      1. Жекелеген азаматтар топтарына әлеуметтік төлемді төлеудің негізгі Ережесі (әрі қарай Ереже) жергілікті өкілді органдардың шешімі бойынша жекелеген азаматтар топтарына әлеуметтік төлемді төлеудің 15-бюджеттік бағдарламасы бойынша ұйымдастыру тәртібін реттейді.</w:t>
      </w:r>
    </w:p>
    <w:p>
      <w:pPr>
        <w:spacing w:after="0"/>
        <w:ind w:left="0"/>
        <w:jc w:val="both"/>
      </w:pPr>
      <w:r>
        <w:rPr>
          <w:rFonts w:ascii="Times New Roman"/>
          <w:b w:val="false"/>
          <w:i w:val="false"/>
          <w:color w:val="000000"/>
          <w:sz w:val="28"/>
        </w:rPr>
        <w:t>      2. Ережені қабылдау үшін құқықтық негіз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және  </w:t>
      </w:r>
      <w:r>
        <w:rPr>
          <w:rFonts w:ascii="Times New Roman"/>
          <w:b w:val="false"/>
          <w:i w:val="false"/>
          <w:color w:val="000000"/>
          <w:sz w:val="28"/>
        </w:rPr>
        <w:t>"Бюджеттік жүйе туралы"</w:t>
      </w:r>
      <w:r>
        <w:rPr>
          <w:rFonts w:ascii="Times New Roman"/>
          <w:b w:val="false"/>
          <w:i w:val="false"/>
          <w:color w:val="000000"/>
          <w:sz w:val="28"/>
        </w:rPr>
        <w:t>Қазақстан Республикасының Заңдары болып табылады.</w:t>
      </w:r>
    </w:p>
    <w:p>
      <w:pPr>
        <w:spacing w:after="0"/>
        <w:ind w:left="0"/>
        <w:jc w:val="both"/>
      </w:pPr>
      <w:r>
        <w:rPr>
          <w:rFonts w:ascii="Times New Roman"/>
          <w:b w:val="false"/>
          <w:i w:val="false"/>
          <w:color w:val="000000"/>
          <w:sz w:val="28"/>
        </w:rPr>
        <w:t>      3. Бұл ереже Қазақстан Республикасының "Мемлекеттік атаулы әлеуметтік көмек беру туралы" </w:t>
      </w:r>
      <w:r>
        <w:rPr>
          <w:rFonts w:ascii="Times New Roman"/>
          <w:b w:val="false"/>
          <w:i w:val="false"/>
          <w:color w:val="000000"/>
          <w:sz w:val="28"/>
        </w:rPr>
        <w:t>Заңымен</w:t>
      </w:r>
      <w:r>
        <w:rPr>
          <w:rFonts w:ascii="Times New Roman"/>
          <w:b w:val="false"/>
          <w:i w:val="false"/>
          <w:color w:val="000000"/>
          <w:sz w:val="28"/>
        </w:rPr>
        <w:t xml:space="preserve"> реттелген қатынастарға қолданылмайды.</w:t>
      </w:r>
    </w:p>
    <w:bookmarkStart w:name="z6" w:id="5"/>
    <w:p>
      <w:pPr>
        <w:spacing w:after="0"/>
        <w:ind w:left="0"/>
        <w:jc w:val="left"/>
      </w:pPr>
      <w:r>
        <w:rPr>
          <w:rFonts w:ascii="Times New Roman"/>
          <w:b/>
          <w:i w:val="false"/>
          <w:color w:val="000000"/>
        </w:rPr>
        <w:t xml:space="preserve"> 
2. Төлем алу құқығы</w:t>
      </w:r>
    </w:p>
    <w:bookmarkEnd w:id="5"/>
    <w:p>
      <w:pPr>
        <w:spacing w:after="0"/>
        <w:ind w:left="0"/>
        <w:jc w:val="both"/>
      </w:pPr>
      <w:r>
        <w:rPr>
          <w:rFonts w:ascii="Times New Roman"/>
          <w:b w:val="false"/>
          <w:i w:val="false"/>
          <w:color w:val="000000"/>
          <w:sz w:val="28"/>
        </w:rPr>
        <w:t xml:space="preserve">      4. Табысы аз, ең төменгі күнкөріс деңгейінен табысы төмен отбасылар /азаматтар/, төтенше жағдайларға ұшыраған, әлеуметтік жәрдем қажет ететіндер және мерекелік күндеріне байланысты жеке азаматтар тобы әлеуметтік төлем алуға құқылы. </w:t>
      </w:r>
    </w:p>
    <w:p>
      <w:pPr>
        <w:spacing w:after="0"/>
        <w:ind w:left="0"/>
        <w:jc w:val="both"/>
      </w:pPr>
      <w:r>
        <w:rPr>
          <w:rFonts w:ascii="Times New Roman"/>
          <w:b w:val="false"/>
          <w:i w:val="false"/>
          <w:color w:val="000000"/>
          <w:sz w:val="28"/>
        </w:rPr>
        <w:t>      5. Өмірдің қиын жағдайлары болып саналатын: отбасы мүшесінің біреуінің қазаға ұшырауы, өкпе және қатерлі ісікпен ауыратындардың ұзақ емделуі, операция жасауға мұқтаждар Қазақстан Республикасы аумағы бойынша госпитализацияға сапар билеті, тағы да басқалары арнаулы құрылған комиссия мүшелері шешімімен анықталады.</w:t>
      </w:r>
    </w:p>
    <w:p>
      <w:pPr>
        <w:spacing w:after="0"/>
        <w:ind w:left="0"/>
        <w:jc w:val="both"/>
      </w:pPr>
      <w:r>
        <w:rPr>
          <w:rFonts w:ascii="Times New Roman"/>
          <w:b w:val="false"/>
          <w:i w:val="false"/>
          <w:color w:val="000000"/>
          <w:sz w:val="28"/>
        </w:rPr>
        <w:t>      6. Аудан көлемінде тұратын орташа табысы ең төменгі күнкөріс табысынан аспайтын отбасылар, азаматтар, кездейсоқ оқыс оқиғаларға, апаттарға ұшырау салдарынан денсаулығына нұқсан келсе, төлем алу құқығына ие болады.</w:t>
      </w:r>
    </w:p>
    <w:p>
      <w:pPr>
        <w:spacing w:after="0"/>
        <w:ind w:left="0"/>
        <w:jc w:val="both"/>
      </w:pPr>
      <w:r>
        <w:rPr>
          <w:rFonts w:ascii="Times New Roman"/>
          <w:b w:val="false"/>
          <w:i w:val="false"/>
          <w:color w:val="000000"/>
          <w:sz w:val="28"/>
        </w:rPr>
        <w:t>      7. Әлеуметтік төлем азаматтардың өтініштері бойынша арнаулы құрылған комиссия мүшелері шешімімен бөлінеді.</w:t>
      </w:r>
    </w:p>
    <w:bookmarkStart w:name="z7" w:id="6"/>
    <w:p>
      <w:pPr>
        <w:spacing w:after="0"/>
        <w:ind w:left="0"/>
        <w:jc w:val="left"/>
      </w:pPr>
      <w:r>
        <w:rPr>
          <w:rFonts w:ascii="Times New Roman"/>
          <w:b/>
          <w:i w:val="false"/>
          <w:color w:val="000000"/>
        </w:rPr>
        <w:t xml:space="preserve"> 
3. Төлем төлеу жұмысын ұйымдастыру</w:t>
      </w:r>
    </w:p>
    <w:bookmarkEnd w:id="6"/>
    <w:p>
      <w:pPr>
        <w:spacing w:after="0"/>
        <w:ind w:left="0"/>
        <w:jc w:val="both"/>
      </w:pPr>
      <w:r>
        <w:rPr>
          <w:rFonts w:ascii="Times New Roman"/>
          <w:b w:val="false"/>
          <w:i w:val="false"/>
          <w:color w:val="000000"/>
          <w:sz w:val="28"/>
        </w:rPr>
        <w:t>      8. Төлем төлеу жұмысын ұйымдастыру мақсатында аудандық Мәслихат депутаттарынан, аудандық еңбек, халықты жұмыспен қамту және әлеуметтік қорғау басқармасы өкілдерінен, аудан қоғамдық ұйымдарының мүшелерінен, жергілікті өз-өзін басқару органдарынан комиссия құрылады. Комиссияның сандық және дербес құрамы аудандық Мәслихат шешімімен бекітіледі. Аудандық еңбек, халықты жұмыспен қамту және әлеуметтік қорғау басқармасында комиссия айына бір рет мәжіліс өткізеді.</w:t>
      </w:r>
    </w:p>
    <w:p>
      <w:pPr>
        <w:spacing w:after="0"/>
        <w:ind w:left="0"/>
        <w:jc w:val="both"/>
      </w:pPr>
      <w:r>
        <w:rPr>
          <w:rFonts w:ascii="Times New Roman"/>
          <w:b w:val="false"/>
          <w:i w:val="false"/>
          <w:color w:val="000000"/>
          <w:sz w:val="28"/>
        </w:rPr>
        <w:t>      9. Комиссияның негізгі мақсаты мыналар:</w:t>
      </w:r>
    </w:p>
    <w:p>
      <w:pPr>
        <w:spacing w:after="0"/>
        <w:ind w:left="0"/>
        <w:jc w:val="both"/>
      </w:pPr>
      <w:r>
        <w:rPr>
          <w:rFonts w:ascii="Times New Roman"/>
          <w:b w:val="false"/>
          <w:i w:val="false"/>
          <w:color w:val="000000"/>
          <w:sz w:val="28"/>
        </w:rPr>
        <w:t>      1) Әлеуметтік көмек беру туралы азаматтар өтініштерін қарау;</w:t>
      </w:r>
    </w:p>
    <w:p>
      <w:pPr>
        <w:spacing w:after="0"/>
        <w:ind w:left="0"/>
        <w:jc w:val="both"/>
      </w:pPr>
      <w:r>
        <w:rPr>
          <w:rFonts w:ascii="Times New Roman"/>
          <w:b w:val="false"/>
          <w:i w:val="false"/>
          <w:color w:val="000000"/>
          <w:sz w:val="28"/>
        </w:rPr>
        <w:t>      2) Көмек сұраған отбасының /азаматтың/ әлеуметтік тұрмыстық жағдайы мен отбасы қамтылуы деңгейін тексеру;</w:t>
      </w:r>
      <w:r>
        <w:br/>
      </w:r>
      <w:r>
        <w:rPr>
          <w:rFonts w:ascii="Times New Roman"/>
          <w:b w:val="false"/>
          <w:i w:val="false"/>
          <w:color w:val="000000"/>
          <w:sz w:val="28"/>
        </w:rPr>
        <w:t>
 </w:t>
      </w:r>
      <w:r>
        <w:br/>
      </w:r>
      <w:r>
        <w:rPr>
          <w:rFonts w:ascii="Times New Roman"/>
          <w:b w:val="false"/>
          <w:i w:val="false"/>
          <w:color w:val="000000"/>
          <w:sz w:val="28"/>
        </w:rPr>
        <w:t>
       3) Әлеуметтік көмек берілуі не берілмеуі туралы шешім қабылдау.</w:t>
      </w:r>
    </w:p>
    <w:bookmarkStart w:name="z8" w:id="7"/>
    <w:p>
      <w:pPr>
        <w:spacing w:after="0"/>
        <w:ind w:left="0"/>
        <w:jc w:val="left"/>
      </w:pPr>
      <w:r>
        <w:rPr>
          <w:rFonts w:ascii="Times New Roman"/>
          <w:b/>
          <w:i w:val="false"/>
          <w:color w:val="000000"/>
        </w:rPr>
        <w:t xml:space="preserve"> 
4. Көмек берудің тәртібі мен мөлшері</w:t>
      </w:r>
    </w:p>
    <w:bookmarkEnd w:id="7"/>
    <w:p>
      <w:pPr>
        <w:spacing w:after="0"/>
        <w:ind w:left="0"/>
        <w:jc w:val="both"/>
      </w:pPr>
      <w:r>
        <w:rPr>
          <w:rFonts w:ascii="Times New Roman"/>
          <w:b w:val="false"/>
          <w:i w:val="false"/>
          <w:color w:val="000000"/>
          <w:sz w:val="28"/>
        </w:rPr>
        <w:t>      10. Әлеуметтік төлем отбасына жылына 1 рет ақшалай түрде беріледі.</w:t>
      </w:r>
    </w:p>
    <w:p>
      <w:pPr>
        <w:spacing w:after="0"/>
        <w:ind w:left="0"/>
        <w:jc w:val="both"/>
      </w:pPr>
      <w:r>
        <w:rPr>
          <w:rFonts w:ascii="Times New Roman"/>
          <w:b w:val="false"/>
          <w:i w:val="false"/>
          <w:color w:val="000000"/>
          <w:sz w:val="28"/>
        </w:rPr>
        <w:t>      11. Әлеуметтік төлем алуға үміткер адам аудандық еңбек, халықты жұмыспен қамту және әлеуметтік қорғау басқармасына өтініш береді.</w:t>
      </w:r>
      <w:r>
        <w:br/>
      </w:r>
      <w:r>
        <w:rPr>
          <w:rFonts w:ascii="Times New Roman"/>
          <w:b w:val="false"/>
          <w:i w:val="false"/>
          <w:color w:val="000000"/>
          <w:sz w:val="28"/>
        </w:rPr>
        <w:t>
      Өтінішке қоса мына құжаттар керек:</w:t>
      </w:r>
    </w:p>
    <w:p>
      <w:pPr>
        <w:spacing w:after="0"/>
        <w:ind w:left="0"/>
        <w:jc w:val="both"/>
      </w:pPr>
      <w:r>
        <w:rPr>
          <w:rFonts w:ascii="Times New Roman"/>
          <w:b w:val="false"/>
          <w:i w:val="false"/>
          <w:color w:val="000000"/>
          <w:sz w:val="28"/>
        </w:rPr>
        <w:t>      1) жеке куәлік;</w:t>
      </w:r>
      <w:r>
        <w:br/>
      </w:r>
      <w:r>
        <w:rPr>
          <w:rFonts w:ascii="Times New Roman"/>
          <w:b w:val="false"/>
          <w:i w:val="false"/>
          <w:color w:val="000000"/>
          <w:sz w:val="28"/>
        </w:rPr>
        <w:t>
      2) отбасы құрамы туралы анықтама;</w:t>
      </w:r>
      <w:r>
        <w:br/>
      </w:r>
      <w:r>
        <w:rPr>
          <w:rFonts w:ascii="Times New Roman"/>
          <w:b w:val="false"/>
          <w:i w:val="false"/>
          <w:color w:val="000000"/>
          <w:sz w:val="28"/>
        </w:rPr>
        <w:t>
      3) алдыңғы тоқсандағы табысы туралы анықтама немесе /жекелеген азаматтар үшін/ жеңілдік куәлігі;</w:t>
      </w:r>
      <w:r>
        <w:br/>
      </w:r>
      <w:r>
        <w:rPr>
          <w:rFonts w:ascii="Times New Roman"/>
          <w:b w:val="false"/>
          <w:i w:val="false"/>
          <w:color w:val="000000"/>
          <w:sz w:val="28"/>
        </w:rPr>
        <w:t>
      4) комиссияның әлеуметтік көмек тағайындау туралы шешімі.</w:t>
      </w:r>
    </w:p>
    <w:p>
      <w:pPr>
        <w:spacing w:after="0"/>
        <w:ind w:left="0"/>
        <w:jc w:val="both"/>
      </w:pPr>
      <w:r>
        <w:rPr>
          <w:rFonts w:ascii="Times New Roman"/>
          <w:b w:val="false"/>
          <w:i w:val="false"/>
          <w:color w:val="000000"/>
          <w:sz w:val="28"/>
        </w:rPr>
        <w:t>      12. Өтініш төлем берушінің есеп айырысу шотына қаражатты аудару арқылы төленеді, ал мерекелік күндеріне байланысты қайырымдылық астарды өткізу үшін, бөлінген нысаналы қаражатты аудандық еңбек, халықты жұмыспен қамту және әлеуметтік қорғау басқармасына жіберілсін.</w:t>
      </w:r>
    </w:p>
    <w:p>
      <w:pPr>
        <w:spacing w:after="0"/>
        <w:ind w:left="0"/>
        <w:jc w:val="both"/>
      </w:pPr>
      <w:r>
        <w:rPr>
          <w:rFonts w:ascii="Times New Roman"/>
          <w:b w:val="false"/>
          <w:i w:val="false"/>
          <w:color w:val="000000"/>
          <w:sz w:val="28"/>
        </w:rPr>
        <w:t>      13. Мерекелік күндерге орай төлем төлеу, осы төменде көрсетілген азаматтар тобына арыз бермей-ақ есеп айырысу шотына қаражатты аудару арқылы жүргізіледі:</w:t>
      </w:r>
    </w:p>
    <w:p>
      <w:pPr>
        <w:spacing w:after="0"/>
        <w:ind w:left="0"/>
        <w:jc w:val="both"/>
      </w:pPr>
      <w:r>
        <w:rPr>
          <w:rFonts w:ascii="Times New Roman"/>
          <w:b w:val="false"/>
          <w:i w:val="false"/>
          <w:color w:val="000000"/>
          <w:sz w:val="28"/>
        </w:rPr>
        <w:t xml:space="preserve">      1) Ұлы Отан Соғысына қатысқандарға және мүгедектерге 9 Мамыр-Жеңіс күніне байланысты 1000 теңге; </w:t>
      </w:r>
      <w:r>
        <w:br/>
      </w:r>
      <w:r>
        <w:rPr>
          <w:rFonts w:ascii="Times New Roman"/>
          <w:b w:val="false"/>
          <w:i w:val="false"/>
          <w:color w:val="000000"/>
          <w:sz w:val="28"/>
        </w:rPr>
        <w:t>
      2) Табысы аз азаматтарға және куәлік алу үшін көмек ретінде - 450 теңге;</w:t>
      </w:r>
      <w:r>
        <w:br/>
      </w:r>
      <w:r>
        <w:rPr>
          <w:rFonts w:ascii="Times New Roman"/>
          <w:b w:val="false"/>
          <w:i w:val="false"/>
          <w:color w:val="000000"/>
          <w:sz w:val="28"/>
        </w:rPr>
        <w:t>
      3) Табысы аз азаматтардың отбасында мүшесінің біреуі қазаға ұшыраса-төлеу үшін есептік көрсеткіштің екі еселенген бағамы негізге алынады;</w:t>
      </w:r>
      <w:r>
        <w:br/>
      </w:r>
      <w:r>
        <w:rPr>
          <w:rFonts w:ascii="Times New Roman"/>
          <w:b w:val="false"/>
          <w:i w:val="false"/>
          <w:color w:val="000000"/>
          <w:sz w:val="28"/>
        </w:rPr>
        <w:t>
      4) Кездейсоқ, оқыс оқиғаларға, апаттарға ұшырау салдарынан денсаулығына нұқсан келген жағдайы төмен отбасыларына - 2000 теңге;</w:t>
      </w:r>
      <w:r>
        <w:br/>
      </w:r>
      <w:r>
        <w:rPr>
          <w:rFonts w:ascii="Times New Roman"/>
          <w:b w:val="false"/>
          <w:i w:val="false"/>
          <w:color w:val="000000"/>
          <w:sz w:val="28"/>
        </w:rPr>
        <w:t>
      5) Төлем төлеу көлемі әрбір нақты жағдайда комиссия шешімімен анықталады.</w:t>
      </w:r>
    </w:p>
    <w:p>
      <w:pPr>
        <w:spacing w:after="0"/>
        <w:ind w:left="0"/>
        <w:jc w:val="both"/>
      </w:pPr>
      <w:r>
        <w:rPr>
          <w:rFonts w:ascii="Times New Roman"/>
          <w:b w:val="false"/>
          <w:i w:val="false"/>
          <w:color w:val="000000"/>
          <w:sz w:val="28"/>
        </w:rPr>
        <w:t>      14. Әлеуметтік төлемдер бойынша қаржыландыру шығысы "Жекелеген азаматтардың әлеуметтік төлемі" 15-аудандық бюджет бағдарламасы бойынша осы мақсаттарда қарастырылған қаражат аумағында жүзеге асырылады.</w:t>
      </w:r>
    </w:p>
    <w:bookmarkStart w:name="z9" w:id="8"/>
    <w:p>
      <w:pPr>
        <w:spacing w:after="0"/>
        <w:ind w:left="0"/>
        <w:jc w:val="left"/>
      </w:pPr>
      <w:r>
        <w:rPr>
          <w:rFonts w:ascii="Times New Roman"/>
          <w:b/>
          <w:i w:val="false"/>
          <w:color w:val="000000"/>
        </w:rPr>
        <w:t xml:space="preserve"> 
5. Төлем төлеудің жүргізілу тәртібі</w:t>
      </w:r>
    </w:p>
    <w:bookmarkEnd w:id="8"/>
    <w:p>
      <w:pPr>
        <w:spacing w:after="0"/>
        <w:ind w:left="0"/>
        <w:jc w:val="both"/>
      </w:pPr>
      <w:r>
        <w:rPr>
          <w:rFonts w:ascii="Times New Roman"/>
          <w:b w:val="false"/>
          <w:i w:val="false"/>
          <w:color w:val="000000"/>
          <w:sz w:val="28"/>
        </w:rPr>
        <w:t>      15. Жиынтық тізім негізінде мереке күндеріне байланысты, әлеуметтік көмек беру төлемін Халық банкісінде және пошта бөлімдерінде алушының жеке есеп шоттарына ақшалай қаражатты аудару жолы арқылы жүзеге асырылады.</w:t>
      </w:r>
      <w:r>
        <w:br/>
      </w:r>
      <w:r>
        <w:rPr>
          <w:rFonts w:ascii="Times New Roman"/>
          <w:b w:val="false"/>
          <w:i w:val="false"/>
          <w:color w:val="000000"/>
          <w:sz w:val="28"/>
        </w:rPr>
        <w:t>
 </w:t>
      </w:r>
      <w:r>
        <w:br/>
      </w:r>
      <w:r>
        <w:rPr>
          <w:rFonts w:ascii="Times New Roman"/>
          <w:b w:val="false"/>
          <w:i w:val="false"/>
          <w:color w:val="000000"/>
          <w:sz w:val="28"/>
        </w:rPr>
        <w:t>
       16. Аудандық еңбек, халықты жұмыспен қамту және әлеуметтік қорғау басқармасы әлеуметтік көмек төлемін төлеу үшін азаматтар тізімін жасайды. Ол 2004 жылы аудан бюджетінде қарастырылған қаражатты пайдаланушы азаматтардың тізімінің нақтылығына жауап береді.</w:t>
      </w:r>
    </w:p>
    <w:bookmarkStart w:name="z10" w:id="9"/>
    <w:p>
      <w:pPr>
        <w:spacing w:after="0"/>
        <w:ind w:left="0"/>
        <w:jc w:val="left"/>
      </w:pPr>
      <w:r>
        <w:rPr>
          <w:rFonts w:ascii="Times New Roman"/>
          <w:b/>
          <w:i w:val="false"/>
          <w:color w:val="000000"/>
        </w:rPr>
        <w:t xml:space="preserve"> 
6. Төлем төлеудің жүзеге асырылуын бақылау</w:t>
      </w:r>
    </w:p>
    <w:bookmarkEnd w:id="9"/>
    <w:p>
      <w:pPr>
        <w:spacing w:after="0"/>
        <w:ind w:left="0"/>
        <w:jc w:val="both"/>
      </w:pPr>
      <w:r>
        <w:rPr>
          <w:rFonts w:ascii="Times New Roman"/>
          <w:b w:val="false"/>
          <w:i w:val="false"/>
          <w:color w:val="000000"/>
          <w:sz w:val="28"/>
        </w:rPr>
        <w:t>      17. Әлеуметтік төлем төлеу бойынша есеп берілу мен оны бақылау Қазақстан Республикасының "Республикалық және жергілікті бюджеттердің атқарылуын бақылау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