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0962" w14:textId="2e20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 егіс және егін жинау жұмыстарын жүргізуге берілген кредитті таратуды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 әкімиятының 2004 жылғы 2 наурыздағы N 53 қаулысы. Жамбыл облыстық Әділет Департаментінде 2004 жылғы 30 наурызда N 1281 тіркелді. Күші жойылды - Жамбыл ауданы әкімдігінің 2012 жылғы 26 маусымдағы № 258 қаулысымен</w:t>
      </w:r>
    </w:p>
    <w:p>
      <w:pPr>
        <w:spacing w:after="0"/>
        <w:ind w:left="0"/>
        <w:jc w:val="both"/>
      </w:pPr>
      <w:r>
        <w:rPr>
          <w:rFonts w:ascii="Times New Roman"/>
          <w:b w:val="false"/>
          <w:i w:val="false"/>
          <w:color w:val="ff0000"/>
          <w:sz w:val="28"/>
        </w:rPr>
        <w:t>      Күші жойылды - Жамбыл ауданы әкімдігінің 2012 жылғы 26 маусымдағы № 258 қаулысымен</w:t>
      </w:r>
    </w:p>
    <w:bookmarkStart w:name="z11" w:id="0"/>
    <w:p>
      <w:pPr>
        <w:spacing w:after="0"/>
        <w:ind w:left="0"/>
        <w:jc w:val="both"/>
      </w:pPr>
      <w:r>
        <w:rPr>
          <w:rFonts w:ascii="Times New Roman"/>
          <w:b w:val="false"/>
          <w:i w:val="false"/>
          <w:color w:val="000000"/>
          <w:sz w:val="28"/>
        </w:rPr>
        <w:t xml:space="preserve">       
Жамбыл облысы әкімиятының 2004 жылғы 12 ақпандағы N 24 Жамбыл облыстық Әділет департаментінде 2004 жылдың 12 ақпанында N 1199 мемлекеттік тіркеуден өткен "2004 жылдың көктемгі егіс және егін жинау жұмыстарын жүргізуге кредит беру туралы" қаулысына және аудандық мәслихаттың үшінші шақырылған ІV-сессиясының 2004 жылғы 17 ақпанындағы N 4/4 Жамбыл облыстық Әділет департаментінде 2004 жылғы 2 наурызында N 1226 мемлекеттік тіркеуден өткен "2004 жылғы арналған аудандық бюджет туралы және 2002 жылғы аудандық бюджеттің орындалуы туралы" шешіміне сәйкес аудандық әкімият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2004 жылдың көктемгі егіс және егін жинау жұмыстарын ұйымдастыру үшін аудан ауыл шаруашылығы тауар өндірушілеріне кредит берудің ережесі қосымшаға сәйкес бекітілсін.</w:t>
      </w:r>
    </w:p>
    <w:bookmarkEnd w:id="1"/>
    <w:bookmarkStart w:name="z2" w:id="2"/>
    <w:p>
      <w:pPr>
        <w:spacing w:after="0"/>
        <w:ind w:left="0"/>
        <w:jc w:val="both"/>
      </w:pPr>
      <w:r>
        <w:rPr>
          <w:rFonts w:ascii="Times New Roman"/>
          <w:b w:val="false"/>
          <w:i w:val="false"/>
          <w:color w:val="000000"/>
          <w:sz w:val="28"/>
        </w:rPr>
        <w:t>
      2. Ауыл шаруашылығы тауар өндірушілердің барлық нысандары үшін бюджеттік кредит беруге байланысты қол жетімділікті, тепе-теңдікті, ауданға бөлінген кредит ресурстарын таратуды және оның қайтарымын ұйымдастыру үшін төмендегі құрамда комиссия құрылсын:</w:t>
      </w:r>
    </w:p>
    <w:bookmarkEnd w:id="2"/>
    <w:p>
      <w:pPr>
        <w:spacing w:after="0"/>
        <w:ind w:left="0"/>
        <w:jc w:val="both"/>
      </w:pPr>
      <w:r>
        <w:rPr>
          <w:rFonts w:ascii="Times New Roman"/>
          <w:b w:val="false"/>
          <w:i w:val="false"/>
          <w:color w:val="000000"/>
          <w:sz w:val="28"/>
        </w:rPr>
        <w:t>      Сейітов Райымбек Сияқұлұлы - Жамбыл ауданы Әкімінің орынбасары, комиссия төрағасы</w:t>
      </w:r>
    </w:p>
    <w:p>
      <w:pPr>
        <w:spacing w:after="0"/>
        <w:ind w:left="0"/>
        <w:jc w:val="both"/>
      </w:pPr>
      <w:r>
        <w:rPr>
          <w:rFonts w:ascii="Times New Roman"/>
          <w:b w:val="false"/>
          <w:i w:val="false"/>
          <w:color w:val="000000"/>
          <w:sz w:val="28"/>
        </w:rPr>
        <w:t>      Қасымбеков Мәлік Жарқынбайұлы - Жамбыл аудандық қаржы бөлімінің меңгерушісі, комиссия төрағасының орынбасары</w:t>
      </w:r>
    </w:p>
    <w:p>
      <w:pPr>
        <w:spacing w:after="0"/>
        <w:ind w:left="0"/>
        <w:jc w:val="both"/>
      </w:pPr>
      <w:r>
        <w:rPr>
          <w:rFonts w:ascii="Times New Roman"/>
          <w:b w:val="false"/>
          <w:i w:val="false"/>
          <w:color w:val="000000"/>
          <w:sz w:val="28"/>
        </w:rPr>
        <w:t>      Құрбанов Аманалы Омарұлы - Жамбыл ауданы Әкімінің ауыл шаруашылық басқармасының бастығы,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Үкібаев Нұрқасым Көбейұлы - Жамбыл аудандық мәслихаттың депутаты (келісімімен)</w:t>
      </w:r>
    </w:p>
    <w:p>
      <w:pPr>
        <w:spacing w:after="0"/>
        <w:ind w:left="0"/>
        <w:jc w:val="both"/>
      </w:pPr>
      <w:r>
        <w:rPr>
          <w:rFonts w:ascii="Times New Roman"/>
          <w:b w:val="false"/>
          <w:i w:val="false"/>
          <w:color w:val="000000"/>
          <w:sz w:val="28"/>
        </w:rPr>
        <w:t>      Таңатов Орынбасар Шалабайұлы - Жамбыл аудандық жер ресурстарын басқару жөніндегі комитетінің төрағасы (келісімімен)</w:t>
      </w:r>
    </w:p>
    <w:p>
      <w:pPr>
        <w:spacing w:after="0"/>
        <w:ind w:left="0"/>
        <w:jc w:val="both"/>
      </w:pPr>
      <w:r>
        <w:rPr>
          <w:rFonts w:ascii="Times New Roman"/>
          <w:b w:val="false"/>
          <w:i w:val="false"/>
          <w:color w:val="000000"/>
          <w:sz w:val="28"/>
        </w:rPr>
        <w:t>      Әуелбаева Зағипа Шаңбайқызы - Жамбыл ауданы Әкімінің экономика басқармасының бастығы</w:t>
      </w:r>
    </w:p>
    <w:p>
      <w:pPr>
        <w:spacing w:after="0"/>
        <w:ind w:left="0"/>
        <w:jc w:val="both"/>
      </w:pPr>
      <w:r>
        <w:rPr>
          <w:rFonts w:ascii="Times New Roman"/>
          <w:b w:val="false"/>
          <w:i w:val="false"/>
          <w:color w:val="000000"/>
          <w:sz w:val="28"/>
        </w:rPr>
        <w:t>      Шагирова Бағила Оразайқызы - Жамбыл ауданы Әкімінің ауыл шаруашылық басқармасының бас маманы</w:t>
      </w:r>
    </w:p>
    <w:bookmarkStart w:name="z3" w:id="3"/>
    <w:p>
      <w:pPr>
        <w:spacing w:after="0"/>
        <w:ind w:left="0"/>
        <w:jc w:val="both"/>
      </w:pPr>
      <w:r>
        <w:rPr>
          <w:rFonts w:ascii="Times New Roman"/>
          <w:b w:val="false"/>
          <w:i w:val="false"/>
          <w:color w:val="000000"/>
          <w:sz w:val="28"/>
        </w:rPr>
        <w:t>
      3. Ауыл шаруашылығы тауарларын өндірушілерге кредит беру және кредиттік қорлардың мақсатты жұмсалуына және қайтарылуына жауапты бюджеттік бағдарламаның әкімшісі болып аудан әкімінің ауыл шаруашылық басқармасы бекітілсін.</w:t>
      </w:r>
    </w:p>
    <w:bookmarkEnd w:id="3"/>
    <w:bookmarkStart w:name="z4" w:id="4"/>
    <w:p>
      <w:pPr>
        <w:spacing w:after="0"/>
        <w:ind w:left="0"/>
        <w:jc w:val="both"/>
      </w:pPr>
      <w:r>
        <w:rPr>
          <w:rFonts w:ascii="Times New Roman"/>
          <w:b w:val="false"/>
          <w:i w:val="false"/>
          <w:color w:val="000000"/>
          <w:sz w:val="28"/>
        </w:rPr>
        <w:t>
      4. Осы қаулының орындалуын қадағалау аудан Әкімінің орынбасары Р.Сейтовке жүктелсін.</w:t>
      </w:r>
    </w:p>
    <w:bookmarkEnd w:id="4"/>
    <w:p>
      <w:pPr>
        <w:spacing w:after="0"/>
        <w:ind w:left="0"/>
        <w:jc w:val="both"/>
      </w:pPr>
      <w:r>
        <w:rPr>
          <w:rFonts w:ascii="Times New Roman"/>
          <w:b w:val="false"/>
          <w:i/>
          <w:color w:val="000000"/>
          <w:sz w:val="28"/>
        </w:rPr>
        <w:t>      Жамбыл ауданының Әкімі:                      М.Байгелдиев</w:t>
      </w:r>
    </w:p>
    <w:p>
      <w:pPr>
        <w:spacing w:after="0"/>
        <w:ind w:left="0"/>
        <w:jc w:val="both"/>
      </w:pPr>
      <w:r>
        <w:rPr>
          <w:rFonts w:ascii="Times New Roman"/>
          <w:b w:val="false"/>
          <w:i w:val="false"/>
          <w:color w:val="000000"/>
          <w:sz w:val="28"/>
        </w:rPr>
        <w:t>2004 жылғы 2 наурыздағы</w:t>
      </w:r>
      <w:r>
        <w:br/>
      </w:r>
      <w:r>
        <w:rPr>
          <w:rFonts w:ascii="Times New Roman"/>
          <w:b w:val="false"/>
          <w:i w:val="false"/>
          <w:color w:val="000000"/>
          <w:sz w:val="28"/>
        </w:rPr>
        <w:t>
Жамбыл аудандық әкімиятының</w:t>
      </w:r>
      <w:r>
        <w:br/>
      </w:r>
      <w:r>
        <w:rPr>
          <w:rFonts w:ascii="Times New Roman"/>
          <w:b w:val="false"/>
          <w:i w:val="false"/>
          <w:color w:val="000000"/>
          <w:sz w:val="28"/>
        </w:rPr>
        <w:t>
"2004 жылдың көктемгі егіс</w:t>
      </w:r>
      <w:r>
        <w:br/>
      </w:r>
      <w:r>
        <w:rPr>
          <w:rFonts w:ascii="Times New Roman"/>
          <w:b w:val="false"/>
          <w:i w:val="false"/>
          <w:color w:val="000000"/>
          <w:sz w:val="28"/>
        </w:rPr>
        <w:t>
және егін жинау жұмыстарын</w:t>
      </w:r>
      <w:r>
        <w:br/>
      </w:r>
      <w:r>
        <w:rPr>
          <w:rFonts w:ascii="Times New Roman"/>
          <w:b w:val="false"/>
          <w:i w:val="false"/>
          <w:color w:val="000000"/>
          <w:sz w:val="28"/>
        </w:rPr>
        <w:t>
жүргізуге берілген кредитті</w:t>
      </w:r>
      <w:r>
        <w:br/>
      </w:r>
      <w:r>
        <w:rPr>
          <w:rFonts w:ascii="Times New Roman"/>
          <w:b w:val="false"/>
          <w:i w:val="false"/>
          <w:color w:val="000000"/>
          <w:sz w:val="28"/>
        </w:rPr>
        <w:t>
таратуды ұйымдастыру</w:t>
      </w:r>
      <w:r>
        <w:br/>
      </w:r>
      <w:r>
        <w:rPr>
          <w:rFonts w:ascii="Times New Roman"/>
          <w:b w:val="false"/>
          <w:i w:val="false"/>
          <w:color w:val="000000"/>
          <w:sz w:val="28"/>
        </w:rPr>
        <w:t>
туралы" N 53 қаулысымен</w:t>
      </w:r>
      <w:r>
        <w:br/>
      </w:r>
      <w:r>
        <w:rPr>
          <w:rFonts w:ascii="Times New Roman"/>
          <w:b w:val="false"/>
          <w:i w:val="false"/>
          <w:color w:val="000000"/>
          <w:sz w:val="28"/>
        </w:rPr>
        <w:t>
бекітілген</w:t>
      </w:r>
    </w:p>
    <w:bookmarkStart w:name="z5" w:id="5"/>
    <w:p>
      <w:pPr>
        <w:spacing w:after="0"/>
        <w:ind w:left="0"/>
        <w:jc w:val="left"/>
      </w:pPr>
      <w:r>
        <w:rPr>
          <w:rFonts w:ascii="Times New Roman"/>
          <w:b/>
          <w:i w:val="false"/>
          <w:color w:val="000000"/>
        </w:rPr>
        <w:t xml:space="preserve"> 
2004 жылдың көктемгі-егіс және егін жинау жұмыстарын жүргізуді ұйымдастыруға Жамбыл ауданы ауыл шаруашылығы тауар өндірушілеріне кредит берудің ережесі</w:t>
      </w:r>
    </w:p>
    <w:bookmarkEnd w:id="5"/>
    <w:bookmarkStart w:name="z6"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Осы ішкі ережесі 2004 жылға көктемгі-егіс және егін жинау жұмыстарын жүргізуді ұйымдастыруға, облыстық бюджеттен бөлінетін кредиттік ресурстарды беру тәртібі мен шарттарын белгілейді.</w:t>
      </w:r>
    </w:p>
    <w:p>
      <w:pPr>
        <w:spacing w:after="0"/>
        <w:ind w:left="0"/>
        <w:jc w:val="both"/>
      </w:pPr>
      <w:r>
        <w:rPr>
          <w:rFonts w:ascii="Times New Roman"/>
          <w:b w:val="false"/>
          <w:i w:val="false"/>
          <w:color w:val="000000"/>
          <w:sz w:val="28"/>
        </w:rPr>
        <w:t>      2. Сыйақы (мүдде) нөлдік ставка бойынша кредиттік ресурстар ауыл шаруашылығы тауарларын өндірушілердің жанар-жағармай материалдарын, тұқым, тыңайтқыш, гербицид, ауыл шаруашылығы машиналарына қосалқы бөлшектер және ауыл шаруашылығы техникаларын жалға алуға немесе сатып алуға беріледі. Облыстық әділет департаментінде 2004 жылдың 12 ақпанда N 1199 мемлекеттік тіркеуден өткен Жамбыл облысы әкімиятының 2004 жылғы 12 ақпандағы "2004 жылдың көктемгі-егіс және егін жинау жұмыстарын жүргізуге кредит беру туралы" N 24 қаулысына және 2004 жылдың көктемгі дала және егін жинау жұмыстарын жүргізуді ұйымдастыруға облыстық ауыл шаруашылығы тауарларын өндірушілеріне кредит беру Ережесінің 3 тармағына сәйкес минералдық тыңайтқыштарды сатып алуға тапсырыс берген ауыл шаруашылығы тауарларын өндірушілердің жобалары басыңқы болып есептелсін.</w:t>
      </w:r>
      <w:r>
        <w:br/>
      </w:r>
      <w:r>
        <w:rPr>
          <w:rFonts w:ascii="Times New Roman"/>
          <w:b w:val="false"/>
          <w:i w:val="false"/>
          <w:color w:val="000000"/>
          <w:sz w:val="28"/>
        </w:rPr>
        <w:t>
      Аудандық қаржы бөлімі бюджеттік бағдарлама әкімгерінің өтінішіне сәйкес ауыл шаруашылығы өнімдерін өндірушілерге кредит беру бойынша кредит ресурстарын аудан бюджетінен қаржыландыруды үш жұмыс күні мерзімінде жүзеге асырады.</w:t>
      </w:r>
    </w:p>
    <w:p>
      <w:pPr>
        <w:spacing w:after="0"/>
        <w:ind w:left="0"/>
        <w:jc w:val="both"/>
      </w:pPr>
      <w:r>
        <w:rPr>
          <w:rFonts w:ascii="Times New Roman"/>
          <w:b w:val="false"/>
          <w:i w:val="false"/>
          <w:color w:val="000000"/>
          <w:sz w:val="28"/>
        </w:rPr>
        <w:t>      3. Аудандық ауыл шаруашылығы басқармасы және кредит алушылар (ауыл шаруашылығы өнімдерін өндірушілер) кредиттік келісім жасап, соған сәйкес аудандық бюджетінен алынған қаржысының уақтылы және толық қайтарылуына кредит алушылар кепілдік береді.</w:t>
      </w:r>
    </w:p>
    <w:p>
      <w:pPr>
        <w:spacing w:after="0"/>
        <w:ind w:left="0"/>
        <w:jc w:val="both"/>
      </w:pPr>
      <w:r>
        <w:rPr>
          <w:rFonts w:ascii="Times New Roman"/>
          <w:b w:val="false"/>
          <w:i w:val="false"/>
          <w:color w:val="000000"/>
          <w:sz w:val="28"/>
        </w:rPr>
        <w:t>      4. Кредит ресурстарын өтеу үшін ауыл шаруашылығы басқармасы және кредит алушылар мүліктік кепілдік және кепілдікке белгіленген мүлікті сақтау келісімін жасайды.</w:t>
      </w:r>
    </w:p>
    <w:p>
      <w:pPr>
        <w:spacing w:after="0"/>
        <w:ind w:left="0"/>
        <w:jc w:val="both"/>
      </w:pPr>
      <w:r>
        <w:rPr>
          <w:rFonts w:ascii="Times New Roman"/>
          <w:b w:val="false"/>
          <w:i w:val="false"/>
          <w:color w:val="000000"/>
          <w:sz w:val="28"/>
        </w:rPr>
        <w:t>      5. Бюджеттік кредит 2004 жылдың 25 қарашасына дейін қайтарылмаған жағдайда, аудандық ауыл шаруашылығы басқармасы кредит беру жөніндегі бюджеттік бағдарламаның әкімгері ретінде кредит алушының кепілге салынған мүлкі немесе қолданысты заңнамаларға сәйкес басқа қаржылары немесе мүлкі есебінен бюджеттік қаржының қайтарылуы үшін сотқа талап береді.</w:t>
      </w:r>
    </w:p>
    <w:bookmarkStart w:name="z7" w:id="7"/>
    <w:p>
      <w:pPr>
        <w:spacing w:after="0"/>
        <w:ind w:left="0"/>
        <w:jc w:val="left"/>
      </w:pPr>
      <w:r>
        <w:rPr>
          <w:rFonts w:ascii="Times New Roman"/>
          <w:b/>
          <w:i w:val="false"/>
          <w:color w:val="000000"/>
        </w:rPr>
        <w:t xml:space="preserve"> 
2. Кепіл мәні және кепілге салынған мүлікті сақтау реті</w:t>
      </w:r>
    </w:p>
    <w:bookmarkEnd w:id="7"/>
    <w:p>
      <w:pPr>
        <w:spacing w:after="0"/>
        <w:ind w:left="0"/>
        <w:jc w:val="both"/>
      </w:pPr>
      <w:r>
        <w:rPr>
          <w:rFonts w:ascii="Times New Roman"/>
          <w:b w:val="false"/>
          <w:i w:val="false"/>
          <w:color w:val="000000"/>
          <w:sz w:val="28"/>
        </w:rPr>
        <w:t>      6. Кредит алушылардың (ауыл шаруашылығы өнімдерін өндірушілер) кредиттік келісімі бойынша кредит ресурстарын қайтаруға кепілге салынатын заттар:</w:t>
      </w:r>
    </w:p>
    <w:p>
      <w:pPr>
        <w:spacing w:after="0"/>
        <w:ind w:left="0"/>
        <w:jc w:val="both"/>
      </w:pPr>
      <w:r>
        <w:rPr>
          <w:rFonts w:ascii="Times New Roman"/>
          <w:b w:val="false"/>
          <w:i w:val="false"/>
          <w:color w:val="000000"/>
          <w:sz w:val="28"/>
        </w:rPr>
        <w:t>      2004 жылғы бидай өнімі (ІІІ класты, азық-түліктік);</w:t>
      </w:r>
      <w:r>
        <w:br/>
      </w:r>
      <w:r>
        <w:rPr>
          <w:rFonts w:ascii="Times New Roman"/>
          <w:b w:val="false"/>
          <w:i w:val="false"/>
          <w:color w:val="000000"/>
          <w:sz w:val="28"/>
        </w:rPr>
        <w:t>
      2004 жылғы дәндік жүгері өнімі;</w:t>
      </w:r>
      <w:r>
        <w:br/>
      </w:r>
      <w:r>
        <w:rPr>
          <w:rFonts w:ascii="Times New Roman"/>
          <w:b w:val="false"/>
          <w:i w:val="false"/>
          <w:color w:val="000000"/>
          <w:sz w:val="28"/>
        </w:rPr>
        <w:t>
      кепіл берушінің басқа құрал-жабдықтары мүлкі және ауыл шаруашылығы техникасы.</w:t>
      </w:r>
    </w:p>
    <w:p>
      <w:pPr>
        <w:spacing w:after="0"/>
        <w:ind w:left="0"/>
        <w:jc w:val="both"/>
      </w:pPr>
      <w:r>
        <w:rPr>
          <w:rFonts w:ascii="Times New Roman"/>
          <w:b w:val="false"/>
          <w:i w:val="false"/>
          <w:color w:val="000000"/>
          <w:sz w:val="28"/>
        </w:rPr>
        <w:t>      7. Кепілге салынған мүлікті сақтау бойынша келісімінде кепіл берушімен кепілдік мүліктің кредит белгіленген мерзімінде толық қайтарылғанға дейін, ал кепіл ұстаушы сотқа берген жағдайда соттың ақырғы шешімі қабылданғанша кепілге салынған мүліктің толық сақталуы қарастырылады.</w:t>
      </w:r>
    </w:p>
    <w:bookmarkStart w:name="z8" w:id="8"/>
    <w:p>
      <w:pPr>
        <w:spacing w:after="0"/>
        <w:ind w:left="0"/>
        <w:jc w:val="left"/>
      </w:pPr>
      <w:r>
        <w:rPr>
          <w:rFonts w:ascii="Times New Roman"/>
          <w:b/>
          <w:i w:val="false"/>
          <w:color w:val="000000"/>
        </w:rPr>
        <w:t xml:space="preserve"> 
3. Құжаттарды ұсыну реті</w:t>
      </w:r>
    </w:p>
    <w:bookmarkEnd w:id="8"/>
    <w:p>
      <w:pPr>
        <w:spacing w:after="0"/>
        <w:ind w:left="0"/>
        <w:jc w:val="both"/>
      </w:pPr>
      <w:r>
        <w:rPr>
          <w:rFonts w:ascii="Times New Roman"/>
          <w:b w:val="false"/>
          <w:i w:val="false"/>
          <w:color w:val="000000"/>
          <w:sz w:val="28"/>
        </w:rPr>
        <w:t>      8. Кредит алушылар (ауыл шаруашылық өнім өндірушілер) аудандық ауыл шаруашылығы басқармасына кредит ресурстарын алу үшін төмендегі құжаттарды тапсырады:</w:t>
      </w:r>
    </w:p>
    <w:p>
      <w:pPr>
        <w:spacing w:after="0"/>
        <w:ind w:left="0"/>
        <w:jc w:val="both"/>
      </w:pPr>
      <w:r>
        <w:rPr>
          <w:rFonts w:ascii="Times New Roman"/>
          <w:b w:val="false"/>
          <w:i w:val="false"/>
          <w:color w:val="000000"/>
          <w:sz w:val="28"/>
        </w:rPr>
        <w:t>      техникалық-экономикалық негіздемесі бар бизнес-жоспар;</w:t>
      </w:r>
      <w:r>
        <w:br/>
      </w:r>
      <w:r>
        <w:rPr>
          <w:rFonts w:ascii="Times New Roman"/>
          <w:b w:val="false"/>
          <w:i w:val="false"/>
          <w:color w:val="000000"/>
          <w:sz w:val="28"/>
        </w:rPr>
        <w:t>
      мемлекеттік тіркеу куәлігімен бірге меншікті иелену құқығы туралы заңды құжаттардың көшірмелері;</w:t>
      </w:r>
      <w:r>
        <w:br/>
      </w:r>
      <w:r>
        <w:rPr>
          <w:rFonts w:ascii="Times New Roman"/>
          <w:b w:val="false"/>
          <w:i w:val="false"/>
          <w:color w:val="000000"/>
          <w:sz w:val="28"/>
        </w:rPr>
        <w:t>
      жер беру актісі;</w:t>
      </w:r>
      <w:r>
        <w:br/>
      </w:r>
      <w:r>
        <w:rPr>
          <w:rFonts w:ascii="Times New Roman"/>
          <w:b w:val="false"/>
          <w:i w:val="false"/>
          <w:color w:val="000000"/>
          <w:sz w:val="28"/>
        </w:rPr>
        <w:t>
      жарғының және құрылтай құжатының көшірмесі;</w:t>
      </w:r>
      <w:r>
        <w:br/>
      </w:r>
      <w:r>
        <w:rPr>
          <w:rFonts w:ascii="Times New Roman"/>
          <w:b w:val="false"/>
          <w:i w:val="false"/>
          <w:color w:val="000000"/>
          <w:sz w:val="28"/>
        </w:rPr>
        <w:t>
      соңғы жылдың балансы (заңды тұлғалар үшін);</w:t>
      </w:r>
      <w:r>
        <w:br/>
      </w:r>
      <w:r>
        <w:rPr>
          <w:rFonts w:ascii="Times New Roman"/>
          <w:b w:val="false"/>
          <w:i w:val="false"/>
          <w:color w:val="000000"/>
          <w:sz w:val="28"/>
        </w:rPr>
        <w:t>
      кепілге салынатын мүлік тізбесі;</w:t>
      </w:r>
      <w:r>
        <w:br/>
      </w:r>
      <w:r>
        <w:rPr>
          <w:rFonts w:ascii="Times New Roman"/>
          <w:b w:val="false"/>
          <w:i w:val="false"/>
          <w:color w:val="000000"/>
          <w:sz w:val="28"/>
        </w:rPr>
        <w:t>
      салық комитетінен бюджет алдында қарыздарының жоқтығы туралы анықтама;</w:t>
      </w:r>
      <w:r>
        <w:br/>
      </w:r>
      <w:r>
        <w:rPr>
          <w:rFonts w:ascii="Times New Roman"/>
          <w:b w:val="false"/>
          <w:i w:val="false"/>
          <w:color w:val="000000"/>
          <w:sz w:val="28"/>
        </w:rPr>
        <w:t>
      қаржы органнан бұрын берілген бюджеттік кредит бойынша қарыздарының жоқтығы туралы анықтама;</w:t>
      </w:r>
      <w:r>
        <w:br/>
      </w:r>
      <w:r>
        <w:rPr>
          <w:rFonts w:ascii="Times New Roman"/>
          <w:b w:val="false"/>
          <w:i w:val="false"/>
          <w:color w:val="000000"/>
          <w:sz w:val="28"/>
        </w:rPr>
        <w:t>
      қызмет көрсететін банктен мерзімі өткен ссудалық қарызы жоқтығы туралы анықтама.</w:t>
      </w:r>
    </w:p>
    <w:bookmarkStart w:name="z9" w:id="9"/>
    <w:p>
      <w:pPr>
        <w:spacing w:after="0"/>
        <w:ind w:left="0"/>
        <w:jc w:val="left"/>
      </w:pPr>
      <w:r>
        <w:rPr>
          <w:rFonts w:ascii="Times New Roman"/>
          <w:b/>
          <w:i w:val="false"/>
          <w:color w:val="000000"/>
        </w:rPr>
        <w:t xml:space="preserve"> 
4. Бюджеттік кредиттерді өтеудің және қызмет көрсетудің реті</w:t>
      </w:r>
    </w:p>
    <w:bookmarkEnd w:id="9"/>
    <w:p>
      <w:pPr>
        <w:spacing w:after="0"/>
        <w:ind w:left="0"/>
        <w:jc w:val="both"/>
      </w:pPr>
      <w:r>
        <w:rPr>
          <w:rFonts w:ascii="Times New Roman"/>
          <w:b w:val="false"/>
          <w:i w:val="false"/>
          <w:color w:val="000000"/>
          <w:sz w:val="28"/>
        </w:rPr>
        <w:t>      9. Бюджеттік кредиттерді өтеудің және қызмет көрсетудің тәртібі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Ережесінің 180-186 тармақтарына сай жүзеге асырылады, бұл жағдайда:</w:t>
      </w:r>
    </w:p>
    <w:p>
      <w:pPr>
        <w:spacing w:after="0"/>
        <w:ind w:left="0"/>
        <w:jc w:val="both"/>
      </w:pPr>
      <w:r>
        <w:rPr>
          <w:rFonts w:ascii="Times New Roman"/>
          <w:b w:val="false"/>
          <w:i w:val="false"/>
          <w:color w:val="000000"/>
          <w:sz w:val="28"/>
        </w:rPr>
        <w:t>      1) кредит алушы кредитті мақсатсыз пайдаланғаны үшін заңсыз пайдаланған кредит сомасын өндіре отырып, кредит шартында айтылған мөлшерде, көлемі қаржы министрлігі анықтайтын тәртіппен айыппұл өндіріледі;</w:t>
      </w:r>
      <w:r>
        <w:br/>
      </w:r>
      <w:r>
        <w:rPr>
          <w:rFonts w:ascii="Times New Roman"/>
          <w:b w:val="false"/>
          <w:i w:val="false"/>
          <w:color w:val="000000"/>
          <w:sz w:val="28"/>
        </w:rPr>
        <w:t xml:space="preserve">
      2) кредиттік шартында белгіленген мерзімде борышты өтемеген жағдайда, қолданыстағы заңнамаларға сәйкес, жинақтаған берешектерге айыппұл проценттері есептеледі. </w:t>
      </w:r>
    </w:p>
    <w:bookmarkStart w:name="z10" w:id="10"/>
    <w:p>
      <w:pPr>
        <w:spacing w:after="0"/>
        <w:ind w:left="0"/>
        <w:jc w:val="left"/>
      </w:pPr>
      <w:r>
        <w:rPr>
          <w:rFonts w:ascii="Times New Roman"/>
          <w:b/>
          <w:i w:val="false"/>
          <w:color w:val="000000"/>
        </w:rPr>
        <w:t xml:space="preserve"> 
5. Бюджеттік кредиттерді есепке алу және бақылау</w:t>
      </w:r>
    </w:p>
    <w:bookmarkEnd w:id="10"/>
    <w:p>
      <w:pPr>
        <w:spacing w:after="0"/>
        <w:ind w:left="0"/>
        <w:jc w:val="both"/>
      </w:pPr>
      <w:r>
        <w:rPr>
          <w:rFonts w:ascii="Times New Roman"/>
          <w:b w:val="false"/>
          <w:i w:val="false"/>
          <w:color w:val="000000"/>
          <w:sz w:val="28"/>
        </w:rPr>
        <w:t>      10. Бюджеттік кредиттерді есепке алу және бақылау 2002 жылғы 25 шілдедегі Қазақстан Республикасы Үкіметінің N 832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ережесінің 31 тарауына сай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