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79b0" w14:textId="e4e7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2004 жылғы 27 қаңтардағы N 5-3 шешімі. Алматы облыстық Әділет департаментінде 2004 жылы 5 ақпанда N 1479 тіркелді. Күші жойылды - Алматы облысы Ұйғыр аудандық мәслихатының 2005 жылғы 28 мамырдағы № 21-8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Ұйғыр аудандық мәслихатының 28.05.2005 </w:t>
      </w:r>
      <w:r>
        <w:rPr>
          <w:rFonts w:ascii="Times New Roman"/>
          <w:b w:val="false"/>
          <w:i w:val="false"/>
          <w:color w:val="ff0000"/>
          <w:sz w:val="28"/>
        </w:rPr>
        <w:t>№ 21-8</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N 148-II Заңының 8 бабы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Ұйғыр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Үшінші шақырылған Ұйғыр аудандық мәслихаттың Регламенті беріліп отырған </w:t>
      </w:r>
      <w:r>
        <w:rPr>
          <w:rFonts w:ascii="Times New Roman"/>
          <w:b w:val="false"/>
          <w:i w:val="false"/>
          <w:color w:val="000000"/>
          <w:sz w:val="28"/>
        </w:rPr>
        <w:t>қосымшасымен</w:t>
      </w:r>
      <w:r>
        <w:rPr>
          <w:rFonts w:ascii="Times New Roman"/>
          <w:b w:val="false"/>
          <w:i w:val="false"/>
          <w:color w:val="000000"/>
          <w:sz w:val="28"/>
        </w:rPr>
        <w:t xml:space="preserve"> бекітілсін.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Мушрапилов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2004 жылғы 27 қаңтардағы сессиясының N 5-3 шешімімен бекітілді</w:t>
            </w:r>
          </w:p>
        </w:tc>
      </w:tr>
    </w:tbl>
    <w:bookmarkStart w:name="z4" w:id="2"/>
    <w:p>
      <w:pPr>
        <w:spacing w:after="0"/>
        <w:ind w:left="0"/>
        <w:jc w:val="left"/>
      </w:pPr>
      <w:r>
        <w:rPr>
          <w:rFonts w:ascii="Times New Roman"/>
          <w:b/>
          <w:i w:val="false"/>
          <w:color w:val="000000"/>
        </w:rPr>
        <w:t xml:space="preserve"> Ұйғыр аудандық мәслихатының Pегламенті 1 бөлім. Жалпы ереже</w:t>
      </w:r>
    </w:p>
    <w:bookmarkEnd w:id="2"/>
    <w:p>
      <w:pPr>
        <w:spacing w:after="0"/>
        <w:ind w:left="0"/>
        <w:jc w:val="both"/>
      </w:pPr>
      <w:r>
        <w:rPr>
          <w:rFonts w:ascii="Times New Roman"/>
          <w:b w:val="false"/>
          <w:i w:val="false"/>
          <w:color w:val="000000"/>
          <w:sz w:val="28"/>
        </w:rPr>
        <w:t xml:space="preserve">
      1. Аудандық мәслихаттың Регламенті мәслихат сессиялары мәжілісін өткізу тәртібі мен шарттарын, оның органдарын қалыптастыруды және олардың қызметтерін ұйымдастыруды, сол сияқты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депутаттары мен лауазымды тұлғаларының өкілеттігін жүзеге асыруды белгілейді.</w:t>
      </w:r>
    </w:p>
    <w:p>
      <w:pPr>
        <w:spacing w:after="0"/>
        <w:ind w:left="0"/>
        <w:jc w:val="both"/>
      </w:pPr>
      <w:r>
        <w:rPr>
          <w:rFonts w:ascii="Times New Roman"/>
          <w:b w:val="false"/>
          <w:i w:val="false"/>
          <w:color w:val="000000"/>
          <w:sz w:val="28"/>
        </w:rPr>
        <w:t>
      Мәслихат Регламенті, оған өзгертулер мен толықтырулар сессияның жалпы мәжілістерінде депутаттардың жалпы санының басым көпшілігі дауысымен қабылданып, мәслихат шешімімен рәсімделеді.</w:t>
      </w:r>
    </w:p>
    <w:p>
      <w:pPr>
        <w:spacing w:after="0"/>
        <w:ind w:left="0"/>
        <w:jc w:val="both"/>
      </w:pPr>
      <w:r>
        <w:rPr>
          <w:rFonts w:ascii="Times New Roman"/>
          <w:b w:val="false"/>
          <w:i w:val="false"/>
          <w:color w:val="000000"/>
          <w:sz w:val="28"/>
        </w:rPr>
        <w:t>
      2. Мәслихат сессиясының жалпы мәжілістері ашық болып табылады. Осы Регламентте қаралған жағдайда мәслихат жабық мәжіліс өткізуге құқылы.</w:t>
      </w:r>
    </w:p>
    <w:p>
      <w:pPr>
        <w:spacing w:after="0"/>
        <w:ind w:left="0"/>
        <w:jc w:val="both"/>
      </w:pPr>
      <w:r>
        <w:rPr>
          <w:rFonts w:ascii="Times New Roman"/>
          <w:b w:val="false"/>
          <w:i w:val="false"/>
          <w:color w:val="000000"/>
          <w:sz w:val="28"/>
        </w:rPr>
        <w:t>
      3. Мәслихат 14 депутаттан тұрады. Мәслихат депутаттарының өкілеттігі аудандық сайлау комиссиясында мәслихат депутаты ретінде тіркелген сәттен басталады.</w:t>
      </w:r>
    </w:p>
    <w:p>
      <w:pPr>
        <w:spacing w:after="0"/>
        <w:ind w:left="0"/>
        <w:jc w:val="both"/>
      </w:pPr>
      <w:r>
        <w:rPr>
          <w:rFonts w:ascii="Times New Roman"/>
          <w:b w:val="false"/>
          <w:i w:val="false"/>
          <w:color w:val="000000"/>
          <w:sz w:val="28"/>
        </w:rPr>
        <w:t>
      4. Мәслихатта жұмыс мемлекеттік тілде жүзеге асырылады.</w:t>
      </w:r>
    </w:p>
    <w:p>
      <w:pPr>
        <w:spacing w:after="0"/>
        <w:ind w:left="0"/>
        <w:jc w:val="left"/>
      </w:pPr>
      <w:r>
        <w:rPr>
          <w:rFonts w:ascii="Times New Roman"/>
          <w:b/>
          <w:i w:val="false"/>
          <w:color w:val="000000"/>
        </w:rPr>
        <w:t xml:space="preserve"> 2 бөлім. Мәслихат сессияларының жалпы мәжілістерін өткізу тәртібі</w:t>
      </w:r>
    </w:p>
    <w:bookmarkStart w:name="z5" w:id="3"/>
    <w:p>
      <w:pPr>
        <w:spacing w:after="0"/>
        <w:ind w:left="0"/>
        <w:jc w:val="both"/>
      </w:pPr>
      <w:r>
        <w:rPr>
          <w:rFonts w:ascii="Times New Roman"/>
          <w:b w:val="false"/>
          <w:i w:val="false"/>
          <w:color w:val="000000"/>
          <w:sz w:val="28"/>
        </w:rPr>
        <w:t>
      1 тарау. Мәслихат сессиясының жалпы мәжілісі</w:t>
      </w:r>
    </w:p>
    <w:bookmarkEnd w:id="3"/>
    <w:p>
      <w:pPr>
        <w:spacing w:after="0"/>
        <w:ind w:left="0"/>
        <w:jc w:val="both"/>
      </w:pPr>
      <w:r>
        <w:rPr>
          <w:rFonts w:ascii="Times New Roman"/>
          <w:b w:val="false"/>
          <w:i w:val="false"/>
          <w:color w:val="000000"/>
          <w:sz w:val="28"/>
        </w:rPr>
        <w:t>
      5. Мәслихат сессиясының жалпы мәжілісін төраға шақырады. Сессияны шақыру уақыты мен өткізілетін орны, сол сияқты қарауға ұсынылатын мәселелер туралы мәслихат хатшысы депутаттарға, тұрғындарға және әкімге сессияға дейін он күннен, ал кезектен тыс сессия өткізген жағдайда үш күннен кешіктірмей хабарлайды. Сессия мәжілісі жұмыс уақытында жүргізіледі.</w:t>
      </w:r>
    </w:p>
    <w:p>
      <w:pPr>
        <w:spacing w:after="0"/>
        <w:ind w:left="0"/>
        <w:jc w:val="both"/>
      </w:pPr>
      <w:r>
        <w:rPr>
          <w:rFonts w:ascii="Times New Roman"/>
          <w:b w:val="false"/>
          <w:i w:val="false"/>
          <w:color w:val="000000"/>
          <w:sz w:val="28"/>
        </w:rPr>
        <w:t>
      Жалпы мәжілістерде төрағалық етуші өз бастамасымен немесе қатысып отырған депутаттар санының басым көпшілігінің ұсынысы мен үзіліс жариялайды. Сессия мәжілістерін өткізу күндерінде мәслихаттың жұмысшы органдарының отырысын өткізуге жол берілмейді.</w:t>
      </w:r>
    </w:p>
    <w:p>
      <w:pPr>
        <w:spacing w:after="0"/>
        <w:ind w:left="0"/>
        <w:jc w:val="both"/>
      </w:pPr>
      <w:r>
        <w:rPr>
          <w:rFonts w:ascii="Times New Roman"/>
          <w:b w:val="false"/>
          <w:i w:val="false"/>
          <w:color w:val="000000"/>
          <w:sz w:val="28"/>
        </w:rPr>
        <w:t>
      6. Мәслихат сессиясының отырысы оған мәслихат депутаттарының жалпы санының үштен екісі қатысқанда заңды болып табылады.</w:t>
      </w:r>
    </w:p>
    <w:p>
      <w:pPr>
        <w:spacing w:after="0"/>
        <w:ind w:left="0"/>
        <w:jc w:val="both"/>
      </w:pPr>
      <w:r>
        <w:rPr>
          <w:rFonts w:ascii="Times New Roman"/>
          <w:b w:val="false"/>
          <w:i w:val="false"/>
          <w:color w:val="000000"/>
          <w:sz w:val="28"/>
        </w:rPr>
        <w:t>
      Жалпы мәжілістің заңдылығын анықтау үшін ол басталар алдында және сол сияқты үзілістен кейін депутаттарды тіркеу жүргізіледі. Сессияның ұзақтығын мәслихат анықтайды.</w:t>
      </w:r>
    </w:p>
    <w:p>
      <w:pPr>
        <w:spacing w:after="0"/>
        <w:ind w:left="0"/>
        <w:jc w:val="both"/>
      </w:pPr>
      <w:r>
        <w:rPr>
          <w:rFonts w:ascii="Times New Roman"/>
          <w:b w:val="false"/>
          <w:i w:val="false"/>
          <w:color w:val="000000"/>
          <w:sz w:val="28"/>
        </w:rPr>
        <w:t>
      7. Мәслихат сессиясының жалпы мәжілісінде төрағалық етуші:</w:t>
      </w:r>
    </w:p>
    <w:p>
      <w:pPr>
        <w:spacing w:after="0"/>
        <w:ind w:left="0"/>
        <w:jc w:val="both"/>
      </w:pPr>
      <w:r>
        <w:rPr>
          <w:rFonts w:ascii="Times New Roman"/>
          <w:b w:val="false"/>
          <w:i w:val="false"/>
          <w:color w:val="000000"/>
          <w:sz w:val="28"/>
        </w:rPr>
        <w:t>
      1) сессияның жалпы мәжілісін ашып, жүргізеді және жабады;</w:t>
      </w:r>
    </w:p>
    <w:p>
      <w:pPr>
        <w:spacing w:after="0"/>
        <w:ind w:left="0"/>
        <w:jc w:val="both"/>
      </w:pPr>
      <w:r>
        <w:rPr>
          <w:rFonts w:ascii="Times New Roman"/>
          <w:b w:val="false"/>
          <w:i w:val="false"/>
          <w:color w:val="000000"/>
          <w:sz w:val="28"/>
        </w:rPr>
        <w:t>
      2) жарыссөзде сөйлеу үшін жазылғандар туралы мәліметтер жариялайды;</w:t>
      </w:r>
    </w:p>
    <w:p>
      <w:pPr>
        <w:spacing w:after="0"/>
        <w:ind w:left="0"/>
        <w:jc w:val="both"/>
      </w:pPr>
      <w:r>
        <w:rPr>
          <w:rFonts w:ascii="Times New Roman"/>
          <w:b w:val="false"/>
          <w:i w:val="false"/>
          <w:color w:val="000000"/>
          <w:sz w:val="28"/>
        </w:rPr>
        <w:t>
      3) талқыланып отырған мәселе бойынша сөйлеу үшін сөз береді;</w:t>
      </w:r>
    </w:p>
    <w:p>
      <w:pPr>
        <w:spacing w:after="0"/>
        <w:ind w:left="0"/>
        <w:jc w:val="both"/>
      </w:pPr>
      <w:r>
        <w:rPr>
          <w:rFonts w:ascii="Times New Roman"/>
          <w:b w:val="false"/>
          <w:i w:val="false"/>
          <w:color w:val="000000"/>
          <w:sz w:val="28"/>
        </w:rPr>
        <w:t>
      4) сөз сөйлеуші регламентті бұрмалаған жағдайда оған ескертеді, ал ол қайталаған жағдайда сөз сөйлеуден айырады;</w:t>
      </w:r>
    </w:p>
    <w:p>
      <w:pPr>
        <w:spacing w:after="0"/>
        <w:ind w:left="0"/>
        <w:jc w:val="both"/>
      </w:pPr>
      <w:r>
        <w:rPr>
          <w:rFonts w:ascii="Times New Roman"/>
          <w:b w:val="false"/>
          <w:i w:val="false"/>
          <w:color w:val="000000"/>
          <w:sz w:val="28"/>
        </w:rPr>
        <w:t>
      5) үрдісті мәселе бойынша кезектен тыс сөз береді;</w:t>
      </w:r>
    </w:p>
    <w:p>
      <w:pPr>
        <w:spacing w:after="0"/>
        <w:ind w:left="0"/>
        <w:jc w:val="both"/>
      </w:pPr>
      <w:r>
        <w:rPr>
          <w:rFonts w:ascii="Times New Roman"/>
          <w:b w:val="false"/>
          <w:i w:val="false"/>
          <w:color w:val="000000"/>
          <w:sz w:val="28"/>
        </w:rPr>
        <w:t>
      6) жалпы мәжілісте қаралған мәселелер бойынша шешім жобаларын, депутаттардың ұсыныстарын дауысқа салуды ұйымдастырады және дауыс беру қорытындыларын құлақтандырады;</w:t>
      </w:r>
    </w:p>
    <w:p>
      <w:pPr>
        <w:spacing w:after="0"/>
        <w:ind w:left="0"/>
        <w:jc w:val="both"/>
      </w:pPr>
      <w:r>
        <w:rPr>
          <w:rFonts w:ascii="Times New Roman"/>
          <w:b w:val="false"/>
          <w:i w:val="false"/>
          <w:color w:val="000000"/>
          <w:sz w:val="28"/>
        </w:rPr>
        <w:t>
      7) осы Регламентпен белгіленген жалпы мәжіліс тәртібін қамтамасыз етеді.</w:t>
      </w:r>
    </w:p>
    <w:p>
      <w:pPr>
        <w:spacing w:after="0"/>
        <w:ind w:left="0"/>
        <w:jc w:val="both"/>
      </w:pPr>
      <w:r>
        <w:rPr>
          <w:rFonts w:ascii="Times New Roman"/>
          <w:b w:val="false"/>
          <w:i w:val="false"/>
          <w:color w:val="000000"/>
          <w:sz w:val="28"/>
        </w:rPr>
        <w:t>
      8. Жалпы мәжілістің күн тәртібі оған қатысып отырған депутаттар санының басым көпшілігінің ашық дауыс беруімен бекітіледі.</w:t>
      </w:r>
    </w:p>
    <w:p>
      <w:pPr>
        <w:spacing w:after="0"/>
        <w:ind w:left="0"/>
        <w:jc w:val="both"/>
      </w:pPr>
      <w:r>
        <w:rPr>
          <w:rFonts w:ascii="Times New Roman"/>
          <w:b w:val="false"/>
          <w:i w:val="false"/>
          <w:color w:val="000000"/>
          <w:sz w:val="28"/>
        </w:rPr>
        <w:t>
      9. Сессияның жалпы мәжілісінде баяндама жасауға 35-40 минут, қосымша баяндама және ақпарат жасауға 15 минуттан, жарыссөзде сөз сөйлеушілерге 10 минутке дейін, кандидатураны талқылау барысында 3 минутке дейін,үрдісті мәселелер бойынша сөз сөйлеу және анықтама мен сұрақтарға 2 минутке дейін уақыт беріледі. Сұрақтарға жауап беру үшін 10 минуттан көп емес. Жарыссөз тоқтатылғаннан кейін баяндамашы немесе қосымша баяндамашы 5 минут көлемінде қорытынды сөз сөйлеуге құқықты.</w:t>
      </w:r>
    </w:p>
    <w:p>
      <w:pPr>
        <w:spacing w:after="0"/>
        <w:ind w:left="0"/>
        <w:jc w:val="both"/>
      </w:pPr>
      <w:r>
        <w:rPr>
          <w:rFonts w:ascii="Times New Roman"/>
          <w:b w:val="false"/>
          <w:i w:val="false"/>
          <w:color w:val="000000"/>
          <w:sz w:val="28"/>
        </w:rPr>
        <w:t>
      Сөз сөйлеу мінбеде немесе орнында жүргізіледі, сөз беру туралы өтініш сессия төрағасының атына беріледі.</w:t>
      </w:r>
    </w:p>
    <w:p>
      <w:pPr>
        <w:spacing w:after="0"/>
        <w:ind w:left="0"/>
        <w:jc w:val="both"/>
      </w:pPr>
      <w:r>
        <w:rPr>
          <w:rFonts w:ascii="Times New Roman"/>
          <w:b w:val="false"/>
          <w:i w:val="false"/>
          <w:color w:val="000000"/>
          <w:sz w:val="28"/>
        </w:rPr>
        <w:t>
      Сессияның жалпы мәжілісінде ешкімнің де төрағалық етушінің рұқсатынсыз сөйлеуге құқығы жоқ.</w:t>
      </w:r>
    </w:p>
    <w:p>
      <w:pPr>
        <w:spacing w:after="0"/>
        <w:ind w:left="0"/>
        <w:jc w:val="both"/>
      </w:pPr>
      <w:r>
        <w:rPr>
          <w:rFonts w:ascii="Times New Roman"/>
          <w:b w:val="false"/>
          <w:i w:val="false"/>
          <w:color w:val="000000"/>
          <w:sz w:val="28"/>
        </w:rPr>
        <w:t>
      10. Жалпы отырысқа қатысуы қажет шешілген мемлекеттік органдар мен жергілікті өзін-өзі басқару органдарының лауазымды тұлғалары мәслихат сессиясының мәжілісіне келуге және оның құзырына кіретін мәселелер бойынша қажетті түсініктемелер беруге міндетті.</w:t>
      </w:r>
    </w:p>
    <w:p>
      <w:pPr>
        <w:spacing w:after="0"/>
        <w:ind w:left="0"/>
        <w:jc w:val="both"/>
      </w:pPr>
      <w:r>
        <w:rPr>
          <w:rFonts w:ascii="Times New Roman"/>
          <w:b w:val="false"/>
          <w:i w:val="false"/>
          <w:color w:val="000000"/>
          <w:sz w:val="28"/>
        </w:rPr>
        <w:t>
      Шақырылғандар мәслихат қызметіне араласуға құқығы жоқ, оның жұмысын мақұлдау немесе мақұлдамау көріністерінен қалыс қалуы, белгіленген тәртіпті сақтауы және төрағалық етушінің әкіміне бағынуы тиіс.</w:t>
      </w:r>
    </w:p>
    <w:p>
      <w:pPr>
        <w:spacing w:after="0"/>
        <w:ind w:left="0"/>
        <w:jc w:val="both"/>
      </w:pPr>
      <w:r>
        <w:rPr>
          <w:rFonts w:ascii="Times New Roman"/>
          <w:b w:val="false"/>
          <w:i w:val="false"/>
          <w:color w:val="000000"/>
          <w:sz w:val="28"/>
        </w:rPr>
        <w:t>
      Мәслихат аппараты шақырылғандарды мәжіліс залында қатысу қажеттігі және қарауға жататын мәселелер туралы ертерек хабарлайды.</w:t>
      </w:r>
    </w:p>
    <w:p>
      <w:pPr>
        <w:spacing w:after="0"/>
        <w:ind w:left="0"/>
        <w:jc w:val="both"/>
      </w:pPr>
      <w:r>
        <w:rPr>
          <w:rFonts w:ascii="Times New Roman"/>
          <w:b w:val="false"/>
          <w:i w:val="false"/>
          <w:color w:val="000000"/>
          <w:sz w:val="28"/>
        </w:rPr>
        <w:t>
      Сессияның мәжіліс залына шақырылғандарды жіберу тәртібін Мәслихат сессиясының төрағасы анықтайды.</w:t>
      </w:r>
    </w:p>
    <w:p>
      <w:pPr>
        <w:spacing w:after="0"/>
        <w:ind w:left="0"/>
        <w:jc w:val="both"/>
      </w:pPr>
      <w:r>
        <w:rPr>
          <w:rFonts w:ascii="Times New Roman"/>
          <w:b w:val="false"/>
          <w:i w:val="false"/>
          <w:color w:val="000000"/>
          <w:sz w:val="28"/>
        </w:rPr>
        <w:t>
      11. Сессия төрағасының немесе жалпы мәжіліске қатысып отырған депутаттардың үштен бірінің ұсынысы мен қабылданған шешім бойынша егер оған қатысып отырған депутаттар санының басым көпшілігі дауыс берген болса мәслихат жабық мәжіліс өткізеді.</w:t>
      </w:r>
    </w:p>
    <w:p>
      <w:pPr>
        <w:spacing w:after="0"/>
        <w:ind w:left="0"/>
        <w:jc w:val="both"/>
      </w:pPr>
      <w:r>
        <w:rPr>
          <w:rFonts w:ascii="Times New Roman"/>
          <w:b w:val="false"/>
          <w:i w:val="false"/>
          <w:color w:val="000000"/>
          <w:sz w:val="28"/>
        </w:rPr>
        <w:t>
      12. Сессияның жалпы мәжілісі хатталады. Хаттамаға сессия төрағасы мен мәслихат хатшысы қол қояды.</w:t>
      </w:r>
    </w:p>
    <w:p>
      <w:pPr>
        <w:spacing w:after="0"/>
        <w:ind w:left="0"/>
        <w:jc w:val="both"/>
      </w:pPr>
      <w:r>
        <w:rPr>
          <w:rFonts w:ascii="Times New Roman"/>
          <w:b w:val="false"/>
          <w:i w:val="false"/>
          <w:color w:val="000000"/>
          <w:sz w:val="28"/>
        </w:rPr>
        <w:t>
      13. Сессияның жалпы мәжілісінде сөз сөйлеуші депутаттық этика ережесін бұрмалауға, өз сөзінде мәслихат депутаттары мен басқа да тұлғалардың ар ожданына және намысына тиетін балағат,сорақы сөздерді пайдалануға, кімнің болса да атына негізсіз айыптауға жол беруге, жалған ақпарат пайдалануға, заңсыз әрекеттерге шақыруға құқығы жоқ.</w:t>
      </w:r>
    </w:p>
    <w:p>
      <w:pPr>
        <w:spacing w:after="0"/>
        <w:ind w:left="0"/>
        <w:jc w:val="both"/>
      </w:pPr>
      <w:r>
        <w:rPr>
          <w:rFonts w:ascii="Times New Roman"/>
          <w:b w:val="false"/>
          <w:i w:val="false"/>
          <w:color w:val="000000"/>
          <w:sz w:val="28"/>
        </w:rPr>
        <w:t>
      Осы талаптар бұрмаланған жағдайда төрағалық етуші сөз сөйлеушіні ескертеді, ал бұрмалау қайталанған жағдайда оны сөз сөйлеуден айырады.</w:t>
      </w:r>
    </w:p>
    <w:p>
      <w:pPr>
        <w:spacing w:after="0"/>
        <w:ind w:left="0"/>
        <w:jc w:val="both"/>
      </w:pPr>
      <w:r>
        <w:rPr>
          <w:rFonts w:ascii="Times New Roman"/>
          <w:b w:val="false"/>
          <w:i w:val="false"/>
          <w:color w:val="000000"/>
          <w:sz w:val="28"/>
        </w:rPr>
        <w:t>
      Депутатқа бөлінген уақытта төрағалық етуші оны сөз сөйлеуден мынадай жағдайда айыра алады:</w:t>
      </w:r>
    </w:p>
    <w:p>
      <w:pPr>
        <w:spacing w:after="0"/>
        <w:ind w:left="0"/>
        <w:jc w:val="both"/>
      </w:pPr>
      <w:r>
        <w:rPr>
          <w:rFonts w:ascii="Times New Roman"/>
          <w:b w:val="false"/>
          <w:i w:val="false"/>
          <w:color w:val="000000"/>
          <w:sz w:val="28"/>
        </w:rPr>
        <w:t>
      1) сөз сөйлеу уақыты өткенде;</w:t>
      </w:r>
    </w:p>
    <w:p>
      <w:pPr>
        <w:spacing w:after="0"/>
        <w:ind w:left="0"/>
        <w:jc w:val="both"/>
      </w:pPr>
      <w:r>
        <w:rPr>
          <w:rFonts w:ascii="Times New Roman"/>
          <w:b w:val="false"/>
          <w:i w:val="false"/>
          <w:color w:val="000000"/>
          <w:sz w:val="28"/>
        </w:rPr>
        <w:t>
      2) талқыланып отырған мәселе тақырыбынан ауытқығанда;</w:t>
      </w:r>
    </w:p>
    <w:p>
      <w:pPr>
        <w:spacing w:after="0"/>
        <w:ind w:left="0"/>
        <w:jc w:val="both"/>
      </w:pPr>
      <w:r>
        <w:rPr>
          <w:rFonts w:ascii="Times New Roman"/>
          <w:b w:val="false"/>
          <w:i w:val="false"/>
          <w:color w:val="000000"/>
          <w:sz w:val="28"/>
        </w:rPr>
        <w:t>
      3) осы тармақтың бірінші бөлігінде қаралған талаптар бұрмаланғанда.</w:t>
      </w:r>
    </w:p>
    <w:p>
      <w:pPr>
        <w:spacing w:after="0"/>
        <w:ind w:left="0"/>
        <w:jc w:val="both"/>
      </w:pPr>
      <w:r>
        <w:rPr>
          <w:rFonts w:ascii="Times New Roman"/>
          <w:b w:val="false"/>
          <w:i w:val="false"/>
          <w:color w:val="000000"/>
          <w:sz w:val="28"/>
        </w:rPr>
        <w:t>
      14. Жарыссөз барысында төрағалық етуші талқыланып отырған мәселе бойынша әртүрлі пікірлердің тууын қамтамасыз етеді. Жарыссөз жалпы мәжіліске қатысып отырған депутаттардың басым көпшілігінің ашық дауыс беру шешімімен тоқтатылады. Жарыссөзді тоқтату туралы мәселені қою барысында төрағалық етуші мәслихат депутаттарына жарыссөзге жазылған және сөз сөйлеген депутаттар саны туралы ақпарат беріп, кім сөз сөйлегісі келетіндігін анықтайды, қатысып отырған депутаттардың басым көпшілігі келіскен жағдайда оған сөз беріледі.</w:t>
      </w:r>
    </w:p>
    <w:p>
      <w:pPr>
        <w:spacing w:after="0"/>
        <w:ind w:left="0"/>
        <w:jc w:val="both"/>
      </w:pPr>
      <w:r>
        <w:rPr>
          <w:rFonts w:ascii="Times New Roman"/>
          <w:b w:val="false"/>
          <w:i w:val="false"/>
          <w:color w:val="000000"/>
          <w:sz w:val="28"/>
        </w:rPr>
        <w:t>
      Жарыссөз тоқтатылуына байланысты сөз сөйлей алмаған депутаттар өз сөздерінің жазылған мәтінін сессияның жалпы мәжілісінің хаттамасына қосуға құқықты.</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тарау. Дауыс беру және шешім қабылдау тәртібі</w:t>
      </w:r>
    </w:p>
    <w:bookmarkEnd w:id="4"/>
    <w:p>
      <w:pPr>
        <w:spacing w:after="0"/>
        <w:ind w:left="0"/>
        <w:jc w:val="both"/>
      </w:pPr>
      <w:r>
        <w:rPr>
          <w:rFonts w:ascii="Times New Roman"/>
          <w:b w:val="false"/>
          <w:i w:val="false"/>
          <w:color w:val="000000"/>
          <w:sz w:val="28"/>
        </w:rPr>
        <w:t>
      15. Мәслихат ауданның барлық аумағында міндетті күші бар шешім үлгісіндегі нормативтік шешім қабылдайды. Жалпы мәжіліске қатысушы депутаттардың басым көпшілігінің ашық дауыс беруімен шешім қабылданады.</w:t>
      </w:r>
    </w:p>
    <w:p>
      <w:pPr>
        <w:spacing w:after="0"/>
        <w:ind w:left="0"/>
        <w:jc w:val="both"/>
      </w:pPr>
      <w:r>
        <w:rPr>
          <w:rFonts w:ascii="Times New Roman"/>
          <w:b w:val="false"/>
          <w:i w:val="false"/>
          <w:color w:val="000000"/>
          <w:sz w:val="28"/>
        </w:rPr>
        <w:t>
      Дауыс беру үшін депутаттардың қажетті саны болмаған жағдайда төрағалық етуші кворумды қамтамасыз етуге міндетті.</w:t>
      </w:r>
    </w:p>
    <w:p>
      <w:pPr>
        <w:spacing w:after="0"/>
        <w:ind w:left="0"/>
        <w:jc w:val="both"/>
      </w:pPr>
      <w:r>
        <w:rPr>
          <w:rFonts w:ascii="Times New Roman"/>
          <w:b w:val="false"/>
          <w:i w:val="false"/>
          <w:color w:val="000000"/>
          <w:sz w:val="28"/>
        </w:rPr>
        <w:t>
      Аудандық мәслихаттың нормативтік құқықтық сипаты бар актілері аудандық газетте толық мәтінде немесе мазмұны жарияланады.</w:t>
      </w:r>
    </w:p>
    <w:p>
      <w:pPr>
        <w:spacing w:after="0"/>
        <w:ind w:left="0"/>
        <w:jc w:val="both"/>
      </w:pPr>
      <w:r>
        <w:rPr>
          <w:rFonts w:ascii="Times New Roman"/>
          <w:b w:val="false"/>
          <w:i w:val="false"/>
          <w:color w:val="000000"/>
          <w:sz w:val="28"/>
        </w:rPr>
        <w:t>
      16. Мәслихаттың үрдісті мәселелер бойынша шешімі жалпы мәжіліске қатысушы депутаттардың басым көпшілігінің ашық дауысымен, арнайы шешімсіз қабылданады және жалпы мәжілістің стенограммасына түсіріледі.</w:t>
      </w:r>
    </w:p>
    <w:p>
      <w:pPr>
        <w:spacing w:after="0"/>
        <w:ind w:left="0"/>
        <w:jc w:val="both"/>
      </w:pPr>
      <w:r>
        <w:rPr>
          <w:rFonts w:ascii="Times New Roman"/>
          <w:b w:val="false"/>
          <w:i w:val="false"/>
          <w:color w:val="000000"/>
          <w:sz w:val="28"/>
        </w:rPr>
        <w:t>
      Үрдісті мәселелерге мыналар жатады:</w:t>
      </w:r>
    </w:p>
    <w:p>
      <w:pPr>
        <w:spacing w:after="0"/>
        <w:ind w:left="0"/>
        <w:jc w:val="both"/>
      </w:pPr>
      <w:r>
        <w:rPr>
          <w:rFonts w:ascii="Times New Roman"/>
          <w:b w:val="false"/>
          <w:i w:val="false"/>
          <w:color w:val="000000"/>
          <w:sz w:val="28"/>
        </w:rPr>
        <w:t>
      1) үзіліс, жалпы мәжілісті кейінге қалдыру туралы;</w:t>
      </w:r>
    </w:p>
    <w:p>
      <w:pPr>
        <w:spacing w:after="0"/>
        <w:ind w:left="0"/>
        <w:jc w:val="both"/>
      </w:pPr>
      <w:r>
        <w:rPr>
          <w:rFonts w:ascii="Times New Roman"/>
          <w:b w:val="false"/>
          <w:i w:val="false"/>
          <w:color w:val="000000"/>
          <w:sz w:val="28"/>
        </w:rPr>
        <w:t>
      2) жалпы мәжілісті жүргізу туралы;</w:t>
      </w:r>
    </w:p>
    <w:p>
      <w:pPr>
        <w:spacing w:after="0"/>
        <w:ind w:left="0"/>
        <w:jc w:val="both"/>
      </w:pPr>
      <w:r>
        <w:rPr>
          <w:rFonts w:ascii="Times New Roman"/>
          <w:b w:val="false"/>
          <w:i w:val="false"/>
          <w:color w:val="000000"/>
          <w:sz w:val="28"/>
        </w:rPr>
        <w:t>
      3) мәселелерді талқылау кезегі туралы;</w:t>
      </w:r>
    </w:p>
    <w:p>
      <w:pPr>
        <w:spacing w:after="0"/>
        <w:ind w:left="0"/>
        <w:jc w:val="both"/>
      </w:pPr>
      <w:r>
        <w:rPr>
          <w:rFonts w:ascii="Times New Roman"/>
          <w:b w:val="false"/>
          <w:i w:val="false"/>
          <w:color w:val="000000"/>
          <w:sz w:val="28"/>
        </w:rPr>
        <w:t>
      4) жарыссөзді тоқтату туралы;</w:t>
      </w:r>
    </w:p>
    <w:p>
      <w:pPr>
        <w:spacing w:after="0"/>
        <w:ind w:left="0"/>
        <w:jc w:val="both"/>
      </w:pPr>
      <w:r>
        <w:rPr>
          <w:rFonts w:ascii="Times New Roman"/>
          <w:b w:val="false"/>
          <w:i w:val="false"/>
          <w:color w:val="000000"/>
          <w:sz w:val="28"/>
        </w:rPr>
        <w:t>
      5) сөз сөйлеуді шектеу және уақытын созу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тарау. Мәслихаттың жұмысшы органдары</w:t>
      </w:r>
    </w:p>
    <w:p>
      <w:pPr>
        <w:spacing w:after="0"/>
        <w:ind w:left="0"/>
        <w:jc w:val="both"/>
      </w:pPr>
      <w:r>
        <w:rPr>
          <w:rFonts w:ascii="Times New Roman"/>
          <w:b w:val="false"/>
          <w:i w:val="false"/>
          <w:color w:val="000000"/>
          <w:sz w:val="28"/>
        </w:rPr>
        <w:t xml:space="preserve">
      17.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12 бабы</w:t>
      </w:r>
      <w:r>
        <w:rPr>
          <w:rFonts w:ascii="Times New Roman"/>
          <w:b w:val="false"/>
          <w:i w:val="false"/>
          <w:color w:val="000000"/>
          <w:sz w:val="28"/>
        </w:rPr>
        <w:t xml:space="preserve"> 1 тармағына сәйкес мәслихат депутаттар қатарынан тұрақты комиссиялар құрады.</w:t>
      </w:r>
    </w:p>
    <w:p>
      <w:pPr>
        <w:spacing w:after="0"/>
        <w:ind w:left="0"/>
        <w:jc w:val="both"/>
      </w:pPr>
      <w:r>
        <w:rPr>
          <w:rFonts w:ascii="Times New Roman"/>
          <w:b w:val="false"/>
          <w:i w:val="false"/>
          <w:color w:val="000000"/>
          <w:sz w:val="28"/>
        </w:rPr>
        <w:t>
      Тұрақты комиссиялар мәслихаттың жұмысшы органдары болып табылады және мәселелерді алдын ала қарап, дайындау, мәслихат сессиясының қарауына ұсынылған мәселелер бойынша қорытындылар жасау үшін құрылады. Тұрақты комиссиялар саны бестен аспауы тиіс.</w:t>
      </w:r>
    </w:p>
    <w:p>
      <w:pPr>
        <w:spacing w:after="0"/>
        <w:ind w:left="0"/>
        <w:jc w:val="both"/>
      </w:pPr>
      <w:r>
        <w:rPr>
          <w:rFonts w:ascii="Times New Roman"/>
          <w:b w:val="false"/>
          <w:i w:val="false"/>
          <w:color w:val="000000"/>
          <w:sz w:val="28"/>
        </w:rPr>
        <w:t>
      18. Сандық құрамды жасақтау барысында депутаттардың сол немесе басқа тұрақты комиссияларда жұмыс істеуге қалауы ескеріледі.</w:t>
      </w:r>
    </w:p>
    <w:p>
      <w:pPr>
        <w:spacing w:after="0"/>
        <w:ind w:left="0"/>
        <w:jc w:val="both"/>
      </w:pPr>
      <w:r>
        <w:rPr>
          <w:rFonts w:ascii="Times New Roman"/>
          <w:b w:val="false"/>
          <w:i w:val="false"/>
          <w:color w:val="000000"/>
          <w:sz w:val="28"/>
        </w:rPr>
        <w:t>
      19. Тұрақты комиссияның төрағасы мәслихат сессиясының жалпы мәжілісінде депутаттардың жалпы санының басым көпшілігінің ашық дауысымен депутаттар қатарынан сайланады.</w:t>
      </w:r>
    </w:p>
    <w:p>
      <w:pPr>
        <w:spacing w:after="0"/>
        <w:ind w:left="0"/>
        <w:jc w:val="both"/>
      </w:pPr>
      <w:r>
        <w:rPr>
          <w:rFonts w:ascii="Times New Roman"/>
          <w:b w:val="false"/>
          <w:i w:val="false"/>
          <w:color w:val="000000"/>
          <w:sz w:val="28"/>
        </w:rPr>
        <w:t>
      Тұрақты комиссия төрағасы лауазымына кандидатураны мәслихат депутаттары ұсынады.</w:t>
      </w:r>
    </w:p>
    <w:p>
      <w:pPr>
        <w:spacing w:after="0"/>
        <w:ind w:left="0"/>
        <w:jc w:val="both"/>
      </w:pPr>
      <w:r>
        <w:rPr>
          <w:rFonts w:ascii="Times New Roman"/>
          <w:b w:val="false"/>
          <w:i w:val="false"/>
          <w:color w:val="000000"/>
          <w:sz w:val="28"/>
        </w:rPr>
        <w:t>
      20. Тұрақты комиссия төрағасы:</w:t>
      </w:r>
    </w:p>
    <w:p>
      <w:pPr>
        <w:spacing w:after="0"/>
        <w:ind w:left="0"/>
        <w:jc w:val="both"/>
      </w:pPr>
      <w:r>
        <w:rPr>
          <w:rFonts w:ascii="Times New Roman"/>
          <w:b w:val="false"/>
          <w:i w:val="false"/>
          <w:color w:val="000000"/>
          <w:sz w:val="28"/>
        </w:rPr>
        <w:t>
      1) комиссия жұмысына жетекшілік етеді;</w:t>
      </w:r>
    </w:p>
    <w:p>
      <w:pPr>
        <w:spacing w:after="0"/>
        <w:ind w:left="0"/>
        <w:jc w:val="both"/>
      </w:pPr>
      <w:r>
        <w:rPr>
          <w:rFonts w:ascii="Times New Roman"/>
          <w:b w:val="false"/>
          <w:i w:val="false"/>
          <w:color w:val="000000"/>
          <w:sz w:val="28"/>
        </w:rPr>
        <w:t>
      2) комиссияның жұмыс жоспарын және отырыстың күн тәртібінің жобасын жасайды;</w:t>
      </w:r>
    </w:p>
    <w:p>
      <w:pPr>
        <w:spacing w:after="0"/>
        <w:ind w:left="0"/>
        <w:jc w:val="both"/>
      </w:pPr>
      <w:r>
        <w:rPr>
          <w:rFonts w:ascii="Times New Roman"/>
          <w:b w:val="false"/>
          <w:i w:val="false"/>
          <w:color w:val="000000"/>
          <w:sz w:val="28"/>
        </w:rPr>
        <w:t>
      3) комиссия жұмысына байланысты комиссия мүшелеріне тапсырмалар береді.</w:t>
      </w:r>
    </w:p>
    <w:p>
      <w:pPr>
        <w:spacing w:after="0"/>
        <w:ind w:left="0"/>
        <w:jc w:val="both"/>
      </w:pPr>
      <w:r>
        <w:rPr>
          <w:rFonts w:ascii="Times New Roman"/>
          <w:b w:val="false"/>
          <w:i w:val="false"/>
          <w:color w:val="000000"/>
          <w:sz w:val="28"/>
        </w:rPr>
        <w:t>
      21. Тұрақты комиссияның хатшысы комиссия отырысында комиссия мүшелерінің басым көпшілігінің ашық дауысымен оның қатарынан сайланады.</w:t>
      </w:r>
    </w:p>
    <w:p>
      <w:pPr>
        <w:spacing w:after="0"/>
        <w:ind w:left="0"/>
        <w:jc w:val="both"/>
      </w:pPr>
      <w:r>
        <w:rPr>
          <w:rFonts w:ascii="Times New Roman"/>
          <w:b w:val="false"/>
          <w:i w:val="false"/>
          <w:color w:val="000000"/>
          <w:sz w:val="28"/>
        </w:rPr>
        <w:t>
      Комиссия хатшысы комиссия төрағасының орынбасары болмаған жағдайда комиссия төрағасының тапсырмасымен комиссия отырысын жүргізеді, комиссия депутаттарының арасында міндеттерді бөлуге сәйкес комиссия қызметінің ішкі тәртібіндегі басқа мәселелерді шешеді және комиссияда іс-қағаздарды жүргізуге жауапты. Комиссия төрағасымен бірге талқыланып отырған мәселе бойынша комиссия қаулысының жобасын дайындайды.</w:t>
      </w:r>
    </w:p>
    <w:p>
      <w:pPr>
        <w:spacing w:after="0"/>
        <w:ind w:left="0"/>
        <w:jc w:val="both"/>
      </w:pPr>
      <w:r>
        <w:rPr>
          <w:rFonts w:ascii="Times New Roman"/>
          <w:b w:val="false"/>
          <w:i w:val="false"/>
          <w:color w:val="000000"/>
          <w:sz w:val="28"/>
        </w:rPr>
        <w:t>
      22. Тұрақты комиссияның отырысы оның мүшелерінің жалпы санының жартысынан астамы болған жағдайда құқықты.</w:t>
      </w:r>
    </w:p>
    <w:p>
      <w:pPr>
        <w:spacing w:after="0"/>
        <w:ind w:left="0"/>
        <w:jc w:val="both"/>
      </w:pPr>
      <w:r>
        <w:rPr>
          <w:rFonts w:ascii="Times New Roman"/>
          <w:b w:val="false"/>
          <w:i w:val="false"/>
          <w:color w:val="000000"/>
          <w:sz w:val="28"/>
        </w:rPr>
        <w:t>
      Тұрақты комиссия отырысы қажетіне қарай, бірақ тоқсан сайын кемінде бір рет өткізіледі. Комиссия оның қызметіне қажетті құжаттар мен материалдарды сұратып алдыруға, сол сияқты өзінің отырысына лауазымды тұлғаларды шақыруға құқықты.</w:t>
      </w:r>
    </w:p>
    <w:p>
      <w:pPr>
        <w:spacing w:after="0"/>
        <w:ind w:left="0"/>
        <w:jc w:val="both"/>
      </w:pPr>
      <w:r>
        <w:rPr>
          <w:rFonts w:ascii="Times New Roman"/>
          <w:b w:val="false"/>
          <w:i w:val="false"/>
          <w:color w:val="000000"/>
          <w:sz w:val="28"/>
        </w:rPr>
        <w:t>
      Комиссия қаулысы комиссия мүшелерінің жалпы санының басым көпшілігінің дауысымен қабылданады. "Иә" және "қарсы" дауыстары тең болған жағдайда комиссия төрағасының дауысы шешуші болып есептеледі.</w:t>
      </w:r>
    </w:p>
    <w:p>
      <w:pPr>
        <w:spacing w:after="0"/>
        <w:ind w:left="0"/>
        <w:jc w:val="both"/>
      </w:pPr>
      <w:r>
        <w:rPr>
          <w:rFonts w:ascii="Times New Roman"/>
          <w:b w:val="false"/>
          <w:i w:val="false"/>
          <w:color w:val="000000"/>
          <w:sz w:val="28"/>
        </w:rPr>
        <w:t>
      Тұрақты комиссияның қаулысы мен хаттамасына төрағасы, ал бірнеше тұрақты комиссиялардың бірлескен отырысы өткізілген жағдайда тиісті комиссиялардың төрағалары қол қояды.</w:t>
      </w:r>
    </w:p>
    <w:p>
      <w:pPr>
        <w:spacing w:after="0"/>
        <w:ind w:left="0"/>
        <w:jc w:val="both"/>
      </w:pPr>
      <w:r>
        <w:rPr>
          <w:rFonts w:ascii="Times New Roman"/>
          <w:b w:val="false"/>
          <w:i w:val="false"/>
          <w:color w:val="000000"/>
          <w:sz w:val="28"/>
        </w:rPr>
        <w:t>
      23. Тұрақты комиссия өзінің бастамасымен немесе Мәслихат шешімімен көпшілік тыңдау өткізе алады.</w:t>
      </w:r>
    </w:p>
    <w:p>
      <w:pPr>
        <w:spacing w:after="0"/>
        <w:ind w:left="0"/>
        <w:jc w:val="both"/>
      </w:pPr>
      <w:r>
        <w:rPr>
          <w:rFonts w:ascii="Times New Roman"/>
          <w:b w:val="false"/>
          <w:i w:val="false"/>
          <w:color w:val="000000"/>
          <w:sz w:val="28"/>
        </w:rPr>
        <w:t>
      Көпшілік тыңдауды дайындау үшін уақытша комиссия құрылуы мүмкін.</w:t>
      </w:r>
    </w:p>
    <w:p>
      <w:pPr>
        <w:spacing w:after="0"/>
        <w:ind w:left="0"/>
        <w:jc w:val="both"/>
      </w:pPr>
      <w:r>
        <w:rPr>
          <w:rFonts w:ascii="Times New Roman"/>
          <w:b w:val="false"/>
          <w:i w:val="false"/>
          <w:color w:val="000000"/>
          <w:sz w:val="28"/>
        </w:rPr>
        <w:t>
      Комиссия тыңдауға шақырылатындардың құрамын оны ұйымдастырушы тұрақты комиссиялар анықтайды.</w:t>
      </w:r>
    </w:p>
    <w:p>
      <w:pPr>
        <w:spacing w:after="0"/>
        <w:ind w:left="0"/>
        <w:jc w:val="both"/>
      </w:pPr>
      <w:r>
        <w:rPr>
          <w:rFonts w:ascii="Times New Roman"/>
          <w:b w:val="false"/>
          <w:i w:val="false"/>
          <w:color w:val="000000"/>
          <w:sz w:val="28"/>
        </w:rPr>
        <w:t>
      Тұрақты комиссияның қаулысы мен хаттамасына оның төрағасы, ал бірнеше тұрақты комиссиялардың бірлескен отырысы өткізілген жағдайда тиісті комиссиялардың төрағалары қол қояды.</w:t>
      </w:r>
    </w:p>
    <w:p>
      <w:pPr>
        <w:spacing w:after="0"/>
        <w:ind w:left="0"/>
        <w:jc w:val="both"/>
      </w:pPr>
      <w:r>
        <w:rPr>
          <w:rFonts w:ascii="Times New Roman"/>
          <w:b w:val="false"/>
          <w:i w:val="false"/>
          <w:color w:val="000000"/>
          <w:sz w:val="28"/>
        </w:rPr>
        <w:t>
      24. Көпшілік тыңдауды тиісті комиссияның төрағасы жүргізеді. Көпшілік тыңдау мәслихат сессиясының жалпы мәжілісі күндері өткізілмейді.</w:t>
      </w:r>
    </w:p>
    <w:p>
      <w:pPr>
        <w:spacing w:after="0"/>
        <w:ind w:left="0"/>
        <w:jc w:val="both"/>
      </w:pPr>
      <w:r>
        <w:rPr>
          <w:rFonts w:ascii="Times New Roman"/>
          <w:b w:val="false"/>
          <w:i w:val="false"/>
          <w:color w:val="000000"/>
          <w:sz w:val="28"/>
        </w:rPr>
        <w:t>
      25. Көпшілік тыңдауды төрағалық етуші қысқа сөзбен бастап, талқыланатын мәселенің мәні, маңызы, отырысты өткізу тәртібі, шақырылғандардың құрамы туралы хабарлайды.</w:t>
      </w:r>
    </w:p>
    <w:p>
      <w:pPr>
        <w:spacing w:after="0"/>
        <w:ind w:left="0"/>
        <w:jc w:val="both"/>
      </w:pPr>
      <w:r>
        <w:rPr>
          <w:rFonts w:ascii="Times New Roman"/>
          <w:b w:val="false"/>
          <w:i w:val="false"/>
          <w:color w:val="000000"/>
          <w:sz w:val="28"/>
        </w:rPr>
        <w:t>
      Талқыланып отырған мәселе бойынша баяндама жасауға 20 минутке дейін уақыт беріліп,одан соң тыңдауға қатысып отырған депутаттар мен шақырылғандар сөз сөйлейді.</w:t>
      </w:r>
    </w:p>
    <w:p>
      <w:pPr>
        <w:spacing w:after="0"/>
        <w:ind w:left="0"/>
        <w:jc w:val="both"/>
      </w:pPr>
      <w:r>
        <w:rPr>
          <w:rFonts w:ascii="Times New Roman"/>
          <w:b w:val="false"/>
          <w:i w:val="false"/>
          <w:color w:val="000000"/>
          <w:sz w:val="28"/>
        </w:rPr>
        <w:t>
      Шақырылғандар төрағалық етушінің рұқсатымен ғана сөз сөйлейді. Сөз сөйлеу уақыты 5-7 минуттан аспауы қажет.</w:t>
      </w:r>
    </w:p>
    <w:p>
      <w:pPr>
        <w:spacing w:after="0"/>
        <w:ind w:left="0"/>
        <w:jc w:val="both"/>
      </w:pPr>
      <w:r>
        <w:rPr>
          <w:rFonts w:ascii="Times New Roman"/>
          <w:b w:val="false"/>
          <w:i w:val="false"/>
          <w:color w:val="000000"/>
          <w:sz w:val="28"/>
        </w:rPr>
        <w:t>
      26. Көпшілік тыңдауға шақырылғандардың баяндамасы мен сөйлеген сөздерінен кейін депутаттардың, басқа да шақырылғандардың сұрақтары мен оларға жауаптарға кезек беріледі.</w:t>
      </w:r>
    </w:p>
    <w:p>
      <w:pPr>
        <w:spacing w:after="0"/>
        <w:ind w:left="0"/>
        <w:jc w:val="both"/>
      </w:pPr>
      <w:r>
        <w:rPr>
          <w:rFonts w:ascii="Times New Roman"/>
          <w:b w:val="false"/>
          <w:i w:val="false"/>
          <w:color w:val="000000"/>
          <w:sz w:val="28"/>
        </w:rPr>
        <w:t>
      Шақырылғандар тыңдау барысына араласуға, оларды қанағаттанбау немесе мақұлдау көріністерімен үзуге құқысыз.</w:t>
      </w:r>
    </w:p>
    <w:p>
      <w:pPr>
        <w:spacing w:after="0"/>
        <w:ind w:left="0"/>
        <w:jc w:val="both"/>
      </w:pPr>
      <w:r>
        <w:rPr>
          <w:rFonts w:ascii="Times New Roman"/>
          <w:b w:val="false"/>
          <w:i w:val="false"/>
          <w:color w:val="000000"/>
          <w:sz w:val="28"/>
        </w:rPr>
        <w:t>
      27. Көпшілік тыңдау қорытындылары бойынша тыңдауға қатысушы комиссия мүшелері депутаттардың басым көпшілігінің мақұлдауымен ұсыныстар қабылдайды.</w:t>
      </w:r>
    </w:p>
    <w:p>
      <w:pPr>
        <w:spacing w:after="0"/>
        <w:ind w:left="0"/>
        <w:jc w:val="both"/>
      </w:pPr>
      <w:r>
        <w:rPr>
          <w:rFonts w:ascii="Times New Roman"/>
          <w:b w:val="false"/>
          <w:i w:val="false"/>
          <w:color w:val="000000"/>
          <w:sz w:val="28"/>
        </w:rPr>
        <w:t>
      Көпшілік тыңдауларда қабылданған ұсыныстар орындаушылар иесіне жеткізіледі.</w:t>
      </w:r>
    </w:p>
    <w:p>
      <w:pPr>
        <w:spacing w:after="0"/>
        <w:ind w:left="0"/>
        <w:jc w:val="both"/>
      </w:pPr>
      <w:r>
        <w:rPr>
          <w:rFonts w:ascii="Times New Roman"/>
          <w:b w:val="false"/>
          <w:i w:val="false"/>
          <w:color w:val="000000"/>
          <w:sz w:val="28"/>
        </w:rPr>
        <w:t>
      28. Көпшілік тыңдау ұсыныстары баспасөзде жариялануы мүмкін.</w:t>
      </w:r>
    </w:p>
    <w:p>
      <w:pPr>
        <w:spacing w:after="0"/>
        <w:ind w:left="0"/>
        <w:jc w:val="both"/>
      </w:pPr>
      <w:r>
        <w:rPr>
          <w:rFonts w:ascii="Times New Roman"/>
          <w:b w:val="false"/>
          <w:i w:val="false"/>
          <w:color w:val="000000"/>
          <w:sz w:val="28"/>
        </w:rPr>
        <w:t>
      29. Мәслихат хатшысынан басқа аудандық мәслихат депутаттары тұрақты комиссиялардың құрамына кіруге құқылы.</w:t>
      </w:r>
    </w:p>
    <w:p>
      <w:pPr>
        <w:spacing w:after="0"/>
        <w:ind w:left="0"/>
        <w:jc w:val="both"/>
      </w:pPr>
      <w:r>
        <w:rPr>
          <w:rFonts w:ascii="Times New Roman"/>
          <w:b w:val="false"/>
          <w:i w:val="false"/>
          <w:color w:val="000000"/>
          <w:sz w:val="28"/>
        </w:rPr>
        <w:t>
      30. Қажет болған жағдайда жаңа комиссиялар құрылып, таратылуы және бұрын құрылғандары қайта ұйымдастырылуы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тарау. Аудандық мәслихаттың тексеру комиссиясын құру және оның қызметі</w:t>
      </w:r>
    </w:p>
    <w:p>
      <w:pPr>
        <w:spacing w:after="0"/>
        <w:ind w:left="0"/>
        <w:jc w:val="both"/>
      </w:pPr>
      <w:r>
        <w:rPr>
          <w:rFonts w:ascii="Times New Roman"/>
          <w:b w:val="false"/>
          <w:i w:val="false"/>
          <w:color w:val="000000"/>
          <w:sz w:val="28"/>
        </w:rPr>
        <w:t>
      31. Аудандық мәслихат өз өкілеттігі мерзімінде сессияда тексеру комиссиясын құрып, сайлайды.</w:t>
      </w:r>
    </w:p>
    <w:p>
      <w:pPr>
        <w:spacing w:after="0"/>
        <w:ind w:left="0"/>
        <w:jc w:val="both"/>
      </w:pPr>
      <w:r>
        <w:rPr>
          <w:rFonts w:ascii="Times New Roman"/>
          <w:b w:val="false"/>
          <w:i w:val="false"/>
          <w:color w:val="000000"/>
          <w:sz w:val="28"/>
        </w:rPr>
        <w:t>
      Комиссия мәслихат алдында бағынышты және кемінде бір рет өзінің қызметі туралы оның алдында есеп береді.</w:t>
      </w:r>
    </w:p>
    <w:p>
      <w:pPr>
        <w:spacing w:after="0"/>
        <w:ind w:left="0"/>
        <w:jc w:val="both"/>
      </w:pPr>
      <w:r>
        <w:rPr>
          <w:rFonts w:ascii="Times New Roman"/>
          <w:b w:val="false"/>
          <w:i w:val="false"/>
          <w:color w:val="000000"/>
          <w:sz w:val="28"/>
        </w:rPr>
        <w:t>
      Комиссия мүшелерінің санын мәслихат анықтайды. Комиссия құрамына аудандық мәслихаттың депутаттары емес тұлғалар да енгізілуі мүмкін.</w:t>
      </w:r>
    </w:p>
    <w:p>
      <w:pPr>
        <w:spacing w:after="0"/>
        <w:ind w:left="0"/>
        <w:jc w:val="both"/>
      </w:pPr>
      <w:r>
        <w:rPr>
          <w:rFonts w:ascii="Times New Roman"/>
          <w:b w:val="false"/>
          <w:i w:val="false"/>
          <w:color w:val="000000"/>
          <w:sz w:val="28"/>
        </w:rPr>
        <w:t>
      32. Тексеру комиссиясының төрағасын аудандық мәслихат сайлайды және өз қызметін босалқы негізде жүзеге асырады.</w:t>
      </w:r>
    </w:p>
    <w:p>
      <w:pPr>
        <w:spacing w:after="0"/>
        <w:ind w:left="0"/>
        <w:jc w:val="both"/>
      </w:pPr>
      <w:r>
        <w:rPr>
          <w:rFonts w:ascii="Times New Roman"/>
          <w:b w:val="false"/>
          <w:i w:val="false"/>
          <w:color w:val="000000"/>
          <w:sz w:val="28"/>
        </w:rPr>
        <w:t>
      33. Тексеру комиссиясының қызметі комиссияның әрбір мүшесінің тексеру нәтижелеріне жеке жауапкершілігі, сол сияқты кең жариялылық пен заңдылықты қатаң сақтау негізінде түзіледі.</w:t>
      </w:r>
    </w:p>
    <w:p>
      <w:pPr>
        <w:spacing w:after="0"/>
        <w:ind w:left="0"/>
        <w:jc w:val="both"/>
      </w:pPr>
      <w:r>
        <w:rPr>
          <w:rFonts w:ascii="Times New Roman"/>
          <w:b w:val="false"/>
          <w:i w:val="false"/>
          <w:color w:val="000000"/>
          <w:sz w:val="28"/>
        </w:rPr>
        <w:t>
      34. Тексеру аудандық мәслихаттың шешімі, не болмаса оның хатшысының, тексеру комиссиясының, сол сияқты мәслихатқа сайланған депутаттардың кемінде үшінен бірінің талабы бойынша жүргізілуі мүмкін. Тексеру жылына кемінде бір рет өткізіледі.</w:t>
      </w:r>
    </w:p>
    <w:p>
      <w:pPr>
        <w:spacing w:after="0"/>
        <w:ind w:left="0"/>
        <w:jc w:val="both"/>
      </w:pPr>
      <w:r>
        <w:rPr>
          <w:rFonts w:ascii="Times New Roman"/>
          <w:b w:val="false"/>
          <w:i w:val="false"/>
          <w:color w:val="000000"/>
          <w:sz w:val="28"/>
        </w:rPr>
        <w:t>
      35. Мәслихаттың тексеру комиссиясы:</w:t>
      </w:r>
    </w:p>
    <w:p>
      <w:pPr>
        <w:spacing w:after="0"/>
        <w:ind w:left="0"/>
        <w:jc w:val="both"/>
      </w:pPr>
      <w:r>
        <w:rPr>
          <w:rFonts w:ascii="Times New Roman"/>
          <w:b w:val="false"/>
          <w:i w:val="false"/>
          <w:color w:val="000000"/>
          <w:sz w:val="28"/>
        </w:rPr>
        <w:t>
      1) Мәслихат пен әкімге жергілікті бюджеттің атқарылуы туралы жергілікті атқарушы органның тиісті есебі бойынша қорытынды беріп, оны кейіннен бұқаралық ақпарат құралдарында жариялайды;</w:t>
      </w:r>
    </w:p>
    <w:p>
      <w:pPr>
        <w:spacing w:after="0"/>
        <w:ind w:left="0"/>
        <w:jc w:val="both"/>
      </w:pPr>
      <w:r>
        <w:rPr>
          <w:rFonts w:ascii="Times New Roman"/>
          <w:b w:val="false"/>
          <w:i w:val="false"/>
          <w:color w:val="000000"/>
          <w:sz w:val="28"/>
        </w:rPr>
        <w:t>
      2) Мәслихат пен әкімге бақылау нәтижелері бойынша жергілікті бюджеттің қаражатын нысаналы және тиімді пайдаланбау фактілері туралы, сондай-ақ жергілікті бюджеттің атқарылуы жөніндегі жұмыстағы кемшіліктер туралы отырады;</w:t>
      </w:r>
    </w:p>
    <w:p>
      <w:pPr>
        <w:spacing w:after="0"/>
        <w:ind w:left="0"/>
        <w:jc w:val="both"/>
      </w:pPr>
      <w:r>
        <w:rPr>
          <w:rFonts w:ascii="Times New Roman"/>
          <w:b w:val="false"/>
          <w:i w:val="false"/>
          <w:color w:val="000000"/>
          <w:sz w:val="28"/>
        </w:rPr>
        <w:t>
      3) Жергілікті бюджеттің атқарылуы әкім уәкілдік берген мемлекеттік орган жүзеге асыратын бақылаудың тиімділігін арттыру жөнінде ұсынымдар береді;</w:t>
      </w:r>
    </w:p>
    <w:p>
      <w:pPr>
        <w:spacing w:after="0"/>
        <w:ind w:left="0"/>
        <w:jc w:val="both"/>
      </w:pPr>
      <w:r>
        <w:rPr>
          <w:rFonts w:ascii="Times New Roman"/>
          <w:b w:val="false"/>
          <w:i w:val="false"/>
          <w:color w:val="000000"/>
          <w:sz w:val="28"/>
        </w:rPr>
        <w:t>
      4) Үкімет пен әкім уәкілдік берген мемлекеттік органдар табыс еткен бақылау жүргізу актілеріне талдау жасайды;</w:t>
      </w:r>
    </w:p>
    <w:p>
      <w:pPr>
        <w:spacing w:after="0"/>
        <w:ind w:left="0"/>
        <w:jc w:val="both"/>
      </w:pPr>
      <w:r>
        <w:rPr>
          <w:rFonts w:ascii="Times New Roman"/>
          <w:b w:val="false"/>
          <w:i w:val="false"/>
          <w:color w:val="000000"/>
          <w:sz w:val="28"/>
        </w:rPr>
        <w:t>
      5) Жергілікті бюджеттің қаражатын пайдалануды бақылау объектілері лауазымды адамдарының әрекеттерінде қылмыс белгілері, Қазақстан Республикасының Заңдарын өзге де бұзу фактілері анықталған жағдайда бақылау материалдарын құқық қорғау органдарына береді.</w:t>
      </w:r>
    </w:p>
    <w:p>
      <w:pPr>
        <w:spacing w:after="0"/>
        <w:ind w:left="0"/>
        <w:jc w:val="both"/>
      </w:pPr>
      <w:r>
        <w:rPr>
          <w:rFonts w:ascii="Times New Roman"/>
          <w:b w:val="false"/>
          <w:i w:val="false"/>
          <w:color w:val="000000"/>
          <w:sz w:val="28"/>
        </w:rPr>
        <w:t>
      36. Мәслихаттың тексеру комиссиясы:</w:t>
      </w:r>
    </w:p>
    <w:p>
      <w:pPr>
        <w:spacing w:after="0"/>
        <w:ind w:left="0"/>
        <w:jc w:val="both"/>
      </w:pPr>
      <w:r>
        <w:rPr>
          <w:rFonts w:ascii="Times New Roman"/>
          <w:b w:val="false"/>
          <w:i w:val="false"/>
          <w:color w:val="000000"/>
          <w:sz w:val="28"/>
        </w:rPr>
        <w:t>
      1) жергілікті бюджет есебінен ұсталатын мемлекеттік мекемелердің жергілікті бюджетінің атқарылуы туралы мәслихаттар шешімдерінің атқарылуын; жергілікті бюджеттен берілген қаражаттың, оның ішінде кредиттердің нысаналы пайдаланылуын; мемлекеттік органдардың жергілікті бюджетке қаражаттың толық және уақытылы түсуін олардың қамтамасыз ету бөлігіндегі қызметін бақылауды жүзеге асыруға;</w:t>
      </w:r>
    </w:p>
    <w:p>
      <w:pPr>
        <w:spacing w:after="0"/>
        <w:ind w:left="0"/>
        <w:jc w:val="both"/>
      </w:pPr>
      <w:r>
        <w:rPr>
          <w:rFonts w:ascii="Times New Roman"/>
          <w:b w:val="false"/>
          <w:i w:val="false"/>
          <w:color w:val="000000"/>
          <w:sz w:val="28"/>
        </w:rPr>
        <w:t>
      2) жергілікті бюджет есебінен ұсталатын мемлекеттік мекемелердің қаржылық есептілігін бақылауды жүзеге асыруға;</w:t>
      </w:r>
    </w:p>
    <w:p>
      <w:pPr>
        <w:spacing w:after="0"/>
        <w:ind w:left="0"/>
        <w:jc w:val="both"/>
      </w:pPr>
      <w:r>
        <w:rPr>
          <w:rFonts w:ascii="Times New Roman"/>
          <w:b w:val="false"/>
          <w:i w:val="false"/>
          <w:color w:val="000000"/>
          <w:sz w:val="28"/>
        </w:rPr>
        <w:t>
      3) жергілікті бюджеттің қаражатын, оның ішінде мемлекеттік тапсырыс бойынша алынған қаражатты пайдаланудың тиімділігін бақылауды жүзеге асыруға;</w:t>
      </w:r>
    </w:p>
    <w:p>
      <w:pPr>
        <w:spacing w:after="0"/>
        <w:ind w:left="0"/>
        <w:jc w:val="both"/>
      </w:pPr>
      <w:r>
        <w:rPr>
          <w:rFonts w:ascii="Times New Roman"/>
          <w:b w:val="false"/>
          <w:i w:val="false"/>
          <w:color w:val="000000"/>
          <w:sz w:val="28"/>
        </w:rPr>
        <w:t>
      4) өзі белгілеген мерзімде бақылау объектілерінен бақылау жүргізуге байланысты мәселелер бойынша қажетті құжаттар анықтамалар, ауызша және жазбаша түсініктемелер алуға;</w:t>
      </w:r>
    </w:p>
    <w:p>
      <w:pPr>
        <w:spacing w:after="0"/>
        <w:ind w:left="0"/>
        <w:jc w:val="both"/>
      </w:pPr>
      <w:r>
        <w:rPr>
          <w:rFonts w:ascii="Times New Roman"/>
          <w:b w:val="false"/>
          <w:i w:val="false"/>
          <w:color w:val="000000"/>
          <w:sz w:val="28"/>
        </w:rPr>
        <w:t>
      5) жергілікті бюджеттің атқарылуына бақылау жүргізуге жергілікті атқарушы органдардың тиісті мамандарын тартуға;</w:t>
      </w:r>
    </w:p>
    <w:p>
      <w:pPr>
        <w:spacing w:after="0"/>
        <w:ind w:left="0"/>
        <w:jc w:val="both"/>
      </w:pPr>
      <w:r>
        <w:rPr>
          <w:rFonts w:ascii="Times New Roman"/>
          <w:b w:val="false"/>
          <w:i w:val="false"/>
          <w:color w:val="000000"/>
          <w:sz w:val="28"/>
        </w:rPr>
        <w:t>
      6) Қазақстан Республикасының заңдарына сәйкес өзге де өкілеттіктерді жүзеге асыруға құқылы.</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тарау. Мәслихат депутаты</w:t>
      </w:r>
    </w:p>
    <w:bookmarkEnd w:id="5"/>
    <w:p>
      <w:pPr>
        <w:spacing w:after="0"/>
        <w:ind w:left="0"/>
        <w:jc w:val="both"/>
      </w:pPr>
      <w:r>
        <w:rPr>
          <w:rFonts w:ascii="Times New Roman"/>
          <w:b w:val="false"/>
          <w:i w:val="false"/>
          <w:color w:val="000000"/>
          <w:sz w:val="28"/>
        </w:rPr>
        <w:t>
      37. Мәслихат депутаты өзі құрамына сайланған мәслихаттың және оның органдарының жұмысына қатысуға міндетті.</w:t>
      </w:r>
    </w:p>
    <w:p>
      <w:pPr>
        <w:spacing w:after="0"/>
        <w:ind w:left="0"/>
        <w:jc w:val="both"/>
      </w:pPr>
      <w:r>
        <w:rPr>
          <w:rFonts w:ascii="Times New Roman"/>
          <w:b w:val="false"/>
          <w:i w:val="false"/>
          <w:color w:val="000000"/>
          <w:sz w:val="28"/>
        </w:rPr>
        <w:t>
      38. Мәслихат депутаты:</w:t>
      </w:r>
    </w:p>
    <w:p>
      <w:pPr>
        <w:spacing w:after="0"/>
        <w:ind w:left="0"/>
        <w:jc w:val="both"/>
      </w:pPr>
      <w:r>
        <w:rPr>
          <w:rFonts w:ascii="Times New Roman"/>
          <w:b w:val="false"/>
          <w:i w:val="false"/>
          <w:color w:val="000000"/>
          <w:sz w:val="28"/>
        </w:rPr>
        <w:t>
      1) Мәслихат сессиясының төрағасы, мәслихат хатшысы, тексеру комиссиясының төрағасы, тұрақты комиссиясының төрағасы және мүшесі болып сайлануға және сайлауға;</w:t>
      </w:r>
    </w:p>
    <w:p>
      <w:pPr>
        <w:spacing w:after="0"/>
        <w:ind w:left="0"/>
        <w:jc w:val="both"/>
      </w:pPr>
      <w:r>
        <w:rPr>
          <w:rFonts w:ascii="Times New Roman"/>
          <w:b w:val="false"/>
          <w:i w:val="false"/>
          <w:color w:val="000000"/>
          <w:sz w:val="28"/>
        </w:rPr>
        <w:t>
      2) сессияның күн тәртібі, талқыланып отырған мәселелердің мәні және қаралу тәртібі бойынша ұсыныстар мен ескертпелер айтуға;</w:t>
      </w:r>
    </w:p>
    <w:p>
      <w:pPr>
        <w:spacing w:after="0"/>
        <w:ind w:left="0"/>
        <w:jc w:val="both"/>
      </w:pPr>
      <w:r>
        <w:rPr>
          <w:rFonts w:ascii="Times New Roman"/>
          <w:b w:val="false"/>
          <w:i w:val="false"/>
          <w:color w:val="000000"/>
          <w:sz w:val="28"/>
        </w:rPr>
        <w:t>
      3) Мәслихат сайлайтын лауазымды тұлғалардың кандидатурасы бойынша өз пікірін айтуға;</w:t>
      </w:r>
    </w:p>
    <w:p>
      <w:pPr>
        <w:spacing w:after="0"/>
        <w:ind w:left="0"/>
        <w:jc w:val="both"/>
      </w:pPr>
      <w:r>
        <w:rPr>
          <w:rFonts w:ascii="Times New Roman"/>
          <w:b w:val="false"/>
          <w:i w:val="false"/>
          <w:color w:val="000000"/>
          <w:sz w:val="28"/>
        </w:rPr>
        <w:t>
      4) Мәслихат сессиясы мен оның Тұрақты комиссияларының отырыстарында қарау үшін мәселелер ұсынуға;</w:t>
      </w:r>
    </w:p>
    <w:p>
      <w:pPr>
        <w:spacing w:after="0"/>
        <w:ind w:left="0"/>
        <w:jc w:val="both"/>
      </w:pPr>
      <w:r>
        <w:rPr>
          <w:rFonts w:ascii="Times New Roman"/>
          <w:b w:val="false"/>
          <w:i w:val="false"/>
          <w:color w:val="000000"/>
          <w:sz w:val="28"/>
        </w:rPr>
        <w:t>
      5) Мәслихат сессиясында лауазымды тұлғалардың есебі мен хабарламасын тыңдау туралы ұсыныс енгізуге;</w:t>
      </w:r>
    </w:p>
    <w:p>
      <w:pPr>
        <w:spacing w:after="0"/>
        <w:ind w:left="0"/>
        <w:jc w:val="both"/>
      </w:pPr>
      <w:r>
        <w:rPr>
          <w:rFonts w:ascii="Times New Roman"/>
          <w:b w:val="false"/>
          <w:i w:val="false"/>
          <w:color w:val="000000"/>
          <w:sz w:val="28"/>
        </w:rPr>
        <w:t>
      6) баяндамашыға, сол сияқты сессия мәжілісіне төрағалық етушіге сұрақ қоюға, жарыссөзге қатысуға;</w:t>
      </w:r>
    </w:p>
    <w:p>
      <w:pPr>
        <w:spacing w:after="0"/>
        <w:ind w:left="0"/>
        <w:jc w:val="both"/>
      </w:pPr>
      <w:r>
        <w:rPr>
          <w:rFonts w:ascii="Times New Roman"/>
          <w:b w:val="false"/>
          <w:i w:val="false"/>
          <w:color w:val="000000"/>
          <w:sz w:val="28"/>
        </w:rPr>
        <w:t>
      7) дауыс беру тәсілі бойынша өз ұсынысын негізге алып сөйлеуге, анықтама беруге;</w:t>
      </w:r>
    </w:p>
    <w:p>
      <w:pPr>
        <w:spacing w:after="0"/>
        <w:ind w:left="0"/>
        <w:jc w:val="both"/>
      </w:pPr>
      <w:r>
        <w:rPr>
          <w:rFonts w:ascii="Times New Roman"/>
          <w:b w:val="false"/>
          <w:i w:val="false"/>
          <w:color w:val="000000"/>
          <w:sz w:val="28"/>
        </w:rPr>
        <w:t>
      8) Мәслихат қабылдайтын шешімдердің жобаларына түзету енгізуге құқықты.</w:t>
      </w:r>
    </w:p>
    <w:p>
      <w:pPr>
        <w:spacing w:after="0"/>
        <w:ind w:left="0"/>
        <w:jc w:val="both"/>
      </w:pPr>
      <w:r>
        <w:rPr>
          <w:rFonts w:ascii="Times New Roman"/>
          <w:b w:val="false"/>
          <w:i w:val="false"/>
          <w:color w:val="000000"/>
          <w:sz w:val="28"/>
        </w:rPr>
        <w:t>
      39. Депутат аудан әкіміне, орынбасарларына, аудандық басқарма, комитет, ұйым және мекемелердің басшыларына депутаттық сауал салуға құқықты. Құқық қорғау органдарының басшыларына арналған депутаттың сауал қылмыстық қудалау қызметін жүзеге асыруға байланысты мәселелерге қатысты болуы мүмкін емес.</w:t>
      </w:r>
    </w:p>
    <w:p>
      <w:pPr>
        <w:spacing w:after="0"/>
        <w:ind w:left="0"/>
        <w:jc w:val="both"/>
      </w:pPr>
      <w:r>
        <w:rPr>
          <w:rFonts w:ascii="Times New Roman"/>
          <w:b w:val="false"/>
          <w:i w:val="false"/>
          <w:color w:val="000000"/>
          <w:sz w:val="28"/>
        </w:rPr>
        <w:t>
      40. Депутаттық сауал жазбаша түрде ұсынылуы мүмкін және Мәслихат сессиясының жалпы мәжілісінде жариялануға жатады.</w:t>
      </w:r>
    </w:p>
    <w:p>
      <w:pPr>
        <w:spacing w:after="0"/>
        <w:ind w:left="0"/>
        <w:jc w:val="both"/>
      </w:pPr>
      <w:r>
        <w:rPr>
          <w:rFonts w:ascii="Times New Roman"/>
          <w:b w:val="false"/>
          <w:i w:val="false"/>
          <w:color w:val="000000"/>
          <w:sz w:val="28"/>
        </w:rPr>
        <w:t>
      41. Депутат өзі сөз арнап отырған лауазымды тұлғаны және күтілетін жауап үлгісін (ауызша немесе жазбаша) сауалда нақты көрсетуге міндетті.</w:t>
      </w:r>
    </w:p>
    <w:p>
      <w:pPr>
        <w:spacing w:after="0"/>
        <w:ind w:left="0"/>
        <w:jc w:val="both"/>
      </w:pPr>
      <w:r>
        <w:rPr>
          <w:rFonts w:ascii="Times New Roman"/>
          <w:b w:val="false"/>
          <w:i w:val="false"/>
          <w:color w:val="000000"/>
          <w:sz w:val="28"/>
        </w:rPr>
        <w:t>
      Депутаттық сауал сессияның жалпы мәжілісінде мынадай тәртіппен қаралады:</w:t>
      </w:r>
    </w:p>
    <w:p>
      <w:pPr>
        <w:spacing w:after="0"/>
        <w:ind w:left="0"/>
        <w:jc w:val="both"/>
      </w:pPr>
      <w:r>
        <w:rPr>
          <w:rFonts w:ascii="Times New Roman"/>
          <w:b w:val="false"/>
          <w:i w:val="false"/>
          <w:color w:val="000000"/>
          <w:sz w:val="28"/>
        </w:rPr>
        <w:t>
      1) депутаттық сауалмен сөз сөйлеуіне 5 минутке дейін;</w:t>
      </w:r>
    </w:p>
    <w:p>
      <w:pPr>
        <w:spacing w:after="0"/>
        <w:ind w:left="0"/>
        <w:jc w:val="both"/>
      </w:pPr>
      <w:r>
        <w:rPr>
          <w:rFonts w:ascii="Times New Roman"/>
          <w:b w:val="false"/>
          <w:i w:val="false"/>
          <w:color w:val="000000"/>
          <w:sz w:val="28"/>
        </w:rPr>
        <w:t>
      2) депутаттық сауал арналған лауазымды тұлғаның жауабына 10 минутке дейін.</w:t>
      </w:r>
    </w:p>
    <w:p>
      <w:pPr>
        <w:spacing w:after="0"/>
        <w:ind w:left="0"/>
        <w:jc w:val="both"/>
      </w:pPr>
      <w:r>
        <w:rPr>
          <w:rFonts w:ascii="Times New Roman"/>
          <w:b w:val="false"/>
          <w:i w:val="false"/>
          <w:color w:val="000000"/>
          <w:sz w:val="28"/>
        </w:rPr>
        <w:t>
      Сауалға жауап бойынша жарыссөз жүргізілуі мүмкін.</w:t>
      </w:r>
    </w:p>
    <w:p>
      <w:pPr>
        <w:spacing w:after="0"/>
        <w:ind w:left="0"/>
        <w:jc w:val="both"/>
      </w:pPr>
      <w:r>
        <w:rPr>
          <w:rFonts w:ascii="Times New Roman"/>
          <w:b w:val="false"/>
          <w:i w:val="false"/>
          <w:color w:val="000000"/>
          <w:sz w:val="28"/>
        </w:rPr>
        <w:t>
      42. Депутаттық сауалға жауап және оны талқылау қорытындылары бойынша Мәслихаттың шешімі қабылданады. Сауал және оған жауап бұқаралық ақпарат құралдарында жариялануы мүмкін.</w:t>
      </w:r>
    </w:p>
    <w:p>
      <w:pPr>
        <w:spacing w:after="0"/>
        <w:ind w:left="0"/>
        <w:jc w:val="both"/>
      </w:pPr>
      <w:r>
        <w:rPr>
          <w:rFonts w:ascii="Times New Roman"/>
          <w:b w:val="false"/>
          <w:i w:val="false"/>
          <w:color w:val="000000"/>
          <w:sz w:val="28"/>
        </w:rPr>
        <w:t>
      43. Мәслихат депутаттарының өкілеттігі мен олардың жауапкершілігі заңмен айқындалады.</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тарау. Депутаттық бірлестіктер</w:t>
      </w:r>
    </w:p>
    <w:bookmarkEnd w:id="6"/>
    <w:p>
      <w:pPr>
        <w:spacing w:after="0"/>
        <w:ind w:left="0"/>
        <w:jc w:val="both"/>
      </w:pPr>
      <w:r>
        <w:rPr>
          <w:rFonts w:ascii="Times New Roman"/>
          <w:b w:val="false"/>
          <w:i w:val="false"/>
          <w:color w:val="000000"/>
          <w:sz w:val="28"/>
        </w:rPr>
        <w:t>
      44. Мәслихатта тиісті саяси партиялар мен басқа қоғамдық бірлестіктердің мүддесін білдіретін, Заңда белгіленген тәртіппен тіркелген саяси партиялар немесе басқа да қоғамдық бірлестіктерге өкілдік етуге ұйымдастырылған депутаттар тобы депутаттық топ деп аталады.</w:t>
      </w:r>
    </w:p>
    <w:p>
      <w:pPr>
        <w:spacing w:after="0"/>
        <w:ind w:left="0"/>
        <w:jc w:val="both"/>
      </w:pPr>
      <w:r>
        <w:rPr>
          <w:rFonts w:ascii="Times New Roman"/>
          <w:b w:val="false"/>
          <w:i w:val="false"/>
          <w:color w:val="000000"/>
          <w:sz w:val="28"/>
        </w:rPr>
        <w:t>
      Депутат тек қана бір депутаттық топта болуға құқығы бар.</w:t>
      </w:r>
    </w:p>
    <w:p>
      <w:pPr>
        <w:spacing w:after="0"/>
        <w:ind w:left="0"/>
        <w:jc w:val="both"/>
      </w:pPr>
      <w:r>
        <w:rPr>
          <w:rFonts w:ascii="Times New Roman"/>
          <w:b w:val="false"/>
          <w:i w:val="false"/>
          <w:color w:val="000000"/>
          <w:sz w:val="28"/>
        </w:rPr>
        <w:t>
      45. Депутаттық топ кемінде бес депутатты біріктіруі тиіс. Депутаттық топтарды тіркеу мәслихат сессиясында жүргізіледі. Депутаттық топтардың ішкі қызметін олардың өздері ұйымдастырады. Мәслихаттың белгіленген тәртіппен тіркелмеген депутаттар бірлестігі депутаттық топ құқығын пайдалана алмайды.</w:t>
      </w:r>
    </w:p>
    <w:p>
      <w:pPr>
        <w:spacing w:after="0"/>
        <w:ind w:left="0"/>
        <w:jc w:val="both"/>
      </w:pPr>
      <w:r>
        <w:rPr>
          <w:rFonts w:ascii="Times New Roman"/>
          <w:b w:val="false"/>
          <w:i w:val="false"/>
          <w:color w:val="000000"/>
          <w:sz w:val="28"/>
        </w:rPr>
        <w:t>
      46. Депутаттық бірлестіктен мүшелер шыққан жағдайда оны тіркеу барысындағы мүшелердің тиісті құрам саны азайғанда ол өз қызметін тоқтатады.</w:t>
      </w:r>
    </w:p>
    <w:p>
      <w:pPr>
        <w:spacing w:after="0"/>
        <w:ind w:left="0"/>
        <w:jc w:val="both"/>
      </w:pPr>
      <w:r>
        <w:rPr>
          <w:rFonts w:ascii="Times New Roman"/>
          <w:b w:val="false"/>
          <w:i w:val="false"/>
          <w:color w:val="000000"/>
          <w:sz w:val="28"/>
        </w:rPr>
        <w:t>
      47. Мәслихат хатшысы, тексеру комиссиясының төрағасы депутаттық топтарға кіре 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тарау. Мәслихат сессиясының төрағасы, мәслихат хатшысы</w:t>
      </w:r>
    </w:p>
    <w:p>
      <w:pPr>
        <w:spacing w:after="0"/>
        <w:ind w:left="0"/>
        <w:jc w:val="both"/>
      </w:pPr>
      <w:r>
        <w:rPr>
          <w:rFonts w:ascii="Times New Roman"/>
          <w:b w:val="false"/>
          <w:i w:val="false"/>
          <w:color w:val="000000"/>
          <w:sz w:val="28"/>
        </w:rPr>
        <w:t>
      48. Мәслихат сессиясының төрағасын оның депутаттары қатарынан Мәслихат сайлайды.</w:t>
      </w:r>
    </w:p>
    <w:p>
      <w:pPr>
        <w:spacing w:after="0"/>
        <w:ind w:left="0"/>
        <w:jc w:val="both"/>
      </w:pPr>
      <w:r>
        <w:rPr>
          <w:rFonts w:ascii="Times New Roman"/>
          <w:b w:val="false"/>
          <w:i w:val="false"/>
          <w:color w:val="000000"/>
          <w:sz w:val="28"/>
        </w:rPr>
        <w:t>
      49. Мәслихат сессиясының төрағасы мәслихат депутаттарының жалпы санының басым көпшілігінің даусымен сайланады. Мәслихат сессиясының төрағасы мәслихаттың алдыңғы сессиясында сайланады.</w:t>
      </w:r>
    </w:p>
    <w:p>
      <w:pPr>
        <w:spacing w:after="0"/>
        <w:ind w:left="0"/>
        <w:jc w:val="both"/>
      </w:pPr>
      <w:r>
        <w:rPr>
          <w:rFonts w:ascii="Times New Roman"/>
          <w:b w:val="false"/>
          <w:i w:val="false"/>
          <w:color w:val="000000"/>
          <w:sz w:val="28"/>
        </w:rPr>
        <w:t>
      50. Мәслихат сессиясының төрағасы өз қызметін босалқы емес негізде жүзеге асырады.</w:t>
      </w:r>
    </w:p>
    <w:p>
      <w:pPr>
        <w:spacing w:after="0"/>
        <w:ind w:left="0"/>
        <w:jc w:val="both"/>
      </w:pPr>
      <w:r>
        <w:rPr>
          <w:rFonts w:ascii="Times New Roman"/>
          <w:b w:val="false"/>
          <w:i w:val="false"/>
          <w:color w:val="000000"/>
          <w:sz w:val="28"/>
        </w:rPr>
        <w:t>
      51. Сессия төрағасы болмаған жағдайда оның өкілеттігін мәслихат хатшысы жүзеге асырады.</w:t>
      </w:r>
    </w:p>
    <w:p>
      <w:pPr>
        <w:spacing w:after="0"/>
        <w:ind w:left="0"/>
        <w:jc w:val="both"/>
      </w:pPr>
      <w:r>
        <w:rPr>
          <w:rFonts w:ascii="Times New Roman"/>
          <w:b w:val="false"/>
          <w:i w:val="false"/>
          <w:color w:val="000000"/>
          <w:sz w:val="28"/>
        </w:rPr>
        <w:t>
      52. Мәслихат хатшысы тұрақты негізде жұмыс істейтін лауазымды тұлға болып табылады. Ол депутаттардың жалпы санының басым көпшілігінің ашық немесе жабық дауысымен депутаттар қатарынан сайланады.</w:t>
      </w:r>
    </w:p>
    <w:p>
      <w:pPr>
        <w:spacing w:after="0"/>
        <w:ind w:left="0"/>
        <w:jc w:val="both"/>
      </w:pPr>
      <w:r>
        <w:rPr>
          <w:rFonts w:ascii="Times New Roman"/>
          <w:b w:val="false"/>
          <w:i w:val="false"/>
          <w:color w:val="000000"/>
          <w:sz w:val="28"/>
        </w:rPr>
        <w:t>
      53. Мәслихат сессиясының төрағасы мен хатшысының өкілеттіктері заңмен айқындалады.</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тарау. Ұсыну және дауыс беру тәртібі</w:t>
      </w:r>
    </w:p>
    <w:bookmarkEnd w:id="7"/>
    <w:p>
      <w:pPr>
        <w:spacing w:after="0"/>
        <w:ind w:left="0"/>
        <w:jc w:val="both"/>
      </w:pPr>
      <w:r>
        <w:rPr>
          <w:rFonts w:ascii="Times New Roman"/>
          <w:b w:val="false"/>
          <w:i w:val="false"/>
          <w:color w:val="000000"/>
          <w:sz w:val="28"/>
        </w:rPr>
        <w:t>
      54. Мәслихат хатшысының лауазымына кандидатураны мәслихат депутаттары ұсынады.</w:t>
      </w:r>
    </w:p>
    <w:p>
      <w:pPr>
        <w:spacing w:after="0"/>
        <w:ind w:left="0"/>
        <w:jc w:val="both"/>
      </w:pPr>
      <w:r>
        <w:rPr>
          <w:rFonts w:ascii="Times New Roman"/>
          <w:b w:val="false"/>
          <w:i w:val="false"/>
          <w:color w:val="000000"/>
          <w:sz w:val="28"/>
        </w:rPr>
        <w:t>
      55. Мәслихат хатшысы лауазымына кандидатқа мәслихат алдында сөз сөйлеу құқығы беріледі. Сөз сөйлеу уақыты 5 минутке дейін.</w:t>
      </w:r>
    </w:p>
    <w:p>
      <w:pPr>
        <w:spacing w:after="0"/>
        <w:ind w:left="0"/>
        <w:jc w:val="both"/>
      </w:pPr>
      <w:r>
        <w:rPr>
          <w:rFonts w:ascii="Times New Roman"/>
          <w:b w:val="false"/>
          <w:i w:val="false"/>
          <w:color w:val="000000"/>
          <w:sz w:val="28"/>
        </w:rPr>
        <w:t>
      Кандидаттық сөзінен кейін депутаттар оған сұрақ қоюға, кандидатура жөнінде өз пікірлерін айтуға, ұсынылған кандидатураны иә немесе қарсы дауыс беруге үгіттеуге құқықтары бар.</w:t>
      </w:r>
    </w:p>
    <w:p>
      <w:pPr>
        <w:spacing w:after="0"/>
        <w:ind w:left="0"/>
        <w:jc w:val="both"/>
      </w:pPr>
      <w:r>
        <w:rPr>
          <w:rFonts w:ascii="Times New Roman"/>
          <w:b w:val="false"/>
          <w:i w:val="false"/>
          <w:color w:val="000000"/>
          <w:sz w:val="28"/>
        </w:rPr>
        <w:t>
      Депутаттардың сұрақтарына жауап беру үшін мәслихат хатшысы лауазымына кандидатқа 10 минутке дейін уақыт бөлінеді.</w:t>
      </w:r>
    </w:p>
    <w:p>
      <w:pPr>
        <w:spacing w:after="0"/>
        <w:ind w:left="0"/>
        <w:jc w:val="both"/>
      </w:pPr>
      <w:r>
        <w:rPr>
          <w:rFonts w:ascii="Times New Roman"/>
          <w:b w:val="false"/>
          <w:i w:val="false"/>
          <w:color w:val="000000"/>
          <w:sz w:val="28"/>
        </w:rPr>
        <w:t>
      Кандидатураны талқылауға 15 минутке дейін уақыт беріледі.</w:t>
      </w:r>
    </w:p>
    <w:p>
      <w:pPr>
        <w:spacing w:after="0"/>
        <w:ind w:left="0"/>
        <w:jc w:val="both"/>
      </w:pPr>
      <w:r>
        <w:rPr>
          <w:rFonts w:ascii="Times New Roman"/>
          <w:b w:val="false"/>
          <w:i w:val="false"/>
          <w:color w:val="000000"/>
          <w:sz w:val="28"/>
        </w:rPr>
        <w:t>
      56. Мәслихат хатшысы ашық немесе жасырын дауыс беру арқылы депутаттар жалпы санының көпшілік дауысымен сайланады. Жасырын дауыс беру болған жағдайда аудандық мәслихат хатшысы лауазымына ұсынылған кандидатура жабық дауыс беру үшін бюллетеньге енгізіліп, төрағалық етуші жариялайды.</w:t>
      </w:r>
    </w:p>
    <w:p>
      <w:pPr>
        <w:spacing w:after="0"/>
        <w:ind w:left="0"/>
        <w:jc w:val="both"/>
      </w:pPr>
      <w:r>
        <w:rPr>
          <w:rFonts w:ascii="Times New Roman"/>
          <w:b w:val="false"/>
          <w:i w:val="false"/>
          <w:color w:val="000000"/>
          <w:sz w:val="28"/>
        </w:rPr>
        <w:t>
      Кандидатты жабық дауыс беру бюллетеніне қосу үшін мәслихат депутаттарының жалпы санының басым көпшілігінің дауысымен мәслихат шешімі қабылданады.</w:t>
      </w:r>
    </w:p>
    <w:p>
      <w:pPr>
        <w:spacing w:after="0"/>
        <w:ind w:left="0"/>
        <w:jc w:val="both"/>
      </w:pPr>
      <w:r>
        <w:rPr>
          <w:rFonts w:ascii="Times New Roman"/>
          <w:b w:val="false"/>
          <w:i w:val="false"/>
          <w:color w:val="000000"/>
          <w:sz w:val="28"/>
        </w:rPr>
        <w:t>
      57. Жабық дауыс беруді жүргізу және оның нәтижелерін анықтау үшін депутаттар қатарынан саны 3 адамнан Есеп комиссиясы сайланады. Есеп комиссиясына сайланбалы орган құрамына немесе лауазымды тұлға орнына кандидатурасы ұсынылған депутаттар кіргізілмейді.Есеп комиссиясы сайланғаны туралы мәслихат шешім қабылдайды.</w:t>
      </w:r>
    </w:p>
    <w:p>
      <w:pPr>
        <w:spacing w:after="0"/>
        <w:ind w:left="0"/>
        <w:jc w:val="both"/>
      </w:pPr>
      <w:r>
        <w:rPr>
          <w:rFonts w:ascii="Times New Roman"/>
          <w:b w:val="false"/>
          <w:i w:val="false"/>
          <w:color w:val="000000"/>
          <w:sz w:val="28"/>
        </w:rPr>
        <w:t>
      Есеп комиссиясы өз құрамынан комиссия төрағасын және хатшысын сайлайды. Есеп комиссиясының шешімі комиссия мүшелерінің басым көпшілігінің дауысымен қабылданады.</w:t>
      </w:r>
    </w:p>
    <w:p>
      <w:pPr>
        <w:spacing w:after="0"/>
        <w:ind w:left="0"/>
        <w:jc w:val="both"/>
      </w:pPr>
      <w:r>
        <w:rPr>
          <w:rFonts w:ascii="Times New Roman"/>
          <w:b w:val="false"/>
          <w:i w:val="false"/>
          <w:color w:val="000000"/>
          <w:sz w:val="28"/>
        </w:rPr>
        <w:t>
      Дауыс беру уақыты мен орнын, оны өткізу тәртібін есеп комиссиясы белгілейді және Есеп комиссиясының төрағасы хабарлайды.</w:t>
      </w:r>
    </w:p>
    <w:p>
      <w:pPr>
        <w:spacing w:after="0"/>
        <w:ind w:left="0"/>
        <w:jc w:val="both"/>
      </w:pPr>
      <w:r>
        <w:rPr>
          <w:rFonts w:ascii="Times New Roman"/>
          <w:b w:val="false"/>
          <w:i w:val="false"/>
          <w:color w:val="000000"/>
          <w:sz w:val="28"/>
        </w:rPr>
        <w:t>
      Әр депутатқа Есеп комиссиясының төрағасының қолы қойылған бір бюллетень беріледі. Бюллетеньнің жалпы санын мәслихат депутаттарының тізімдік құрамы санынан аспауы тиіс.</w:t>
      </w:r>
    </w:p>
    <w:p>
      <w:pPr>
        <w:spacing w:after="0"/>
        <w:ind w:left="0"/>
        <w:jc w:val="both"/>
      </w:pPr>
      <w:r>
        <w:rPr>
          <w:rFonts w:ascii="Times New Roman"/>
          <w:b w:val="false"/>
          <w:i w:val="false"/>
          <w:color w:val="000000"/>
          <w:sz w:val="28"/>
        </w:rPr>
        <w:t>
      Депутаттарға жабық дауыс беру бюллетень депутаттық куәлігін көрсету арқылы беріледі.</w:t>
      </w:r>
    </w:p>
    <w:p>
      <w:pPr>
        <w:spacing w:after="0"/>
        <w:ind w:left="0"/>
        <w:jc w:val="both"/>
      </w:pPr>
      <w:r>
        <w:rPr>
          <w:rFonts w:ascii="Times New Roman"/>
          <w:b w:val="false"/>
          <w:i w:val="false"/>
          <w:color w:val="000000"/>
          <w:sz w:val="28"/>
        </w:rPr>
        <w:t>
      Депутат бюллетеньді жабық дауыс беру кабинасында өзі қарсы дауыс беретін кандидаттың фамилиясын сызу жолымен толтырады.</w:t>
      </w:r>
    </w:p>
    <w:p>
      <w:pPr>
        <w:spacing w:after="0"/>
        <w:ind w:left="0"/>
        <w:jc w:val="both"/>
      </w:pPr>
      <w:r>
        <w:rPr>
          <w:rFonts w:ascii="Times New Roman"/>
          <w:b w:val="false"/>
          <w:i w:val="false"/>
          <w:color w:val="000000"/>
          <w:sz w:val="28"/>
        </w:rPr>
        <w:t>
      Белгіленген үлгісінен тыс, сол сияқты бір лауазымға екі не одан да көп кандидатура қалдырылған бюллетеньдер жарамсыз болып есептеледі. Бюллетеньге қосымша жазылған фамилиялар дауыс санау барысында есептелмейді.</w:t>
      </w:r>
    </w:p>
    <w:p>
      <w:pPr>
        <w:spacing w:after="0"/>
        <w:ind w:left="0"/>
        <w:jc w:val="both"/>
      </w:pPr>
      <w:r>
        <w:rPr>
          <w:rFonts w:ascii="Times New Roman"/>
          <w:b w:val="false"/>
          <w:i w:val="false"/>
          <w:color w:val="000000"/>
          <w:sz w:val="28"/>
        </w:rPr>
        <w:t>
      Толтырылмаған және барлық кандидаттардың фамилиялары сызылған бюллетеньдер жарамсыз деп танылады, бірақ дауыс санау барысында есептелмейді.</w:t>
      </w:r>
    </w:p>
    <w:p>
      <w:pPr>
        <w:spacing w:after="0"/>
        <w:ind w:left="0"/>
        <w:jc w:val="both"/>
      </w:pPr>
      <w:r>
        <w:rPr>
          <w:rFonts w:ascii="Times New Roman"/>
          <w:b w:val="false"/>
          <w:i w:val="false"/>
          <w:color w:val="000000"/>
          <w:sz w:val="28"/>
        </w:rPr>
        <w:t>
      Жабық дауыс беру қорытындылары туралы комиссия хаттама толтырып, оған Есеп комиссиясының барлық мүшелері қол қояды. Есеп комиссиясының баяндамасы бойынша мәслихат депутаттардың жалпы санының басым көпшілігінің ашық дауысымен есеп комиссиясының жабық дауыс беру қорытындылары туралы хаттамасын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val="false"/>
          <w:i w:val="false"/>
          <w:color w:val="000000"/>
          <w:sz w:val="28"/>
        </w:rPr>
        <w:t>тарау. Ауданның әлеуметтік және экономикалық дамуының жоспарлары мен маңызды бағдарламаларын, бюджетті және олардың орындалуы туралы есепті қарау</w:t>
      </w:r>
    </w:p>
    <w:p>
      <w:pPr>
        <w:spacing w:after="0"/>
        <w:ind w:left="0"/>
        <w:jc w:val="both"/>
      </w:pPr>
      <w:r>
        <w:rPr>
          <w:rFonts w:ascii="Times New Roman"/>
          <w:b w:val="false"/>
          <w:i w:val="false"/>
          <w:color w:val="000000"/>
          <w:sz w:val="28"/>
        </w:rPr>
        <w:t>
      58. Ауданның әлеуметтік және экономикалық дамуының жоспарлары мен маңызды бағдарламаларының жобаларын аудан әкімі ол мәселелерді сессияда қарағанға дейін жиырма күннен кешіктірмей аудандық мәслихатқа мемлекеттік тілде ұсынады.</w:t>
      </w:r>
    </w:p>
    <w:p>
      <w:pPr>
        <w:spacing w:after="0"/>
        <w:ind w:left="0"/>
        <w:jc w:val="both"/>
      </w:pPr>
      <w:r>
        <w:rPr>
          <w:rFonts w:ascii="Times New Roman"/>
          <w:b w:val="false"/>
          <w:i w:val="false"/>
          <w:color w:val="000000"/>
          <w:sz w:val="28"/>
        </w:rPr>
        <w:t>
      Аймақтық және салалық бағдарламалар бойынша сессияларда аудан әкімінің орынбасарлары, ал ерекше жағдайда басқарма бастықтары хабарлама жасайды.</w:t>
      </w:r>
    </w:p>
    <w:p>
      <w:pPr>
        <w:spacing w:after="0"/>
        <w:ind w:left="0"/>
        <w:jc w:val="both"/>
      </w:pPr>
      <w:r>
        <w:rPr>
          <w:rFonts w:ascii="Times New Roman"/>
          <w:b w:val="false"/>
          <w:i w:val="false"/>
          <w:color w:val="000000"/>
          <w:sz w:val="28"/>
        </w:rPr>
        <w:t xml:space="preserve">
      Құжат жобаларын дайындау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Қазақстан Республикасы заңдарының және осы Регламенттің талаптарын сақтай отырып мемлекеттік тілде жүргізіледі.</w:t>
      </w:r>
    </w:p>
    <w:p>
      <w:pPr>
        <w:spacing w:after="0"/>
        <w:ind w:left="0"/>
        <w:jc w:val="both"/>
      </w:pPr>
      <w:r>
        <w:rPr>
          <w:rFonts w:ascii="Times New Roman"/>
          <w:b w:val="false"/>
          <w:i w:val="false"/>
          <w:color w:val="000000"/>
          <w:sz w:val="28"/>
        </w:rPr>
        <w:t>
      Мәслихат аппараты зерделеу барысында немесе оның нәтижелері бойынша жобаны мемлекеттік органға мынадай негізде кейін қайтаруға құқықты:</w:t>
      </w:r>
    </w:p>
    <w:p>
      <w:pPr>
        <w:spacing w:after="0"/>
        <w:ind w:left="0"/>
        <w:jc w:val="both"/>
      </w:pPr>
      <w:r>
        <w:rPr>
          <w:rFonts w:ascii="Times New Roman"/>
          <w:b w:val="false"/>
          <w:i w:val="false"/>
          <w:color w:val="000000"/>
          <w:sz w:val="28"/>
        </w:rPr>
        <w:t>
      1) жоғары органдардың құқықтық келісімдеріне оның сәйкессіздігі анықталғанда;</w:t>
      </w:r>
    </w:p>
    <w:p>
      <w:pPr>
        <w:spacing w:after="0"/>
        <w:ind w:left="0"/>
        <w:jc w:val="both"/>
      </w:pPr>
      <w:r>
        <w:rPr>
          <w:rFonts w:ascii="Times New Roman"/>
          <w:b w:val="false"/>
          <w:i w:val="false"/>
          <w:color w:val="000000"/>
          <w:sz w:val="28"/>
        </w:rPr>
        <w:t>
      2) жоба мәтінінің мемлекеттік және орыс тілдерінде түпнұсқаға сай болмауы анықталғанда;</w:t>
      </w:r>
    </w:p>
    <w:p>
      <w:pPr>
        <w:spacing w:after="0"/>
        <w:ind w:left="0"/>
        <w:jc w:val="both"/>
      </w:pPr>
      <w:r>
        <w:rPr>
          <w:rFonts w:ascii="Times New Roman"/>
          <w:b w:val="false"/>
          <w:i w:val="false"/>
          <w:color w:val="000000"/>
          <w:sz w:val="28"/>
        </w:rPr>
        <w:t>
      3) заңнама және осы Регламенттің талаптарын бұрмалау анықталғанда.</w:t>
      </w:r>
    </w:p>
    <w:p>
      <w:pPr>
        <w:spacing w:after="0"/>
        <w:ind w:left="0"/>
        <w:jc w:val="both"/>
      </w:pPr>
      <w:r>
        <w:rPr>
          <w:rFonts w:ascii="Times New Roman"/>
          <w:b w:val="false"/>
          <w:i w:val="false"/>
          <w:color w:val="000000"/>
          <w:sz w:val="28"/>
        </w:rPr>
        <w:t>
      Мәслихат хатшысы көрсетілген жобаларды алдын ала қарауға және олар жөнінде тұрақты комиссиялардың қорытындыларын дайындауға жолдайды.</w:t>
      </w:r>
    </w:p>
    <w:p>
      <w:pPr>
        <w:spacing w:after="0"/>
        <w:ind w:left="0"/>
        <w:jc w:val="both"/>
      </w:pPr>
      <w:r>
        <w:rPr>
          <w:rFonts w:ascii="Times New Roman"/>
          <w:b w:val="false"/>
          <w:i w:val="false"/>
          <w:color w:val="000000"/>
          <w:sz w:val="28"/>
        </w:rPr>
        <w:t>
      Тұрақты комиссиялар сессияға дейін он бес күннен кешіктірмей қаржы және бюджет жөніндегі комиссияға осы жобалар бойынша өз ұсыныстары мен ескертпелерін хабарлайды.</w:t>
      </w:r>
    </w:p>
    <w:p>
      <w:pPr>
        <w:spacing w:after="0"/>
        <w:ind w:left="0"/>
        <w:jc w:val="both"/>
      </w:pPr>
      <w:r>
        <w:rPr>
          <w:rFonts w:ascii="Times New Roman"/>
          <w:b w:val="false"/>
          <w:i w:val="false"/>
          <w:color w:val="000000"/>
          <w:sz w:val="28"/>
        </w:rPr>
        <w:t>
      Қаржы және бюджет мәселесімен айналысатын тұрақты комиссия басқа тұрақты комиссиялардың ұсыныстары мен ескертпелерін жинақтап, атқарушыларға қарауға және іске асыруға береді, комиссияның сессияға қосымша баяндамасын дайындайды.</w:t>
      </w:r>
    </w:p>
    <w:p>
      <w:pPr>
        <w:spacing w:after="0"/>
        <w:ind w:left="0"/>
        <w:jc w:val="both"/>
      </w:pPr>
      <w:r>
        <w:rPr>
          <w:rFonts w:ascii="Times New Roman"/>
          <w:b w:val="false"/>
          <w:i w:val="false"/>
          <w:color w:val="000000"/>
          <w:sz w:val="28"/>
        </w:rPr>
        <w:t>
      Сессия мәжілісіне қарауға дайындалған мемлекеттік тілдегі материалдар отырысқа дейін 10 күнтізбелік күннен кешіктірілмей аудандық мәслихат аппаратына ұсынылады. Аппарат сессиясының күн тәртібінің жобасын жасап, оны сессия төрағасы бекітеді.</w:t>
      </w:r>
    </w:p>
    <w:p>
      <w:pPr>
        <w:spacing w:after="0"/>
        <w:ind w:left="0"/>
        <w:jc w:val="both"/>
      </w:pPr>
      <w:r>
        <w:rPr>
          <w:rFonts w:ascii="Times New Roman"/>
          <w:b w:val="false"/>
          <w:i w:val="false"/>
          <w:color w:val="000000"/>
          <w:sz w:val="28"/>
        </w:rPr>
        <w:t>
      Мәслихат хатшысы сессияға дейін бес күн бұрын күн тәртібін тиісті материалдармен бірге депутаттарға, әкімге таратады.</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val="false"/>
          <w:i w:val="false"/>
          <w:color w:val="000000"/>
          <w:sz w:val="28"/>
        </w:rPr>
        <w:t>тарау. Қорытынды ереже</w:t>
      </w:r>
    </w:p>
    <w:bookmarkEnd w:id="8"/>
    <w:p>
      <w:pPr>
        <w:spacing w:after="0"/>
        <w:ind w:left="0"/>
        <w:jc w:val="both"/>
      </w:pPr>
      <w:r>
        <w:rPr>
          <w:rFonts w:ascii="Times New Roman"/>
          <w:b w:val="false"/>
          <w:i w:val="false"/>
          <w:color w:val="000000"/>
          <w:sz w:val="28"/>
        </w:rPr>
        <w:t>
      59. Регламент қабылданған күннен бастап күшіне енеді. Регламент ережесін түсіндіруді және оның сақталуын бақылауды мәслихат жүргізеді.</w:t>
      </w:r>
    </w:p>
    <w:p>
      <w:pPr>
        <w:spacing w:after="0"/>
        <w:ind w:left="0"/>
        <w:jc w:val="both"/>
      </w:pPr>
      <w:r>
        <w:rPr>
          <w:rFonts w:ascii="Times New Roman"/>
          <w:b w:val="false"/>
          <w:i w:val="false"/>
          <w:color w:val="000000"/>
          <w:sz w:val="28"/>
        </w:rPr>
        <w:t>
      60. Мәслихат Регламентіне өзгерістер мен толықтырулар туралы ұсыныстарды мәслихат хатшысы, комиссиялар, депутаттар және депутаттық топтар енгізе алады.</w:t>
      </w:r>
    </w:p>
    <w:p>
      <w:pPr>
        <w:spacing w:after="0"/>
        <w:ind w:left="0"/>
        <w:jc w:val="both"/>
      </w:pPr>
      <w:r>
        <w:rPr>
          <w:rFonts w:ascii="Times New Roman"/>
          <w:b w:val="false"/>
          <w:i w:val="false"/>
          <w:color w:val="000000"/>
          <w:sz w:val="28"/>
        </w:rPr>
        <w:t>
      61. Мәслихат қызметін ұйымдастыру, құқықтық, ақпараттық-талдау және басқа да қамтамасыз етуді мәслихат аппараты жүзеге асырады.</w:t>
      </w:r>
    </w:p>
    <w:p>
      <w:pPr>
        <w:spacing w:after="0"/>
        <w:ind w:left="0"/>
        <w:jc w:val="both"/>
      </w:pPr>
      <w:r>
        <w:rPr>
          <w:rFonts w:ascii="Times New Roman"/>
          <w:b w:val="false"/>
          <w:i w:val="false"/>
          <w:color w:val="000000"/>
          <w:sz w:val="28"/>
        </w:rPr>
        <w:t>
      62. Аппарат қызметі мемлекеттік қызмет туралы нормативтік құқықтық келісімдерге, сол сияқты аудандық мәслихат аппараты туралы ережеге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