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d4b9" w14:textId="33bd4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"Әкiмшiлiк құқық бұзушылық туралы" Кодексiнiң 300, 311, 387 баптарының бұзылғаны үшiн әкiмшiлiк жауаптылық көзделетiн ережелерiн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2004 жылғы 26 ақпандағы N 2 шешімі. Ақтөбе облыстық Әділет Департаментінде 2004 жылғы 24 наурызда N 2627 тіркелді. Күші жойылды - Ақтөбе облысы Ырғыз аудандық мәслихатының 2009 жылғы 22 шілдедегі № 96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Ақтөбе облысы Ырғыз аудандық мәслихатының 2009.07.22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N 148-II "Қазақстан Республикасындағы жергiлiктi мемлекеттiк басқару туралы"Заңының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Қазақстан Республикасының "Әкiмшiлiк құқық бұзушылық туралы" Кодексiнiң </w:t>
      </w:r>
      <w:r>
        <w:rPr>
          <w:rFonts w:ascii="Times New Roman"/>
          <w:b w:val="false"/>
          <w:i w:val="false"/>
          <w:color w:val="000000"/>
          <w:sz w:val="28"/>
        </w:rPr>
        <w:t>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Аудан аумағында Қазақстан Республикасының "Әкiмшiлiк құқық бұзушылық туралы" Кодексiнiң 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 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бұзылғаны үшiн әкiмшiлiк жауаптылық көзделетiн қоса берiлiп отырған белгiленген Ережелерi бекiтiлсiн.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             Аудандық мәслихат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7 сессиясының төрағасы           хатшысы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Аудандық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26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7-сессиясының N 2 шешiмiмен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Бұзылғаны үшiн әкiмшiлiк жауаптылық көзделетiн </w:t>
      </w:r>
      <w:r>
        <w:br/>
      </w:r>
      <w:r>
        <w:rPr>
          <w:rFonts w:ascii="Times New Roman"/>
          <w:b/>
          <w:i w:val="false"/>
          <w:color w:val="000000"/>
        </w:rPr>
        <w:t xml:space="preserve">
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"Әкiмшiлiк құқық бұзушылық туралы"Кодексiнiң </w:t>
      </w:r>
      <w:r>
        <w:rPr>
          <w:rFonts w:ascii="Times New Roman"/>
          <w:b w:val="false"/>
          <w:i w:val="false"/>
          <w:color w:val="000000"/>
          <w:sz w:val="28"/>
        </w:rPr>
        <w:t>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осы ережелер аталған кодекстiң 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387 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 көзделген әкiмшiлiк құқық бұзушылық жөнiндегi азаматтардың жауаптылығын белгiлейдi.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Жасыл желектердi күтiп ұстау мен қорғау саласындағы жауаптылық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Елдi мекендердiң шегiнде, көшелерде, гүлзарларда, алаңдарда, аулаларда өсiп тұрған жасыл желектердi (ағаштарды, гүлдердi, екпе шөптердi) сындыру, үзiп-жұлу, таптау, малға жегiзу, өртеу сияқты қасақана әрекеттер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Жасыл желектердiң қоршауын, суару қондырғыларын, құбырларын алып кету, iстен шығарып бүлдiру, жарақсыздыққа келтiру;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Жасыл желектер аумағына күл қоқыстар, тұрмыстық қалдықтар төгу;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Иттердi және мысықтарды күтiп ұстау жөнiндегi жауаптылық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Төл құжат алмау;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Әр түрлi жұқпалы ауруларға қарсы мал дәрiгерлiк бақылаудан өткiзбеу;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Әр түрлi ауруларға қарсы егуден, дәрiлеуден жалтару;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Бақылаусыз, байлаудан босатып жiберу;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Адам өмiрiне қауiп төндiру, денсаулығына зиян келтiру;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Елдi мекендердiң аумақтарын көрiктендiру және инфрақұрылым объектiлерiн бұзу жөнiндегi жауаптылық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Белгiленбеген жерлерде күл-қоқыстар, тұрмыстық қалдықтар төгу;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Көше бойларына қалдық, лас сулар төгу;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Базар, дүкен, кеңсе ғимараттарының алдын жарақтандырмау;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Көше жарықтарын бүлдiру, сындыру;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Көше асфальты мен жолдарын зақымдану (техникамен ауыр сүйреткi заттар сүйрету, арықтарын қазу);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Су жағалауларын ластауға жол беру; (күл қоқыстар, қалдық заттар төгу, мал иiру т.б.)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Тұрғын үйлердi» көше беттерiне түрлi темiр терсек, ескi техникалар қою, мал байлау;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Тұрғын үйлердiң қоршау дуалдарын, шарбақтарын күтiмсiздiкке келтiру;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Елдi мекендерде тұрғын үйлердi, ғимараттарды және өзге де нысандарды бұзып алған меншiк иелерi аталған тұрғын үй, нысандар орындарын тазартпай, тегiстемей кету;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Гидротехникалық объектiлердi, бөгеттердi, дамбыларды бұзу, бүлдiру, аумағынан топырақ алу.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