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a609" w14:textId="763a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бөлшектеп сатуды лицензиялау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әкімінің 2004 жылғы 12 ақпандағы N 2 шешімі. Ақтөбе облысының Әділет Департаментінде 2004 жылғы 18 ақпанда N 2580 тіркелді. Күші жойылды - Ақтөбе облысы Ақтөбе қалалық әкімдігінің 2011 жылғы 13 маусымдағы № 1564 қаулысымен</w:t>
      </w:r>
    </w:p>
    <w:p>
      <w:pPr>
        <w:spacing w:after="0"/>
        <w:ind w:left="0"/>
        <w:jc w:val="both"/>
      </w:pPr>
      <w:r>
        <w:rPr>
          <w:rFonts w:ascii="Times New Roman"/>
          <w:b w:val="false"/>
          <w:i w:val="false"/>
          <w:color w:val="ff0000"/>
          <w:sz w:val="28"/>
        </w:rPr>
        <w:t>      Ескерту. Күші жойылды - Ақтөбе облысы Ақтөбе қалалық әкімдігінің 2011. № 1564 Қаулысымен.</w:t>
      </w:r>
    </w:p>
    <w:bookmarkStart w:name="z1" w:id="0"/>
    <w:p>
      <w:pPr>
        <w:spacing w:after="0"/>
        <w:ind w:left="0"/>
        <w:jc w:val="both"/>
      </w:pPr>
      <w:r>
        <w:rPr>
          <w:rFonts w:ascii="Times New Roman"/>
          <w:b w:val="false"/>
          <w:i w:val="false"/>
          <w:color w:val="000000"/>
          <w:sz w:val="28"/>
        </w:rPr>
        <w:t>      
Қазақстан Республикасы Үкіметінің 1999 жылғы 27 тамыздағы N 1258 "Этил спирті мен алкоголь өнімдерін өндіруді, этил спиртін сақтау және сатуды, алкоголь өнімін (сырадан басқа) сақтау мен көтерме сатуды, сондай-ақ алкоголь өнімдерімен (сырадан басқа) бөлшек сауда жасауды лицензиялаудың Тәртібін бекіту туралы" </w:t>
      </w:r>
      <w:r>
        <w:rPr>
          <w:rFonts w:ascii="Times New Roman"/>
          <w:b w:val="false"/>
          <w:i w:val="false"/>
          <w:color w:val="000000"/>
          <w:sz w:val="28"/>
        </w:rPr>
        <w:t>қаулысын</w:t>
      </w:r>
      <w:r>
        <w:rPr>
          <w:rFonts w:ascii="Times New Roman"/>
          <w:b w:val="false"/>
          <w:i w:val="false"/>
          <w:color w:val="000000"/>
          <w:sz w:val="28"/>
        </w:rPr>
        <w:t> іске асыру тиімділігін арттыру мақсатында және Қазақстан Республикасының 2001 жылғы 23 қаңтардағы N 148 "Қазақстандағы жергілікті мемлекеттік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w:t>
      </w:r>
      <w:r>
        <w:rPr>
          <w:rFonts w:ascii="Times New Roman"/>
          <w:b w:val="false"/>
          <w:i w:val="false"/>
          <w:color w:val="000000"/>
          <w:sz w:val="28"/>
        </w:rPr>
        <w:t xml:space="preserve"> негізінде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Ұсынылып отырған "Алкоголь өнімдерін бөлшектеп сатуды лицензиялау ережелері" бекітілсін.</w:t>
      </w:r>
      <w:r>
        <w:br/>
      </w:r>
      <w:r>
        <w:rPr>
          <w:rFonts w:ascii="Times New Roman"/>
          <w:b w:val="false"/>
          <w:i w:val="false"/>
          <w:color w:val="000000"/>
          <w:sz w:val="28"/>
        </w:rPr>
        <w:t>
</w:t>
      </w:r>
      <w:r>
        <w:rPr>
          <w:rFonts w:ascii="Times New Roman"/>
          <w:b w:val="false"/>
          <w:i w:val="false"/>
          <w:color w:val="000000"/>
          <w:sz w:val="28"/>
        </w:rPr>
        <w:t>
2. Шаруашылық субъектілерінің біліктілік талаптарына сәйкестігін тексеру, лицензиялар беруді ұйымдастыру, лицензиялау ережелерінің сақталуын бақылау жөніндегі қызметтер Ақтөбе қалалық сауда басқармасына жүктелсін.</w:t>
      </w:r>
      <w:r>
        <w:br/>
      </w:r>
      <w:r>
        <w:rPr>
          <w:rFonts w:ascii="Times New Roman"/>
          <w:b w:val="false"/>
          <w:i w:val="false"/>
          <w:color w:val="000000"/>
          <w:sz w:val="28"/>
        </w:rPr>
        <w:t>
</w:t>
      </w:r>
      <w:r>
        <w:rPr>
          <w:rFonts w:ascii="Times New Roman"/>
          <w:b w:val="false"/>
          <w:i w:val="false"/>
          <w:color w:val="000000"/>
          <w:sz w:val="28"/>
        </w:rPr>
        <w:t>
3. Ақтөбе облыстық әділет басқармасында 2000 жылғы 20 қаңтарда N 338 болып тіркелген қала әкімінің 1999 жылғы 29 қазандағы N 1216 а "Этил спирті мен алкоголь өнімдерін өндіруді, этил спиртін сақтау және сатуды, алкоголь өнімін (сырадан басқа) сақтау мен көтерме сатуды, сондай-ақ алкоголь өнімімен (сырадан басқа) бөлшек сауда жасауды лицензиялаудың Тәртібін бекіту туралы" Қазақстан Республикасы Үкіметінің 1999 жылғы 27 тамыздағы N 1258 </w:t>
      </w:r>
      <w:r>
        <w:rPr>
          <w:rFonts w:ascii="Times New Roman"/>
          <w:b w:val="false"/>
          <w:i w:val="false"/>
          <w:color w:val="000000"/>
          <w:sz w:val="28"/>
        </w:rPr>
        <w:t>қаулысын</w:t>
      </w:r>
      <w:r>
        <w:rPr>
          <w:rFonts w:ascii="Times New Roman"/>
          <w:b w:val="false"/>
          <w:i w:val="false"/>
          <w:color w:val="000000"/>
          <w:sz w:val="28"/>
        </w:rPr>
        <w:t> іске асыру туралы" облыс әкімінің 1999 жылғы 26 қазандағы N 185 шешімін іске асыру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4. Лицензияларға қол қою құқығымен қоса осы шешімнің орындалуын бақылау қала әкімінің орынбасары Н.К. Мұхтаровқа жүктелсін.</w:t>
      </w:r>
    </w:p>
    <w:bookmarkEnd w:id="0"/>
    <w:p>
      <w:pPr>
        <w:spacing w:after="0"/>
        <w:ind w:left="0"/>
        <w:jc w:val="both"/>
      </w:pPr>
      <w:r>
        <w:rPr>
          <w:rFonts w:ascii="Times New Roman"/>
          <w:b w:val="false"/>
          <w:i/>
          <w:color w:val="000000"/>
          <w:sz w:val="28"/>
        </w:rPr>
        <w:t xml:space="preserve">      Қала әкімі </w:t>
      </w:r>
    </w:p>
    <w:bookmarkStart w:name="z6" w:id="1"/>
    <w:p>
      <w:pPr>
        <w:spacing w:after="0"/>
        <w:ind w:left="0"/>
        <w:jc w:val="both"/>
      </w:pPr>
      <w:r>
        <w:rPr>
          <w:rFonts w:ascii="Times New Roman"/>
          <w:b w:val="false"/>
          <w:i w:val="false"/>
          <w:color w:val="000000"/>
          <w:sz w:val="28"/>
        </w:rPr>
        <w:t xml:space="preserve">
Ақтөбе қаласы әкімінің </w:t>
      </w:r>
      <w:r>
        <w:br/>
      </w:r>
      <w:r>
        <w:rPr>
          <w:rFonts w:ascii="Times New Roman"/>
          <w:b w:val="false"/>
          <w:i w:val="false"/>
          <w:color w:val="000000"/>
          <w:sz w:val="28"/>
        </w:rPr>
        <w:t xml:space="preserve">
2004 жылғы 12 ақпандағы </w:t>
      </w:r>
      <w:r>
        <w:br/>
      </w:r>
      <w:r>
        <w:rPr>
          <w:rFonts w:ascii="Times New Roman"/>
          <w:b w:val="false"/>
          <w:i w:val="false"/>
          <w:color w:val="000000"/>
          <w:sz w:val="28"/>
        </w:rPr>
        <w:t xml:space="preserve">
N 2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Алкоголь өнімімен (сырадан басқа) бөлшек сауда жасауды лицензиялау қағидасы </w:t>
      </w:r>
    </w:p>
    <w:bookmarkStart w:name="z7"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Қазақстан Республикасының "Этил спирті және алкоголь өнімінің өндірісі мен айналымын мемлекеттік реттеу туралы" 1999 жылдың 16 шілдесіндегі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"Лицензиялау туралы" 1995 жылдың 17 сәуірдегі N 2200</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1999 жылғы 27 тамыздағы N 1258 </w:t>
      </w:r>
      <w:r>
        <w:rPr>
          <w:rFonts w:ascii="Times New Roman"/>
          <w:b w:val="false"/>
          <w:i w:val="false"/>
          <w:color w:val="000000"/>
          <w:sz w:val="28"/>
        </w:rPr>
        <w:t>қаулысымен</w:t>
      </w:r>
      <w:r>
        <w:rPr>
          <w:rFonts w:ascii="Times New Roman"/>
          <w:b w:val="false"/>
          <w:i w:val="false"/>
          <w:color w:val="000000"/>
          <w:sz w:val="28"/>
        </w:rPr>
        <w:t> бекітілген "Этил спирті мен алкоголь өнімін өндіруді, этил спиртін сақтау мен сатуды, алкоголь өнімін (сырадан басқа) сақтау мен көтерме сатуды, сондай-ақ алкоголь өнімімен (сырадан басқа) бөлшек сауда жасауды лицензиялаудың тәртібіне" сәйкес әзірленген.</w:t>
      </w:r>
      <w:r>
        <w:br/>
      </w:r>
      <w:r>
        <w:rPr>
          <w:rFonts w:ascii="Times New Roman"/>
          <w:b w:val="false"/>
          <w:i w:val="false"/>
          <w:color w:val="000000"/>
          <w:sz w:val="28"/>
        </w:rPr>
        <w:t xml:space="preserve">
      2. Қазақстан Республикасының кәсіпорындарында өндірілетін және сырттан әкелінетін алкоголь өнімімен бөлшек сауда жасайтын, меншік түріне қарамастан, Ақтөбе қаласының аумағындағы барлық шаруашылық субъектілері мен жеке тұлғалар үшін осы қағиданы орындауға міндетті. </w:t>
      </w:r>
      <w:r>
        <w:br/>
      </w:r>
      <w:r>
        <w:rPr>
          <w:rFonts w:ascii="Times New Roman"/>
          <w:b w:val="false"/>
          <w:i w:val="false"/>
          <w:color w:val="000000"/>
          <w:sz w:val="28"/>
        </w:rPr>
        <w:t xml:space="preserve">
      3. Бөлшек сауда жасау алкоголь өнімін (сырадан басқа) сауда залымен жабдықталған стационарлық үй-жайларда, сондай-ақ стационарлық үй-жайлардың жанындағы жазғы алаңшаларда және фискальдық жады бар бақылау-касса аппаратымен жарақталған стационарлық үй-жайларда немесе коммерциялық мақсатта пайдалану үшін алкоголь өнімін сату болып табылады. </w:t>
      </w:r>
      <w:r>
        <w:br/>
      </w:r>
      <w:r>
        <w:rPr>
          <w:rFonts w:ascii="Times New Roman"/>
          <w:b w:val="false"/>
          <w:i w:val="false"/>
          <w:color w:val="000000"/>
          <w:sz w:val="28"/>
        </w:rPr>
        <w:t xml:space="preserve">
      4. Алкоголь өнімімен (сырадан басқа) бөлшек сауда жасауға лицензияны атқарушы орган береді. </w:t>
      </w:r>
      <w:r>
        <w:br/>
      </w:r>
      <w:r>
        <w:rPr>
          <w:rFonts w:ascii="Times New Roman"/>
          <w:b w:val="false"/>
          <w:i w:val="false"/>
          <w:color w:val="000000"/>
          <w:sz w:val="28"/>
        </w:rPr>
        <w:t xml:space="preserve">
      5. Лицензия ажыратылмайтын, демек лицензиаттың басқа жеке немесе заңды тұлғаға беруіне болмайтын құжат. </w:t>
      </w:r>
      <w:r>
        <w:br/>
      </w:r>
      <w:r>
        <w:rPr>
          <w:rFonts w:ascii="Times New Roman"/>
          <w:b w:val="false"/>
          <w:i w:val="false"/>
          <w:color w:val="000000"/>
          <w:sz w:val="28"/>
        </w:rPr>
        <w:t xml:space="preserve">
      6. Лицензияның формасын Қазақстан Республикасының Үкіметі белгілейді. Лицензия бланктері қатаң есептік құжат болып табылады. </w:t>
      </w:r>
      <w:r>
        <w:br/>
      </w:r>
      <w:r>
        <w:rPr>
          <w:rFonts w:ascii="Times New Roman"/>
          <w:b w:val="false"/>
          <w:i w:val="false"/>
          <w:color w:val="000000"/>
          <w:sz w:val="28"/>
        </w:rPr>
        <w:t xml:space="preserve">
      7. Лицензиялық алымның мөлшерін Қазақстан Республикасының Үкіметі белгілейді. </w:t>
      </w:r>
    </w:p>
    <w:bookmarkStart w:name="z8" w:id="3"/>
    <w:p>
      <w:pPr>
        <w:spacing w:after="0"/>
        <w:ind w:left="0"/>
        <w:jc w:val="left"/>
      </w:pPr>
      <w:r>
        <w:rPr>
          <w:rFonts w:ascii="Times New Roman"/>
          <w:b/>
          <w:i w:val="false"/>
          <w:color w:val="000000"/>
        </w:rPr>
        <w:t xml:space="preserve"> 
  2. Лицензияны берудің тәртібі </w:t>
      </w:r>
    </w:p>
    <w:bookmarkEnd w:id="3"/>
    <w:p>
      <w:pPr>
        <w:spacing w:after="0"/>
        <w:ind w:left="0"/>
        <w:jc w:val="both"/>
      </w:pPr>
      <w:r>
        <w:rPr>
          <w:rFonts w:ascii="Times New Roman"/>
          <w:b w:val="false"/>
          <w:i w:val="false"/>
          <w:color w:val="000000"/>
          <w:sz w:val="28"/>
        </w:rPr>
        <w:t xml:space="preserve">      8. Лицензия алу үшін мынадай құжаттар қажет: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мемлекеттік тіркеу туралы куәліктің көшірмесі (заңды тұлғалар үшін); </w:t>
      </w:r>
      <w:r>
        <w:br/>
      </w:r>
      <w:r>
        <w:rPr>
          <w:rFonts w:ascii="Times New Roman"/>
          <w:b w:val="false"/>
          <w:i w:val="false"/>
          <w:color w:val="000000"/>
          <w:sz w:val="28"/>
        </w:rPr>
        <w:t xml:space="preserve">
      3) жеке кәсіпкерлік қызмет туралы куәліктің көшірмесі; </w:t>
      </w:r>
      <w:r>
        <w:br/>
      </w:r>
      <w:r>
        <w:rPr>
          <w:rFonts w:ascii="Times New Roman"/>
          <w:b w:val="false"/>
          <w:i w:val="false"/>
          <w:color w:val="000000"/>
          <w:sz w:val="28"/>
        </w:rPr>
        <w:t xml:space="preserve">
      4) құрылтайшы құжаттар көшірмелері (әкімнің өкімі, техпаспорт көшірмесі, жалдау келісім-шарты); </w:t>
      </w:r>
      <w:r>
        <w:br/>
      </w:r>
      <w:r>
        <w:rPr>
          <w:rFonts w:ascii="Times New Roman"/>
          <w:b w:val="false"/>
          <w:i w:val="false"/>
          <w:color w:val="000000"/>
          <w:sz w:val="28"/>
        </w:rPr>
        <w:t xml:space="preserve">
      5) бақылау касса аппаратының тіркеу карточкасының көшірмесі; </w:t>
      </w:r>
      <w:r>
        <w:br/>
      </w:r>
      <w:r>
        <w:rPr>
          <w:rFonts w:ascii="Times New Roman"/>
          <w:b w:val="false"/>
          <w:i w:val="false"/>
          <w:color w:val="000000"/>
          <w:sz w:val="28"/>
        </w:rPr>
        <w:t xml:space="preserve">
      6) қалалық мемлекеттік санитарлық-эпидқадағалау басқармасының қорытындысы (N 4, 5 қосымшалар); </w:t>
      </w:r>
      <w:r>
        <w:br/>
      </w:r>
      <w:r>
        <w:rPr>
          <w:rFonts w:ascii="Times New Roman"/>
          <w:b w:val="false"/>
          <w:i w:val="false"/>
          <w:color w:val="000000"/>
          <w:sz w:val="28"/>
        </w:rPr>
        <w:t xml:space="preserve">
      7) жеке үйлерде орналасқан сауда павильондары мен сауда кәсіпорындары үшін қалалық сәулет бөлімінен анықтама (N 6 қосымша); </w:t>
      </w:r>
      <w:r>
        <w:br/>
      </w:r>
      <w:r>
        <w:rPr>
          <w:rFonts w:ascii="Times New Roman"/>
          <w:b w:val="false"/>
          <w:i w:val="false"/>
          <w:color w:val="000000"/>
          <w:sz w:val="28"/>
        </w:rPr>
        <w:t xml:space="preserve">
      8) өртке қарсы нормаларға сауда нысандарының сәйкестігі жөніндегі қалалық өрт қызметінің анықтамасы (N 7 қосымша); </w:t>
      </w:r>
      <w:r>
        <w:br/>
      </w:r>
      <w:r>
        <w:rPr>
          <w:rFonts w:ascii="Times New Roman"/>
          <w:b w:val="false"/>
          <w:i w:val="false"/>
          <w:color w:val="000000"/>
          <w:sz w:val="28"/>
        </w:rPr>
        <w:t xml:space="preserve">
      9) сауда нысаны мен оқу орны және мектепке дейінгі мекеме арасындағы ара қашықтық жөніндегі қалалық сәулет бөлімінен анықтама (N 8 қосымша); </w:t>
      </w:r>
      <w:r>
        <w:br/>
      </w:r>
      <w:r>
        <w:rPr>
          <w:rFonts w:ascii="Times New Roman"/>
          <w:b w:val="false"/>
          <w:i w:val="false"/>
          <w:color w:val="000000"/>
          <w:sz w:val="28"/>
        </w:rPr>
        <w:t xml:space="preserve">
      10) қызметкердің кәсіби деңгейін куәландыратын құжаттар; </w:t>
      </w:r>
      <w:r>
        <w:br/>
      </w:r>
      <w:r>
        <w:rPr>
          <w:rFonts w:ascii="Times New Roman"/>
          <w:b w:val="false"/>
          <w:i w:val="false"/>
          <w:color w:val="000000"/>
          <w:sz w:val="28"/>
        </w:rPr>
        <w:t xml:space="preserve">
      11) лицензиялық алым төлемін дәлелдейтін құжат. </w:t>
      </w:r>
      <w:r>
        <w:br/>
      </w:r>
      <w:r>
        <w:rPr>
          <w:rFonts w:ascii="Times New Roman"/>
          <w:b w:val="false"/>
          <w:i w:val="false"/>
          <w:color w:val="000000"/>
          <w:sz w:val="28"/>
        </w:rPr>
        <w:t xml:space="preserve">
      Осы тармақтың 6, 8, 10 тармақшасында көрсетілген құжаттар мерзімі олар берілген күннен бастап үш айдан аспауы керек. Егер лицензияланған қызмет бірнеше аумақтық бөлек нысандарда іске асырылатын болса, онда өтініш иесі әрбір нысанға қажетті құжаттардың барлығын тапсырады. </w:t>
      </w:r>
      <w:r>
        <w:br/>
      </w:r>
      <w:r>
        <w:rPr>
          <w:rFonts w:ascii="Times New Roman"/>
          <w:b w:val="false"/>
          <w:i w:val="false"/>
          <w:color w:val="000000"/>
          <w:sz w:val="28"/>
        </w:rPr>
        <w:t xml:space="preserve">
      Осы тармақта қаралмаған құжаттарды талап етуге жол берілмейді. </w:t>
      </w:r>
      <w:r>
        <w:br/>
      </w:r>
      <w:r>
        <w:rPr>
          <w:rFonts w:ascii="Times New Roman"/>
          <w:b w:val="false"/>
          <w:i w:val="false"/>
          <w:color w:val="000000"/>
          <w:sz w:val="28"/>
        </w:rPr>
        <w:t xml:space="preserve">
      Лицензиялауға ұсынылған құжаттар көшірмелері заңмен қаралған тәртіпте куәландырады. </w:t>
      </w:r>
      <w:r>
        <w:br/>
      </w:r>
      <w:r>
        <w:rPr>
          <w:rFonts w:ascii="Times New Roman"/>
          <w:b w:val="false"/>
          <w:i w:val="false"/>
          <w:color w:val="000000"/>
          <w:sz w:val="28"/>
        </w:rPr>
        <w:t xml:space="preserve">
      9. Алкоголь өнімдерін сақтауға құқық беретін лицензия алу үшін ұсынылған қажетті барлық құжаттар тізім (N 1 қосымша) бойынша қабылданады, оның көшірмесі құжатты қабылдау мерзімі жөнінде белгі қойылып, өтініш иесіне қайтарылады және лицензиялаушы органның тексеруіне жатады. </w:t>
      </w:r>
      <w:r>
        <w:br/>
      </w:r>
      <w:r>
        <w:rPr>
          <w:rFonts w:ascii="Times New Roman"/>
          <w:b w:val="false"/>
          <w:i w:val="false"/>
          <w:color w:val="000000"/>
          <w:sz w:val="28"/>
        </w:rPr>
        <w:t xml:space="preserve">
      10. Құжаттар қабылданған соң (N 2 қосымша) лицензиялаушы нысанды тексеру жүргізіледі. Тексеруді лицензиялаушы орган мамандары жүргізеді. </w:t>
      </w:r>
      <w:r>
        <w:br/>
      </w:r>
      <w:r>
        <w:rPr>
          <w:rFonts w:ascii="Times New Roman"/>
          <w:b w:val="false"/>
          <w:i w:val="false"/>
          <w:color w:val="000000"/>
          <w:sz w:val="28"/>
        </w:rPr>
        <w:t xml:space="preserve">
      Жүргізілген тексеру қорытындылары бойынша алкоголь өнімдерін бөлшектеп сатуды іске асыру үшін өтініш иесінің жағдайларының бар немесе жоқ екені жөнінде акт жасалады (N 3 қосымша). </w:t>
      </w:r>
      <w:r>
        <w:br/>
      </w:r>
      <w:r>
        <w:rPr>
          <w:rFonts w:ascii="Times New Roman"/>
          <w:b w:val="false"/>
          <w:i w:val="false"/>
          <w:color w:val="000000"/>
          <w:sz w:val="28"/>
        </w:rPr>
        <w:t xml:space="preserve">
      11. Лицензия беру немесе лицензия беруден бас тарту жөніндегі шешімді дербес құрамы қала әкімінің өкімімен бекітілген комиссия қабылдайды, комиссияның отырысы хаттамамен рәсімделеді. </w:t>
      </w:r>
      <w:r>
        <w:br/>
      </w:r>
      <w:r>
        <w:rPr>
          <w:rFonts w:ascii="Times New Roman"/>
          <w:b w:val="false"/>
          <w:i w:val="false"/>
          <w:color w:val="000000"/>
          <w:sz w:val="28"/>
        </w:rPr>
        <w:t xml:space="preserve">
      12. Заңды тұлғалар үшін лицензия өтінішті барлық қажетті құжаттармен бірге берген күннен бастап бір айлық мерзімнен, ал жеке тұлғалар үшін 10 күннен кешіктірілмей беріледі. Лицензияны беруден бас тартылған кезінде өтініш берушіге лицензияны беру үшін белгіленген мерзімдерде, жазбаша түрде дәлелді жауап беріледі. Лицензияны беруден бас тарту - өтініш берушіге қол қойдырылып табыс етіледі немесе поштамен жіберіледі. </w:t>
      </w:r>
      <w:r>
        <w:br/>
      </w:r>
      <w:r>
        <w:rPr>
          <w:rFonts w:ascii="Times New Roman"/>
          <w:b w:val="false"/>
          <w:i w:val="false"/>
          <w:color w:val="000000"/>
          <w:sz w:val="28"/>
        </w:rPr>
        <w:t xml:space="preserve">
      13. Лицензия бір данада беріледі, жоғалған кезде жаңғыртылмайды, екінші дана ("дубликат") деген белгімен бұрын ұсынылған құжаттар негізінде жаңадан беріледі. Лицензияның екінші данасы (дубликаты) 10 күннің ішінде жазбаша өтініші негізінде беріледі. Төлем лицензия берілген кезде лицензиялық алым ставкасының 100 пайыз мөлшерінде жүргізіледі. </w:t>
      </w:r>
      <w:r>
        <w:br/>
      </w:r>
      <w:r>
        <w:rPr>
          <w:rFonts w:ascii="Times New Roman"/>
          <w:b w:val="false"/>
          <w:i w:val="false"/>
          <w:color w:val="000000"/>
          <w:sz w:val="28"/>
        </w:rPr>
        <w:t xml:space="preserve">
      Жеке тұлғаның тегі, аты-жөні өзгерген жағдайда ол туралы 15 күн мерзім ішінде аталған мәліметтерді растайтын тиісті құжаттармен қоса лицензиарға жазбаша түрде хабарлауға міндетті. </w:t>
      </w:r>
      <w:r>
        <w:br/>
      </w:r>
      <w:r>
        <w:rPr>
          <w:rFonts w:ascii="Times New Roman"/>
          <w:b w:val="false"/>
          <w:i w:val="false"/>
          <w:color w:val="000000"/>
          <w:sz w:val="28"/>
        </w:rPr>
        <w:t xml:space="preserve">
      Қайта құру жағдайында жеке тұлға лицензиясын қайта рәсімдеуді жүргізеді, ол үшін лицензиат 15 күн мерзім ішінде лицензиялаушы органға арыз беруге міндетті. Лицензияны қайта рәсімдеу оны алу үшін белгіленген тәртіпте және мерзімде іске асырылады. Лицензияны қайта рәсімдеу кезіндегі төлем лицензияны алардағы лицензиялық алым ставкасының 10%-ін құрайды. </w:t>
      </w:r>
      <w:r>
        <w:br/>
      </w:r>
      <w:r>
        <w:rPr>
          <w:rFonts w:ascii="Times New Roman"/>
          <w:b w:val="false"/>
          <w:i w:val="false"/>
          <w:color w:val="000000"/>
          <w:sz w:val="28"/>
        </w:rPr>
        <w:t xml:space="preserve">
      Лицензияны қайта рәсімдегенге дейін лицензиат қызметті бұрын берілген лицензия негізінде іске асырады. </w:t>
      </w:r>
      <w:r>
        <w:br/>
      </w:r>
      <w:r>
        <w:rPr>
          <w:rFonts w:ascii="Times New Roman"/>
          <w:b w:val="false"/>
          <w:i w:val="false"/>
          <w:color w:val="000000"/>
          <w:sz w:val="28"/>
        </w:rPr>
        <w:t xml:space="preserve">
      14. Лицензияға лицензиардың басшысы не осыған уәкілеттік берген адам қол қояды және лицензиардың мөрімен куәландырылады. </w:t>
      </w:r>
      <w:r>
        <w:br/>
      </w:r>
      <w:r>
        <w:rPr>
          <w:rFonts w:ascii="Times New Roman"/>
          <w:b w:val="false"/>
          <w:i w:val="false"/>
          <w:color w:val="000000"/>
          <w:sz w:val="28"/>
        </w:rPr>
        <w:t xml:space="preserve">
      15. Қосымша аумақтық бөлек нысандарға лицензиаттың арызы бойынша 2, 3-тармақшаларды қоспағанда 8-тармақта көзделген барлық құжаттарды ұсынған кезде, лицензияға қосымшалар беріледі. </w:t>
      </w:r>
      <w:r>
        <w:br/>
      </w:r>
      <w:r>
        <w:rPr>
          <w:rFonts w:ascii="Times New Roman"/>
          <w:b w:val="false"/>
          <w:i w:val="false"/>
          <w:color w:val="000000"/>
          <w:sz w:val="28"/>
        </w:rPr>
        <w:t xml:space="preserve">
      16. Алкоголь өнімдерін бөлшектеп сатумен айналысу құқығына лицензия қызметтің осы түріне арналған талаптарға біліктілік деңгейі сәйкес келетін субъектіге беріледі. </w:t>
      </w:r>
      <w:r>
        <w:br/>
      </w:r>
      <w:r>
        <w:rPr>
          <w:rFonts w:ascii="Times New Roman"/>
          <w:b w:val="false"/>
          <w:i w:val="false"/>
          <w:color w:val="000000"/>
          <w:sz w:val="28"/>
        </w:rPr>
        <w:t xml:space="preserve">
      17. Лицензиялаушы орган берілген, тоқтатылған және күші жойылған лицензиялар мен олардың қосымшаларын тіркейді және жеке сұрау салу бойынша немесе белгіленген есеп беру бойынша бақылаушы және қадағалаушы органдарға лицензиаттар жөнінде мәліметтер жолдайды. </w:t>
      </w:r>
    </w:p>
    <w:bookmarkStart w:name="z9" w:id="4"/>
    <w:p>
      <w:pPr>
        <w:spacing w:after="0"/>
        <w:ind w:left="0"/>
        <w:jc w:val="left"/>
      </w:pPr>
      <w:r>
        <w:rPr>
          <w:rFonts w:ascii="Times New Roman"/>
          <w:b/>
          <w:i w:val="false"/>
          <w:color w:val="000000"/>
        </w:rPr>
        <w:t xml:space="preserve"> 
  3. Біліктілік талаптары </w:t>
      </w:r>
    </w:p>
    <w:bookmarkEnd w:id="4"/>
    <w:p>
      <w:pPr>
        <w:spacing w:after="0"/>
        <w:ind w:left="0"/>
        <w:jc w:val="both"/>
      </w:pPr>
      <w:r>
        <w:rPr>
          <w:rFonts w:ascii="Times New Roman"/>
          <w:b w:val="false"/>
          <w:i w:val="false"/>
          <w:color w:val="000000"/>
          <w:sz w:val="28"/>
        </w:rPr>
        <w:t xml:space="preserve">      18. Алкоголь (сырадан басқа) өнімдерімен сауда жасауға лицензия алу үшін өтініш берушіде мыналар болуы тиіс: </w:t>
      </w:r>
      <w:r>
        <w:br/>
      </w:r>
      <w:r>
        <w:rPr>
          <w:rFonts w:ascii="Times New Roman"/>
          <w:b w:val="false"/>
          <w:i w:val="false"/>
          <w:color w:val="000000"/>
          <w:sz w:val="28"/>
        </w:rPr>
        <w:t xml:space="preserve">
      1) орнынан қозғау тірек құрастырмаларына зиянын тигізбеуі мүмкін емес, іргетасы бар, сумен, энергиямен, канализациямен, өртке қарсы қондырғылармен жабдықталған стационарлық үй-жайлардың, яғни күрделі ғимараттар, құрылыстар немесе олардың бөліктері. </w:t>
      </w:r>
      <w:r>
        <w:br/>
      </w:r>
      <w:r>
        <w:rPr>
          <w:rFonts w:ascii="Times New Roman"/>
          <w:b w:val="false"/>
          <w:i w:val="false"/>
          <w:color w:val="000000"/>
          <w:sz w:val="28"/>
        </w:rPr>
        <w:t xml:space="preserve">
      Күрделі ғимаратта мынадай бөлмелер кешені болуы тиіс: </w:t>
      </w:r>
      <w:r>
        <w:br/>
      </w:r>
      <w:r>
        <w:rPr>
          <w:rFonts w:ascii="Times New Roman"/>
          <w:b w:val="false"/>
          <w:i w:val="false"/>
          <w:color w:val="000000"/>
          <w:sz w:val="28"/>
        </w:rPr>
        <w:t xml:space="preserve">
      сауда бөлмесі тауарлардың жұмыс және көрмелік қорлары орналасатын, сондай-ақ сатып алушылар тауарлар іріктеуді, есеп айырысу операцияларын іске асыратын сауда залы. Сауда залдарына мейрамханалар, кафелер, барларға келушілерге қызмет көрсететін залдар жатады; </w:t>
      </w:r>
      <w:r>
        <w:br/>
      </w:r>
      <w:r>
        <w:rPr>
          <w:rFonts w:ascii="Times New Roman"/>
          <w:b w:val="false"/>
          <w:i w:val="false"/>
          <w:color w:val="000000"/>
          <w:sz w:val="28"/>
        </w:rPr>
        <w:t xml:space="preserve">
      тауарларды қабылдау, сатуға дайындау және сақтау бөлмесі; </w:t>
      </w:r>
      <w:r>
        <w:br/>
      </w:r>
      <w:r>
        <w:rPr>
          <w:rFonts w:ascii="Times New Roman"/>
          <w:b w:val="false"/>
          <w:i w:val="false"/>
          <w:color w:val="000000"/>
          <w:sz w:val="28"/>
        </w:rPr>
        <w:t xml:space="preserve">
      қосалқы бөлмелер (ыдыс сақтауға, ыдыс-аяқ қабылдауға арналған бөлмелер); </w:t>
      </w:r>
      <w:r>
        <w:br/>
      </w:r>
      <w:r>
        <w:rPr>
          <w:rFonts w:ascii="Times New Roman"/>
          <w:b w:val="false"/>
          <w:i w:val="false"/>
          <w:color w:val="000000"/>
          <w:sz w:val="28"/>
        </w:rPr>
        <w:t xml:space="preserve">
      әкімшілік-тұрмыстық бөлмелер; </w:t>
      </w:r>
      <w:r>
        <w:br/>
      </w:r>
      <w:r>
        <w:rPr>
          <w:rFonts w:ascii="Times New Roman"/>
          <w:b w:val="false"/>
          <w:i w:val="false"/>
          <w:color w:val="000000"/>
          <w:sz w:val="28"/>
        </w:rPr>
        <w:t xml:space="preserve">
      2) фискальды жады бар бақылау-кассалық аппараты; </w:t>
      </w:r>
      <w:r>
        <w:br/>
      </w:r>
      <w:r>
        <w:rPr>
          <w:rFonts w:ascii="Times New Roman"/>
          <w:b w:val="false"/>
          <w:i w:val="false"/>
          <w:color w:val="000000"/>
          <w:sz w:val="28"/>
        </w:rPr>
        <w:t xml:space="preserve">
      3) субъектілер қызметін реттейтін нормативтік құқықтық актілер және техникалық құжаттамалар (санитарлық нормалар мен ережелер, ГОСТ-тар, өрт қауіпсіздігі, қоршаған ортаны қорғау нормалары мен тәртіптері); </w:t>
      </w:r>
      <w:r>
        <w:br/>
      </w:r>
      <w:r>
        <w:rPr>
          <w:rFonts w:ascii="Times New Roman"/>
          <w:b w:val="false"/>
          <w:i w:val="false"/>
          <w:color w:val="000000"/>
          <w:sz w:val="28"/>
        </w:rPr>
        <w:t xml:space="preserve">
      4) сауда залы мен қойма бөлмелері үшін құрал-жабдықтар витриналар, сөрелер; </w:t>
      </w:r>
      <w:r>
        <w:br/>
      </w:r>
      <w:r>
        <w:rPr>
          <w:rFonts w:ascii="Times New Roman"/>
          <w:b w:val="false"/>
          <w:i w:val="false"/>
          <w:color w:val="000000"/>
          <w:sz w:val="28"/>
        </w:rPr>
        <w:t xml:space="preserve">
      5) алкоголь өнімдерін сақтау жағдайлары стандарттар талаптарына сәйкес келуі тиіс (ылғалды-температуралық тәртіп, тауарлар қатарластығы). </w:t>
      </w:r>
      <w:r>
        <w:br/>
      </w:r>
      <w:r>
        <w:rPr>
          <w:rFonts w:ascii="Times New Roman"/>
          <w:b w:val="false"/>
          <w:i w:val="false"/>
          <w:color w:val="000000"/>
          <w:sz w:val="28"/>
        </w:rPr>
        <w:t xml:space="preserve">
      Сақтау жағдайы алкоголь өнімдерінің сапасын нашарлатпауы тиіс. </w:t>
      </w:r>
    </w:p>
    <w:bookmarkStart w:name="z10" w:id="5"/>
    <w:p>
      <w:pPr>
        <w:spacing w:after="0"/>
        <w:ind w:left="0"/>
        <w:jc w:val="left"/>
      </w:pPr>
      <w:r>
        <w:rPr>
          <w:rFonts w:ascii="Times New Roman"/>
          <w:b/>
          <w:i w:val="false"/>
          <w:color w:val="000000"/>
        </w:rPr>
        <w:t xml:space="preserve"> 
  4. Лицензияны беруден бас тарту, қолдануын тоқтату, оны қайтып алу және тоқтата тұру </w:t>
      </w:r>
    </w:p>
    <w:bookmarkEnd w:id="5"/>
    <w:p>
      <w:pPr>
        <w:spacing w:after="0"/>
        <w:ind w:left="0"/>
        <w:jc w:val="both"/>
      </w:pPr>
      <w:r>
        <w:rPr>
          <w:rFonts w:ascii="Times New Roman"/>
          <w:b w:val="false"/>
          <w:i w:val="false"/>
          <w:color w:val="000000"/>
          <w:sz w:val="28"/>
        </w:rPr>
        <w:t xml:space="preserve">      19. Лицензия келесі жағдайда берілмейді: </w:t>
      </w:r>
      <w:r>
        <w:br/>
      </w:r>
      <w:r>
        <w:rPr>
          <w:rFonts w:ascii="Times New Roman"/>
          <w:b w:val="false"/>
          <w:i w:val="false"/>
          <w:color w:val="000000"/>
          <w:sz w:val="28"/>
        </w:rPr>
        <w:t xml:space="preserve">
      1) лицензия алу үшін талап етілетін барлық құжаттар тапсырылмаса. Өтініш берушімен көрсетілген барлық кемшіліктер жойылған жағдайда өтініш жалпы негізде қаралады; </w:t>
      </w:r>
      <w:r>
        <w:br/>
      </w:r>
      <w:r>
        <w:rPr>
          <w:rFonts w:ascii="Times New Roman"/>
          <w:b w:val="false"/>
          <w:i w:val="false"/>
          <w:color w:val="000000"/>
          <w:sz w:val="28"/>
        </w:rPr>
        <w:t xml:space="preserve">
      2) өтініш беруші белгіленген біліктілік талаптарына жауап бермесе; </w:t>
      </w:r>
      <w:r>
        <w:br/>
      </w:r>
      <w:r>
        <w:rPr>
          <w:rFonts w:ascii="Times New Roman"/>
          <w:b w:val="false"/>
          <w:i w:val="false"/>
          <w:color w:val="000000"/>
          <w:sz w:val="28"/>
        </w:rPr>
        <w:t xml:space="preserve">
      3) өтініш иесіне қатысты осы қызмет түрімен айналысуға тыйым салатын соттың шешімі болса; </w:t>
      </w:r>
      <w:r>
        <w:br/>
      </w:r>
      <w:r>
        <w:rPr>
          <w:rFonts w:ascii="Times New Roman"/>
          <w:b w:val="false"/>
          <w:i w:val="false"/>
          <w:color w:val="000000"/>
          <w:sz w:val="28"/>
        </w:rPr>
        <w:t xml:space="preserve">
      4) лицензиялық алым төленбесе. </w:t>
      </w:r>
      <w:r>
        <w:br/>
      </w:r>
      <w:r>
        <w:rPr>
          <w:rFonts w:ascii="Times New Roman"/>
          <w:b w:val="false"/>
          <w:i w:val="false"/>
          <w:color w:val="000000"/>
          <w:sz w:val="28"/>
        </w:rPr>
        <w:t xml:space="preserve">
      20. Мынадай себептер бойынша лицензия беруден бас тартуға тыйым салынады: </w:t>
      </w:r>
      <w:r>
        <w:br/>
      </w:r>
      <w:r>
        <w:rPr>
          <w:rFonts w:ascii="Times New Roman"/>
          <w:b w:val="false"/>
          <w:i w:val="false"/>
          <w:color w:val="000000"/>
          <w:sz w:val="28"/>
        </w:rPr>
        <w:t xml:space="preserve">
      1) лицензияланатын қызмет түрін іске асыру құқығын өтініш иесіне берудің орынсыздығы; </w:t>
      </w:r>
      <w:r>
        <w:br/>
      </w:r>
      <w:r>
        <w:rPr>
          <w:rFonts w:ascii="Times New Roman"/>
          <w:b w:val="false"/>
          <w:i w:val="false"/>
          <w:color w:val="000000"/>
          <w:sz w:val="28"/>
        </w:rPr>
        <w:t xml:space="preserve">
      2) базардың алкоголь өнімдеріне толып тұруы; </w:t>
      </w:r>
      <w:r>
        <w:br/>
      </w:r>
      <w:r>
        <w:rPr>
          <w:rFonts w:ascii="Times New Roman"/>
          <w:b w:val="false"/>
          <w:i w:val="false"/>
          <w:color w:val="000000"/>
          <w:sz w:val="28"/>
        </w:rPr>
        <w:t xml:space="preserve">
      3) базарда монопольдық жағдайды қамтамасыз ету; </w:t>
      </w:r>
      <w:r>
        <w:br/>
      </w:r>
      <w:r>
        <w:rPr>
          <w:rFonts w:ascii="Times New Roman"/>
          <w:b w:val="false"/>
          <w:i w:val="false"/>
          <w:color w:val="000000"/>
          <w:sz w:val="28"/>
        </w:rPr>
        <w:t xml:space="preserve">
      4) өтініш берушінің жеке басының қасиеттері мен іскерлік репутациясына, оның ішінде бұрын сотталғандығы, кәсіпкерлік қызметті жүргізуге бұрынғы тыйым салулар, алдыңғы лицензияны қайтып алу себептері бойынша күдіктер, егер мұндай тыйым салулар мен қайтып алулар белгіленген заңнамалық тәртіпке сәйкес қолданылуын тоқтатқан деп есептелсе. </w:t>
      </w:r>
      <w:r>
        <w:br/>
      </w:r>
      <w:r>
        <w:rPr>
          <w:rFonts w:ascii="Times New Roman"/>
          <w:b w:val="false"/>
          <w:i w:val="false"/>
          <w:color w:val="000000"/>
          <w:sz w:val="28"/>
        </w:rPr>
        <w:t xml:space="preserve">
      21. Лицензия лицензиялау туралы заңнамамен бекітілген мына жағдайларда өз әрекетін тоқтатады: </w:t>
      </w:r>
      <w:r>
        <w:br/>
      </w:r>
      <w:r>
        <w:rPr>
          <w:rFonts w:ascii="Times New Roman"/>
          <w:b w:val="false"/>
          <w:i w:val="false"/>
          <w:color w:val="000000"/>
          <w:sz w:val="28"/>
        </w:rPr>
        <w:t xml:space="preserve">
      1) лицензияны кейін қайтып алғанда; </w:t>
      </w:r>
      <w:r>
        <w:br/>
      </w:r>
      <w:r>
        <w:rPr>
          <w:rFonts w:ascii="Times New Roman"/>
          <w:b w:val="false"/>
          <w:i w:val="false"/>
          <w:color w:val="000000"/>
          <w:sz w:val="28"/>
        </w:rPr>
        <w:t xml:space="preserve">
      2) кәсіпкерлік қызметі тоқтағанда. </w:t>
      </w:r>
      <w:r>
        <w:br/>
      </w:r>
      <w:r>
        <w:rPr>
          <w:rFonts w:ascii="Times New Roman"/>
          <w:b w:val="false"/>
          <w:i w:val="false"/>
          <w:color w:val="000000"/>
          <w:sz w:val="28"/>
        </w:rPr>
        <w:t xml:space="preserve">
      22. Лицензияның қолданылуы тоқтатылуына байланысты дауларды сот шешеді. </w:t>
      </w:r>
      <w:r>
        <w:br/>
      </w:r>
      <w:r>
        <w:rPr>
          <w:rFonts w:ascii="Times New Roman"/>
          <w:b w:val="false"/>
          <w:i w:val="false"/>
          <w:color w:val="000000"/>
          <w:sz w:val="28"/>
        </w:rPr>
        <w:t xml:space="preserve">
      23. Лицензия келесі жағдайда сот тәртібімен қайтып алынуы мүмкін: </w:t>
      </w:r>
      <w:r>
        <w:br/>
      </w:r>
      <w:r>
        <w:rPr>
          <w:rFonts w:ascii="Times New Roman"/>
          <w:b w:val="false"/>
          <w:i w:val="false"/>
          <w:color w:val="000000"/>
          <w:sz w:val="28"/>
        </w:rPr>
        <w:t xml:space="preserve">
      1) лицензиар лицензия қолданылуын тоқтатқан себептер жойылмаған жағдайда; </w:t>
      </w:r>
      <w:r>
        <w:br/>
      </w:r>
      <w:r>
        <w:rPr>
          <w:rFonts w:ascii="Times New Roman"/>
          <w:b w:val="false"/>
          <w:i w:val="false"/>
          <w:color w:val="000000"/>
          <w:sz w:val="28"/>
        </w:rPr>
        <w:t xml:space="preserve">
      2) сот лицензиарға алкоголь өнімдерін бөлшектеп сатумен айналысуға тыйым салса; </w:t>
      </w:r>
      <w:r>
        <w:br/>
      </w:r>
      <w:r>
        <w:rPr>
          <w:rFonts w:ascii="Times New Roman"/>
          <w:b w:val="false"/>
          <w:i w:val="false"/>
          <w:color w:val="000000"/>
          <w:sz w:val="28"/>
        </w:rPr>
        <w:t xml:space="preserve">
      3) заң талаптарын немесе лицензиялау ережелерін бұзған жағдайда; </w:t>
      </w:r>
      <w:r>
        <w:br/>
      </w:r>
      <w:r>
        <w:rPr>
          <w:rFonts w:ascii="Times New Roman"/>
          <w:b w:val="false"/>
          <w:i w:val="false"/>
          <w:color w:val="000000"/>
          <w:sz w:val="28"/>
        </w:rPr>
        <w:t xml:space="preserve">
      4) алкоголь өнімдерін лицензияда көрсетілген мекен-жайда емес, басқа жерде бөлшектеп сату фактісі анықталса. </w:t>
      </w:r>
      <w:r>
        <w:br/>
      </w:r>
      <w:r>
        <w:rPr>
          <w:rFonts w:ascii="Times New Roman"/>
          <w:b w:val="false"/>
          <w:i w:val="false"/>
          <w:color w:val="000000"/>
          <w:sz w:val="28"/>
        </w:rPr>
        <w:t xml:space="preserve">
      5) алкоголь өнімдерін бөлшектеп сатуды көтермелеп сатылатын алаңда ұйымдастыру фактісі анықталса. </w:t>
      </w:r>
      <w:r>
        <w:br/>
      </w:r>
      <w:r>
        <w:rPr>
          <w:rFonts w:ascii="Times New Roman"/>
          <w:b w:val="false"/>
          <w:i w:val="false"/>
          <w:color w:val="000000"/>
          <w:sz w:val="28"/>
        </w:rPr>
        <w:t xml:space="preserve">
      24. Заңды немесе лицензиялау тәртібін бұзу лицензиар жүргізетін тексерулер жолымен анықталады. Тексерулер қала әкімінің орынбасары бекіткен «Бөлшек сауда және қоғамдық тамақтандыру кәсіпорындарында лицензиялау тәртібімен алкоголь өнімдерін бөлшектеп сату тәртібінің сақталуына тексеру жүргізу тәртібі туралы нұсқауларға» сәйкес жүргізіледі. </w:t>
      </w:r>
      <w:r>
        <w:br/>
      </w:r>
      <w:r>
        <w:rPr>
          <w:rFonts w:ascii="Times New Roman"/>
          <w:b w:val="false"/>
          <w:i w:val="false"/>
          <w:color w:val="000000"/>
          <w:sz w:val="28"/>
        </w:rPr>
        <w:t xml:space="preserve">
      25. Лицензиар мына жағдайларда тоқтату себебін көрсете отырып, лицензияның қолданылуын алты айға дейінгі мерзімге тоқтатуға құқылы: </w:t>
      </w:r>
      <w:r>
        <w:br/>
      </w:r>
      <w:r>
        <w:rPr>
          <w:rFonts w:ascii="Times New Roman"/>
          <w:b w:val="false"/>
          <w:i w:val="false"/>
          <w:color w:val="000000"/>
          <w:sz w:val="28"/>
        </w:rPr>
        <w:t xml:space="preserve">
      1) заңды және лицензиялау тәртібін бұзғанда; </w:t>
      </w:r>
      <w:r>
        <w:br/>
      </w:r>
      <w:r>
        <w:rPr>
          <w:rFonts w:ascii="Times New Roman"/>
          <w:b w:val="false"/>
          <w:i w:val="false"/>
          <w:color w:val="000000"/>
          <w:sz w:val="28"/>
        </w:rPr>
        <w:t xml:space="preserve">
      2) алкоголь өнімдерін бөлшектеп сату ережелерін бұзғанда; </w:t>
      </w:r>
      <w:r>
        <w:br/>
      </w:r>
      <w:r>
        <w:rPr>
          <w:rFonts w:ascii="Times New Roman"/>
          <w:b w:val="false"/>
          <w:i w:val="false"/>
          <w:color w:val="000000"/>
          <w:sz w:val="28"/>
        </w:rPr>
        <w:t xml:space="preserve">
      3) лицензиар өз құзыры шегінде талаптарды орындамағанда; </w:t>
      </w:r>
      <w:r>
        <w:br/>
      </w:r>
      <w:r>
        <w:rPr>
          <w:rFonts w:ascii="Times New Roman"/>
          <w:b w:val="false"/>
          <w:i w:val="false"/>
          <w:color w:val="000000"/>
          <w:sz w:val="28"/>
        </w:rPr>
        <w:t xml:space="preserve">
      4) мәліметтерді лицензиарға беруден бас тартқанда немесе жалған ақпарат бергенде; </w:t>
      </w:r>
      <w:r>
        <w:br/>
      </w:r>
      <w:r>
        <w:rPr>
          <w:rFonts w:ascii="Times New Roman"/>
          <w:b w:val="false"/>
          <w:i w:val="false"/>
          <w:color w:val="000000"/>
          <w:sz w:val="28"/>
        </w:rPr>
        <w:t xml:space="preserve">
      5) алкоголь өнімдері айналымының алғашқы есепке алынбауы; </w:t>
      </w:r>
      <w:r>
        <w:br/>
      </w:r>
      <w:r>
        <w:rPr>
          <w:rFonts w:ascii="Times New Roman"/>
          <w:b w:val="false"/>
          <w:i w:val="false"/>
          <w:color w:val="000000"/>
          <w:sz w:val="28"/>
        </w:rPr>
        <w:t xml:space="preserve">
      6) сатуда шығу тегі белгісіз алкоголь өнімі анықталғанда; </w:t>
      </w:r>
      <w:r>
        <w:br/>
      </w:r>
      <w:r>
        <w:rPr>
          <w:rFonts w:ascii="Times New Roman"/>
          <w:b w:val="false"/>
          <w:i w:val="false"/>
          <w:color w:val="000000"/>
          <w:sz w:val="28"/>
        </w:rPr>
        <w:t xml:space="preserve">
      7) бөлшек саудамен айналысатын субъектілер алкоголь өнімін көтерме сатуға және сақтауға лицензиясы жоқ шаруашылық субъектілерден алкоголь өнімін сатып алғанда. </w:t>
      </w:r>
      <w:r>
        <w:br/>
      </w:r>
      <w:r>
        <w:rPr>
          <w:rFonts w:ascii="Times New Roman"/>
          <w:b w:val="false"/>
          <w:i w:val="false"/>
          <w:color w:val="000000"/>
          <w:sz w:val="28"/>
        </w:rPr>
        <w:t xml:space="preserve">
      26. Лицензияның қолданылуын тоқтата тұру туралы мәселені қарау лицензиаттың қатысуымен тексерулердің нәтижелері бойынша жүргізіледі. </w:t>
      </w:r>
      <w:r>
        <w:br/>
      </w:r>
      <w:r>
        <w:rPr>
          <w:rFonts w:ascii="Times New Roman"/>
          <w:b w:val="false"/>
          <w:i w:val="false"/>
          <w:color w:val="000000"/>
          <w:sz w:val="28"/>
        </w:rPr>
        <w:t xml:space="preserve">
      27. Лицензиат қолы қойдырылып немесе пошта арқылы мәлімделіп (құлақтандырылып) лицензияның қолданылуын тоқтата тұру туралы мәселені қарайтын күні және орны туралы хабарландырылады. </w:t>
      </w:r>
      <w:r>
        <w:br/>
      </w:r>
      <w:r>
        <w:rPr>
          <w:rFonts w:ascii="Times New Roman"/>
          <w:b w:val="false"/>
          <w:i w:val="false"/>
          <w:color w:val="000000"/>
          <w:sz w:val="28"/>
        </w:rPr>
        <w:t xml:space="preserve">
      28. Лицензиат келмеген жағдайда лицензияның қолданылуын тоқтата тұру туралы шешімді лицензиар оның қатысуынсыз қабылдайды. </w:t>
      </w:r>
      <w:r>
        <w:br/>
      </w:r>
      <w:r>
        <w:rPr>
          <w:rFonts w:ascii="Times New Roman"/>
          <w:b w:val="false"/>
          <w:i w:val="false"/>
          <w:color w:val="000000"/>
          <w:sz w:val="28"/>
        </w:rPr>
        <w:t xml:space="preserve">
      29. Лицензиардың лицензияны қолданылуын тоқтата тұру туралы шешімі лицензиатқа қолы қойдырылып, тапсырылады не поштамен (құлақтандыру) жіберіледі. </w:t>
      </w:r>
      <w:r>
        <w:br/>
      </w:r>
      <w:r>
        <w:rPr>
          <w:rFonts w:ascii="Times New Roman"/>
          <w:b w:val="false"/>
          <w:i w:val="false"/>
          <w:color w:val="000000"/>
          <w:sz w:val="28"/>
        </w:rPr>
        <w:t xml:space="preserve">
      30. Қолданылуы тоқтатыла тұрған уақытта лицензияны лицензиар алып қойып, өзінде сақтайды. </w:t>
      </w:r>
      <w:r>
        <w:br/>
      </w:r>
      <w:r>
        <w:rPr>
          <w:rFonts w:ascii="Times New Roman"/>
          <w:b w:val="false"/>
          <w:i w:val="false"/>
          <w:color w:val="000000"/>
          <w:sz w:val="28"/>
        </w:rPr>
        <w:t xml:space="preserve">
      31. Лицензияның қолданылуын тоқтата тұрудың себептерін лицензиат жойған соң лицензия қолданылуы жалғастырылады, бұл туралы лицензиатқа жазбаша түрде қолы қойдырылып не пошта арқылы хабарламамен (құлақтандырылу) мәлімделеді, лицензиатқа лицензия қайтарылады. </w:t>
      </w:r>
      <w:r>
        <w:br/>
      </w:r>
      <w:r>
        <w:rPr>
          <w:rFonts w:ascii="Times New Roman"/>
          <w:b w:val="false"/>
          <w:i w:val="false"/>
          <w:color w:val="000000"/>
          <w:sz w:val="28"/>
        </w:rPr>
        <w:t xml:space="preserve">
      32. Лицензия әрекеті алты айдан аспайтын мерзімге тоқтатылады. </w:t>
      </w:r>
      <w:r>
        <w:br/>
      </w:r>
      <w:r>
        <w:rPr>
          <w:rFonts w:ascii="Times New Roman"/>
          <w:b w:val="false"/>
          <w:i w:val="false"/>
          <w:color w:val="000000"/>
          <w:sz w:val="28"/>
        </w:rPr>
        <w:t xml:space="preserve">
      33. Лицензияның қолданылуын қайта іске қосу туралы шешімді лицензиар жүргізілген тексеруден соң қабылдайды. </w:t>
      </w:r>
    </w:p>
    <w:bookmarkStart w:name="z11" w:id="6"/>
    <w:p>
      <w:pPr>
        <w:spacing w:after="0"/>
        <w:ind w:left="0"/>
        <w:jc w:val="left"/>
      </w:pPr>
      <w:r>
        <w:rPr>
          <w:rFonts w:ascii="Times New Roman"/>
          <w:b/>
          <w:i w:val="false"/>
          <w:color w:val="000000"/>
        </w:rPr>
        <w:t xml:space="preserve"> 
  5. Лицензияларды есепке алу және лицензияланатын қызметті бақылау </w:t>
      </w:r>
    </w:p>
    <w:bookmarkEnd w:id="6"/>
    <w:p>
      <w:pPr>
        <w:spacing w:after="0"/>
        <w:ind w:left="0"/>
        <w:jc w:val="both"/>
      </w:pPr>
      <w:r>
        <w:rPr>
          <w:rFonts w:ascii="Times New Roman"/>
          <w:b w:val="false"/>
          <w:i w:val="false"/>
          <w:color w:val="000000"/>
          <w:sz w:val="28"/>
        </w:rPr>
        <w:t xml:space="preserve">      34. Лицензияларды есепке алу мен лицензиялық ережелердің сақталуын бақылауды лицензиар жүзеге асырады. </w:t>
      </w:r>
      <w:r>
        <w:br/>
      </w:r>
      <w:r>
        <w:rPr>
          <w:rFonts w:ascii="Times New Roman"/>
          <w:b w:val="false"/>
          <w:i w:val="false"/>
          <w:color w:val="000000"/>
          <w:sz w:val="28"/>
        </w:rPr>
        <w:t xml:space="preserve">
      35. Тексерулерді жүргізудің және олардың нәтижелерін рәсімдеудің тәртібін лицензиар белгілейді. </w:t>
      </w:r>
    </w:p>
    <w:bookmarkStart w:name="z12" w:id="7"/>
    <w:p>
      <w:pPr>
        <w:spacing w:after="0"/>
        <w:ind w:left="0"/>
        <w:jc w:val="left"/>
      </w:pPr>
      <w:r>
        <w:rPr>
          <w:rFonts w:ascii="Times New Roman"/>
          <w:b/>
          <w:i w:val="false"/>
          <w:color w:val="000000"/>
        </w:rPr>
        <w:t xml:space="preserve"> 
  6. Лицензиаттың құқықтары мен міндеттері </w:t>
      </w:r>
    </w:p>
    <w:bookmarkEnd w:id="7"/>
    <w:p>
      <w:pPr>
        <w:spacing w:after="0"/>
        <w:ind w:left="0"/>
        <w:jc w:val="both"/>
      </w:pPr>
      <w:r>
        <w:rPr>
          <w:rFonts w:ascii="Times New Roman"/>
          <w:b w:val="false"/>
          <w:i w:val="false"/>
          <w:color w:val="000000"/>
          <w:sz w:val="28"/>
        </w:rPr>
        <w:t xml:space="preserve">      36. Лицензиат құқылы: </w:t>
      </w:r>
      <w:r>
        <w:br/>
      </w:r>
      <w:r>
        <w:rPr>
          <w:rFonts w:ascii="Times New Roman"/>
          <w:b w:val="false"/>
          <w:i w:val="false"/>
          <w:color w:val="000000"/>
          <w:sz w:val="28"/>
        </w:rPr>
        <w:t xml:space="preserve">
      1) лицензияны тоқтата тұру, тоқтату немесе қайтып алу мәселелері бойынша барлық материалдармен танысуға, сондай-ақ лицензиар осы материалдарды қараған кезінде қатысуға; </w:t>
      </w:r>
      <w:r>
        <w:br/>
      </w:r>
      <w:r>
        <w:rPr>
          <w:rFonts w:ascii="Times New Roman"/>
          <w:b w:val="false"/>
          <w:i w:val="false"/>
          <w:color w:val="000000"/>
          <w:sz w:val="28"/>
        </w:rPr>
        <w:t xml:space="preserve">
      2) лицензия беруден бас тарту туралы шешімге; </w:t>
      </w:r>
      <w:r>
        <w:br/>
      </w:r>
      <w:r>
        <w:rPr>
          <w:rFonts w:ascii="Times New Roman"/>
          <w:b w:val="false"/>
          <w:i w:val="false"/>
          <w:color w:val="000000"/>
          <w:sz w:val="28"/>
        </w:rPr>
        <w:t xml:space="preserve">
      лицензияның қолданылуын тоқтата тұру туралы шешімге сот тәртібімен шағымдануға; </w:t>
      </w:r>
      <w:r>
        <w:br/>
      </w:r>
      <w:r>
        <w:rPr>
          <w:rFonts w:ascii="Times New Roman"/>
          <w:b w:val="false"/>
          <w:i w:val="false"/>
          <w:color w:val="000000"/>
          <w:sz w:val="28"/>
        </w:rPr>
        <w:t xml:space="preserve">
      3) заңдарға сәйкес өзге де құқықтарды жүзеге асыруға. </w:t>
      </w:r>
      <w:r>
        <w:br/>
      </w:r>
      <w:r>
        <w:rPr>
          <w:rFonts w:ascii="Times New Roman"/>
          <w:b w:val="false"/>
          <w:i w:val="false"/>
          <w:color w:val="000000"/>
          <w:sz w:val="28"/>
        </w:rPr>
        <w:t xml:space="preserve">
      37. Лицензиат міндетті: </w:t>
      </w:r>
      <w:r>
        <w:br/>
      </w:r>
      <w:r>
        <w:rPr>
          <w:rFonts w:ascii="Times New Roman"/>
          <w:b w:val="false"/>
          <w:i w:val="false"/>
          <w:color w:val="000000"/>
          <w:sz w:val="28"/>
        </w:rPr>
        <w:t xml:space="preserve">
      1) санитарлық, экологиялық, өрт қауіпсіздігі саласындағы нормативтік құқықтық актілерін және заңнаманың басқа талаптарын сақтауға; </w:t>
      </w:r>
      <w:r>
        <w:br/>
      </w:r>
      <w:r>
        <w:rPr>
          <w:rFonts w:ascii="Times New Roman"/>
          <w:b w:val="false"/>
          <w:i w:val="false"/>
          <w:color w:val="000000"/>
          <w:sz w:val="28"/>
        </w:rPr>
        <w:t xml:space="preserve">
      2) 1 тармақта көрсетілген заң және заңнамалық актілер талаптарын сақтауға; </w:t>
      </w:r>
      <w:r>
        <w:br/>
      </w:r>
      <w:r>
        <w:rPr>
          <w:rFonts w:ascii="Times New Roman"/>
          <w:b w:val="false"/>
          <w:i w:val="false"/>
          <w:color w:val="000000"/>
          <w:sz w:val="28"/>
        </w:rPr>
        <w:t xml:space="preserve">
      3) тиісті мемлекеттік орган тауарларды айналымнан шығару туралы шешім қабылдаған жағдайда, оларды сатуды дереу тоқтатуға. </w:t>
      </w:r>
    </w:p>
    <w:bookmarkStart w:name="z13" w:id="8"/>
    <w:p>
      <w:pPr>
        <w:spacing w:after="0"/>
        <w:ind w:left="0"/>
        <w:jc w:val="left"/>
      </w:pPr>
      <w:r>
        <w:rPr>
          <w:rFonts w:ascii="Times New Roman"/>
          <w:b/>
          <w:i w:val="false"/>
          <w:color w:val="000000"/>
        </w:rPr>
        <w:t xml:space="preserve"> 
  7. Лицензиаттың жауапкершілігі </w:t>
      </w:r>
    </w:p>
    <w:bookmarkEnd w:id="8"/>
    <w:p>
      <w:pPr>
        <w:spacing w:after="0"/>
        <w:ind w:left="0"/>
        <w:jc w:val="both"/>
      </w:pPr>
      <w:r>
        <w:rPr>
          <w:rFonts w:ascii="Times New Roman"/>
          <w:b w:val="false"/>
          <w:i w:val="false"/>
          <w:color w:val="000000"/>
          <w:sz w:val="28"/>
        </w:rPr>
        <w:t xml:space="preserve">      38. Өтініш беруші лицензия алу үшін өзі ұсынған құжаттардың ақиқаттығы үшін Қазақстан Республикасының заңдарында белгіленген тәртіппен жауап береді. </w:t>
      </w:r>
      <w:r>
        <w:br/>
      </w:r>
      <w:r>
        <w:rPr>
          <w:rFonts w:ascii="Times New Roman"/>
          <w:b w:val="false"/>
          <w:i w:val="false"/>
          <w:color w:val="000000"/>
          <w:sz w:val="28"/>
        </w:rPr>
        <w:t xml:space="preserve">
      39. Жеке және заңды тұлға алкоголь өнімін бөлшектеп сату қызметін лицензиясыз жүзеге асырғаны үшін заңнамамен белгіленген тәртіппен жауап береді. </w:t>
      </w:r>
      <w:r>
        <w:br/>
      </w:r>
      <w:r>
        <w:rPr>
          <w:rFonts w:ascii="Times New Roman"/>
          <w:b w:val="false"/>
          <w:i w:val="false"/>
          <w:color w:val="000000"/>
          <w:sz w:val="28"/>
        </w:rPr>
        <w:t xml:space="preserve">
      Алкоголь өнімдерінің айналымы бойынша қызметті лицензиясыз жүзеге асырудан тапқан пайда Қазақстан Республикасының заңдарында көзделген жағдайлардан тыс, тиісті бюджетке алынуға жатады. </w:t>
      </w:r>
    </w:p>
    <w:bookmarkStart w:name="z14" w:id="9"/>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1 ҚОСЫМША </w:t>
      </w:r>
    </w:p>
    <w:bookmarkEnd w:id="9"/>
    <w:p>
      <w:pPr>
        <w:spacing w:after="0"/>
        <w:ind w:left="0"/>
        <w:jc w:val="left"/>
      </w:pPr>
      <w:r>
        <w:rPr>
          <w:rFonts w:ascii="Times New Roman"/>
          <w:b/>
          <w:i w:val="false"/>
          <w:color w:val="000000"/>
        </w:rPr>
        <w:t xml:space="preserve"> Алкоголь өнiмдерiн бөлшектеп сатуға арналған лицензия алуға арыз берушiден қабылданған құжаттар </w:t>
      </w:r>
      <w:r>
        <w:br/>
      </w:r>
      <w:r>
        <w:rPr>
          <w:rFonts w:ascii="Times New Roman"/>
          <w:b/>
          <w:i w:val="false"/>
          <w:color w:val="000000"/>
        </w:rPr>
        <w:t xml:space="preserve">
тiзбесi  ______________________________________________________ </w:t>
      </w:r>
      <w:r>
        <w:br/>
      </w:r>
      <w:r>
        <w:rPr>
          <w:rFonts w:ascii="Times New Roman"/>
          <w:b/>
          <w:i w:val="false"/>
          <w:color w:val="000000"/>
        </w:rPr>
        <w:t xml:space="preserve">
      ұйым атауы, жеке кәсiпкердiң аты-жөнi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сауда кәсiпорны,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3"/>
        <w:gridCol w:w="1353"/>
      </w:tblGrid>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кәсiпкерлiк қызмет туралы куәлiк көшiрмесi.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құжаттарының көшiрмелерi: </w:t>
            </w:r>
            <w:r>
              <w:br/>
            </w:r>
            <w:r>
              <w:rPr>
                <w:rFonts w:ascii="Times New Roman"/>
                <w:b w:val="false"/>
                <w:i w:val="false"/>
                <w:color w:val="000000"/>
                <w:sz w:val="20"/>
              </w:rPr>
              <w:t xml:space="preserve">
әкiмнiң шешiмi, </w:t>
            </w:r>
            <w:r>
              <w:br/>
            </w:r>
            <w:r>
              <w:rPr>
                <w:rFonts w:ascii="Times New Roman"/>
                <w:b w:val="false"/>
                <w:i w:val="false"/>
                <w:color w:val="000000"/>
                <w:sz w:val="20"/>
              </w:rPr>
              <w:t xml:space="preserve">
техпаспорт көшiрмесi </w:t>
            </w:r>
            <w:r>
              <w:br/>
            </w:r>
            <w:r>
              <w:rPr>
                <w:rFonts w:ascii="Times New Roman"/>
                <w:b w:val="false"/>
                <w:i w:val="false"/>
                <w:color w:val="000000"/>
                <w:sz w:val="20"/>
              </w:rPr>
              <w:t xml:space="preserve">
жалдау келiсiм-шарты.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ретiнде арыз берушiнi мемлекеттiк тiркеу жөнiндегi куәлiктiң көшiрмесi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берушiнiң (заңды немесе жеке тұлға) СТН-i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комитетiндегi бақылау-кассалық аппаратты тiркеу карточкасының көшiрмесi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СЭС қорытындысы. N 4,5 қосымшалар.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өрт сөндiру қызметiнiң сауда нысандарының өртке қарсы нормаларға сәйкестiгi туралы анықтамасы.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қосымша </w:t>
            </w:r>
            <w:r>
              <w:br/>
            </w:r>
            <w:r>
              <w:rPr>
                <w:rFonts w:ascii="Times New Roman"/>
                <w:b w:val="false"/>
                <w:i w:val="false"/>
                <w:color w:val="000000"/>
                <w:sz w:val="20"/>
              </w:rPr>
              <w:t xml:space="preserve">
Қалалық сәулет және қала құрылысы бөлiмiнiң келiсiмi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үйлерде орналасқан сауда павильондары мен сауда кәсiпорындары үшiн). N 7 қосымша. </w:t>
            </w:r>
          </w:p>
          <w:p>
            <w:pPr>
              <w:spacing w:after="20"/>
              <w:ind w:left="20"/>
              <w:jc w:val="both"/>
            </w:pPr>
            <w:r>
              <w:rPr>
                <w:rFonts w:ascii="Times New Roman"/>
                <w:b w:val="false"/>
                <w:i w:val="false"/>
                <w:color w:val="000000"/>
                <w:sz w:val="20"/>
              </w:rPr>
              <w:t xml:space="preserve">Сауда нысандары мен оқу орындары  немесе мектепке дейiнгi тәрбие мекемелерi арасының қашықтығы жөнiнде сәулет бөлiмiнiң анықтамасы. N 8 қосымша.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бiлiктiлiк деңгейiн дәлелдейтiн құжаттар.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құжаттар______, беттер______. </w:t>
      </w:r>
    </w:p>
    <w:p>
      <w:pPr>
        <w:spacing w:after="0"/>
        <w:ind w:left="0"/>
        <w:jc w:val="both"/>
      </w:pPr>
      <w:r>
        <w:rPr>
          <w:rFonts w:ascii="Times New Roman"/>
          <w:b w:val="false"/>
          <w:i w:val="false"/>
          <w:color w:val="000000"/>
          <w:sz w:val="28"/>
        </w:rPr>
        <w:t xml:space="preserve">Лицензиялау бөлiмiнiң </w:t>
      </w:r>
      <w:r>
        <w:br/>
      </w:r>
      <w:r>
        <w:rPr>
          <w:rFonts w:ascii="Times New Roman"/>
          <w:b w:val="false"/>
          <w:i w:val="false"/>
          <w:color w:val="000000"/>
          <w:sz w:val="28"/>
        </w:rPr>
        <w:t xml:space="preserve">
Бас маманы _______________________________________________ </w:t>
      </w:r>
      <w:r>
        <w:br/>
      </w: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Арыз берушi ______________________________________________ </w:t>
      </w:r>
      <w:r>
        <w:br/>
      </w:r>
      <w:r>
        <w:rPr>
          <w:rFonts w:ascii="Times New Roman"/>
          <w:b w:val="false"/>
          <w:i w:val="false"/>
          <w:color w:val="000000"/>
          <w:sz w:val="28"/>
        </w:rPr>
        <w:t xml:space="preserve">
                           тегi, аты-жөнi </w:t>
      </w:r>
    </w:p>
    <w:bookmarkStart w:name="z15" w:id="10"/>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2 ҚОСЫМША </w:t>
      </w:r>
    </w:p>
    <w:bookmarkEnd w:id="10"/>
    <w:p>
      <w:pPr>
        <w:spacing w:after="0"/>
        <w:ind w:left="0"/>
        <w:jc w:val="left"/>
      </w:pPr>
      <w:r>
        <w:rPr>
          <w:rFonts w:ascii="Times New Roman"/>
          <w:b/>
          <w:i w:val="false"/>
          <w:color w:val="000000"/>
        </w:rPr>
        <w:t xml:space="preserve"> Алкоголь өнiмдерiн бөлшектеп сатуға арналған лицензия алуға құжаттарды қабылдау </w:t>
      </w:r>
      <w:r>
        <w:br/>
      </w:r>
      <w:r>
        <w:rPr>
          <w:rFonts w:ascii="Times New Roman"/>
          <w:b/>
          <w:i w:val="false"/>
          <w:color w:val="000000"/>
        </w:rPr>
        <w:t xml:space="preserve">
актiсi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ұйым, жеке кәсiпкер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кәсiпорын атауы, мекен-жайы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Қорытынды:____________________________________________________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"___"_____________2004ж. </w:t>
      </w:r>
    </w:p>
    <w:p>
      <w:pPr>
        <w:spacing w:after="0"/>
        <w:ind w:left="0"/>
        <w:jc w:val="both"/>
      </w:pPr>
      <w:r>
        <w:rPr>
          <w:rFonts w:ascii="Times New Roman"/>
          <w:b w:val="false"/>
          <w:i w:val="false"/>
          <w:color w:val="000000"/>
          <w:sz w:val="28"/>
        </w:rPr>
        <w:t xml:space="preserve">Лицензиялау бөлiмiнiң </w:t>
      </w:r>
      <w:r>
        <w:br/>
      </w:r>
      <w:r>
        <w:rPr>
          <w:rFonts w:ascii="Times New Roman"/>
          <w:b w:val="false"/>
          <w:i w:val="false"/>
          <w:color w:val="000000"/>
          <w:sz w:val="28"/>
        </w:rPr>
        <w:t xml:space="preserve">
бастығы                          ________________________ </w:t>
      </w:r>
      <w:r>
        <w:br/>
      </w:r>
      <w:r>
        <w:rPr>
          <w:rFonts w:ascii="Times New Roman"/>
          <w:b w:val="false"/>
          <w:i w:val="false"/>
          <w:color w:val="000000"/>
          <w:sz w:val="28"/>
        </w:rPr>
        <w:t xml:space="preserve">
                                      толық аты-жөнi </w:t>
      </w:r>
    </w:p>
    <w:p>
      <w:pPr>
        <w:spacing w:after="0"/>
        <w:ind w:left="0"/>
        <w:jc w:val="both"/>
      </w:pPr>
      <w:r>
        <w:rPr>
          <w:rFonts w:ascii="Times New Roman"/>
          <w:b w:val="false"/>
          <w:i w:val="false"/>
          <w:color w:val="000000"/>
          <w:sz w:val="28"/>
        </w:rPr>
        <w:t xml:space="preserve">Бөлiмнiң бас маманы              ________________________ </w:t>
      </w:r>
      <w:r>
        <w:br/>
      </w:r>
      <w:r>
        <w:rPr>
          <w:rFonts w:ascii="Times New Roman"/>
          <w:b w:val="false"/>
          <w:i w:val="false"/>
          <w:color w:val="000000"/>
          <w:sz w:val="28"/>
        </w:rPr>
        <w:t xml:space="preserve">
                                      тегi, аты-жөнi </w:t>
      </w:r>
    </w:p>
    <w:bookmarkStart w:name="z16" w:id="11"/>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3 ҚОСЫМША </w:t>
      </w:r>
    </w:p>
    <w:bookmarkEnd w:id="11"/>
    <w:p>
      <w:pPr>
        <w:spacing w:after="0"/>
        <w:ind w:left="0"/>
        <w:jc w:val="left"/>
      </w:pPr>
      <w:r>
        <w:rPr>
          <w:rFonts w:ascii="Times New Roman"/>
          <w:b/>
          <w:i w:val="false"/>
          <w:color w:val="000000"/>
        </w:rPr>
        <w:t xml:space="preserve"> Алкоголь өнiмдерiн бөлшектеп сатуды лицензиялау тәртiптерiне сәйкестiкке сауда нысанын тексеру актiсi (ҚР Үкiметiнiң 1999 жылғы 27 тамыздағы N 1258 қаулысымен бекiтiлген) </w:t>
      </w:r>
    </w:p>
    <w:p>
      <w:pPr>
        <w:spacing w:after="0"/>
        <w:ind w:left="0"/>
        <w:jc w:val="both"/>
      </w:pPr>
      <w:r>
        <w:rPr>
          <w:rFonts w:ascii="Times New Roman"/>
          <w:b w:val="false"/>
          <w:i w:val="false"/>
          <w:color w:val="000000"/>
          <w:sz w:val="28"/>
        </w:rPr>
        <w:t xml:space="preserve">Ақтөбе қаласы                         "___"____________ 2004ж.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сауда нысаны, кiмге тиесiлi, мекен-жайы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жетекшi, жеке кәсiпкер </w:t>
      </w:r>
    </w:p>
    <w:p>
      <w:pPr>
        <w:spacing w:after="0"/>
        <w:ind w:left="0"/>
        <w:jc w:val="both"/>
      </w:pPr>
      <w:r>
        <w:rPr>
          <w:rFonts w:ascii="Times New Roman"/>
          <w:b w:val="false"/>
          <w:i w:val="false"/>
          <w:color w:val="000000"/>
          <w:sz w:val="28"/>
        </w:rPr>
        <w:t xml:space="preserve">Бiз, төменде қол қойған </w:t>
      </w:r>
      <w:r>
        <w:br/>
      </w:r>
      <w:r>
        <w:rPr>
          <w:rFonts w:ascii="Times New Roman"/>
          <w:b w:val="false"/>
          <w:i w:val="false"/>
          <w:color w:val="000000"/>
          <w:sz w:val="28"/>
        </w:rPr>
        <w:t xml:space="preserve">
лицензиялау бөлiмiнiң </w:t>
      </w:r>
      <w:r>
        <w:br/>
      </w:r>
      <w:r>
        <w:rPr>
          <w:rFonts w:ascii="Times New Roman"/>
          <w:b w:val="false"/>
          <w:i w:val="false"/>
          <w:color w:val="000000"/>
          <w:sz w:val="28"/>
        </w:rPr>
        <w:t xml:space="preserve">
мамандары,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кәсiпорын өкiлi_______________________________________________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қатыстыра отырып </w:t>
      </w:r>
      <w:r>
        <w:br/>
      </w:r>
      <w:r>
        <w:rPr>
          <w:rFonts w:ascii="Times New Roman"/>
          <w:b w:val="false"/>
          <w:i w:val="false"/>
          <w:color w:val="000000"/>
          <w:sz w:val="28"/>
        </w:rPr>
        <w:t xml:space="preserve">
сауда нысанын квалификациялық мына талаптарға сәйкестiкке </w:t>
      </w:r>
      <w:r>
        <w:br/>
      </w:r>
      <w:r>
        <w:rPr>
          <w:rFonts w:ascii="Times New Roman"/>
          <w:b w:val="false"/>
          <w:i w:val="false"/>
          <w:color w:val="000000"/>
          <w:sz w:val="28"/>
        </w:rPr>
        <w:t xml:space="preserve">
зерттеу жүргiздiк: </w:t>
      </w:r>
      <w:r>
        <w:br/>
      </w:r>
      <w:r>
        <w:rPr>
          <w:rFonts w:ascii="Times New Roman"/>
          <w:b w:val="false"/>
          <w:i w:val="false"/>
          <w:color w:val="000000"/>
          <w:sz w:val="28"/>
        </w:rPr>
        <w:t xml:space="preserve">
су құбыры (орталық)___________________________________________ </w:t>
      </w:r>
      <w:r>
        <w:br/>
      </w:r>
      <w:r>
        <w:rPr>
          <w:rFonts w:ascii="Times New Roman"/>
          <w:b w:val="false"/>
          <w:i w:val="false"/>
          <w:color w:val="000000"/>
          <w:sz w:val="28"/>
        </w:rPr>
        <w:t xml:space="preserve">
канализация (центр)___________________________________________ </w:t>
      </w:r>
      <w:r>
        <w:br/>
      </w:r>
      <w:r>
        <w:rPr>
          <w:rFonts w:ascii="Times New Roman"/>
          <w:b w:val="false"/>
          <w:i w:val="false"/>
          <w:color w:val="000000"/>
          <w:sz w:val="28"/>
        </w:rPr>
        <w:t xml:space="preserve">
сауда залы шаршы м. </w:t>
      </w:r>
      <w:r>
        <w:br/>
      </w:r>
      <w:r>
        <w:rPr>
          <w:rFonts w:ascii="Times New Roman"/>
          <w:b w:val="false"/>
          <w:i w:val="false"/>
          <w:color w:val="000000"/>
          <w:sz w:val="28"/>
        </w:rPr>
        <w:t xml:space="preserve">
Тұрақты орын саны_____________________________________________ </w:t>
      </w:r>
      <w:r>
        <w:br/>
      </w:r>
      <w:r>
        <w:rPr>
          <w:rFonts w:ascii="Times New Roman"/>
          <w:b w:val="false"/>
          <w:i w:val="false"/>
          <w:color w:val="000000"/>
          <w:sz w:val="28"/>
        </w:rPr>
        <w:t xml:space="preserve">
                    қоғамдық тамақтандыру кәсiпорындары үшiн </w:t>
      </w:r>
      <w:r>
        <w:br/>
      </w:r>
      <w:r>
        <w:rPr>
          <w:rFonts w:ascii="Times New Roman"/>
          <w:b w:val="false"/>
          <w:i w:val="false"/>
          <w:color w:val="000000"/>
          <w:sz w:val="28"/>
        </w:rPr>
        <w:t xml:space="preserve">
тауар сақтауға арналған жай-шаршы м.__________________________ </w:t>
      </w:r>
      <w:r>
        <w:br/>
      </w:r>
      <w:r>
        <w:rPr>
          <w:rFonts w:ascii="Times New Roman"/>
          <w:b w:val="false"/>
          <w:i w:val="false"/>
          <w:color w:val="000000"/>
          <w:sz w:val="28"/>
        </w:rPr>
        <w:t xml:space="preserve">
азық сақтауға арналған жай-шаршы  м.__________________________ </w:t>
      </w:r>
      <w:r>
        <w:br/>
      </w:r>
      <w:r>
        <w:rPr>
          <w:rFonts w:ascii="Times New Roman"/>
          <w:b w:val="false"/>
          <w:i w:val="false"/>
          <w:color w:val="000000"/>
          <w:sz w:val="28"/>
        </w:rPr>
        <w:t xml:space="preserve">
әкiмшiлiк-тұрмыстық жай-шаршы м.______________________________ </w:t>
      </w:r>
      <w:r>
        <w:br/>
      </w:r>
      <w:r>
        <w:rPr>
          <w:rFonts w:ascii="Times New Roman"/>
          <w:b w:val="false"/>
          <w:i w:val="false"/>
          <w:color w:val="000000"/>
          <w:sz w:val="28"/>
        </w:rPr>
        <w:t xml:space="preserve">
сауда құрал-жабдықтары________________________________________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Нормативтiк құжаттамалар______________________________________ </w:t>
      </w:r>
      <w:r>
        <w:br/>
      </w:r>
      <w:r>
        <w:rPr>
          <w:rFonts w:ascii="Times New Roman"/>
          <w:b w:val="false"/>
          <w:i w:val="false"/>
          <w:color w:val="000000"/>
          <w:sz w:val="28"/>
        </w:rPr>
        <w:t xml:space="preserve">
Сауда орнына </w:t>
      </w:r>
      <w:r>
        <w:br/>
      </w:r>
      <w:r>
        <w:rPr>
          <w:rFonts w:ascii="Times New Roman"/>
          <w:b w:val="false"/>
          <w:i w:val="false"/>
          <w:color w:val="000000"/>
          <w:sz w:val="28"/>
        </w:rPr>
        <w:t xml:space="preserve">
жақын______________________________________орналасқан </w:t>
      </w:r>
      <w:r>
        <w:br/>
      </w:r>
      <w:r>
        <w:rPr>
          <w:rFonts w:ascii="Times New Roman"/>
          <w:b w:val="false"/>
          <w:i w:val="false"/>
          <w:color w:val="000000"/>
          <w:sz w:val="28"/>
        </w:rPr>
        <w:t xml:space="preserve">
        бұрынғы пәтер, жеке үй және т.б. </w:t>
      </w:r>
      <w:r>
        <w:br/>
      </w:r>
      <w:r>
        <w:rPr>
          <w:rFonts w:ascii="Times New Roman"/>
          <w:b w:val="false"/>
          <w:i w:val="false"/>
          <w:color w:val="000000"/>
          <w:sz w:val="28"/>
        </w:rPr>
        <w:t xml:space="preserve">
Көрсетiлген мекен-жай бойынша сауда кәсiпорны лицензияланған жоқ (иә)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оқу орындарының, мектепке дейiнгi мекемелердiң орналасуы </w:t>
      </w:r>
      <w:r>
        <w:br/>
      </w:r>
      <w:r>
        <w:rPr>
          <w:rFonts w:ascii="Times New Roman"/>
          <w:b w:val="false"/>
          <w:i w:val="false"/>
          <w:color w:val="000000"/>
          <w:sz w:val="28"/>
        </w:rPr>
        <w:t xml:space="preserve">
Кәсiпорын атауы бар мекеме атауы______және жұмыс регламентi </w:t>
      </w:r>
    </w:p>
    <w:p>
      <w:pPr>
        <w:spacing w:after="0"/>
        <w:ind w:left="0"/>
        <w:jc w:val="both"/>
      </w:pPr>
      <w:r>
        <w:rPr>
          <w:rFonts w:ascii="Times New Roman"/>
          <w:b w:val="false"/>
          <w:i w:val="false"/>
          <w:color w:val="000000"/>
          <w:sz w:val="28"/>
        </w:rPr>
        <w:t xml:space="preserve">Жұмыс регламентi:_____________________________________________ </w:t>
      </w:r>
      <w:r>
        <w:br/>
      </w:r>
      <w:r>
        <w:rPr>
          <w:rFonts w:ascii="Times New Roman"/>
          <w:b w:val="false"/>
          <w:i w:val="false"/>
          <w:color w:val="000000"/>
          <w:sz w:val="28"/>
        </w:rPr>
        <w:t xml:space="preserve">
Одан басқа 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Анықталған кемшiлiктер:_______________________________________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Мамандар: </w:t>
      </w:r>
    </w:p>
    <w:p>
      <w:pPr>
        <w:spacing w:after="0"/>
        <w:ind w:left="0"/>
        <w:jc w:val="both"/>
      </w:pPr>
      <w:r>
        <w:rPr>
          <w:rFonts w:ascii="Times New Roman"/>
          <w:b w:val="false"/>
          <w:i w:val="false"/>
          <w:color w:val="000000"/>
          <w:sz w:val="28"/>
        </w:rPr>
        <w:t xml:space="preserve">Актiмен таныстым және бiр данасын алдым: </w:t>
      </w:r>
    </w:p>
    <w:p>
      <w:pPr>
        <w:spacing w:after="0"/>
        <w:ind w:left="0"/>
        <w:jc w:val="both"/>
      </w:pPr>
      <w:r>
        <w:rPr>
          <w:rFonts w:ascii="Times New Roman"/>
          <w:b w:val="false"/>
          <w:i w:val="false"/>
          <w:color w:val="000000"/>
          <w:sz w:val="28"/>
        </w:rPr>
        <w:t xml:space="preserve">Қайта зерттеу нәтижелерi (анықталған кемшiлiктердi жою қажет болғанда): </w:t>
      </w:r>
    </w:p>
    <w:p>
      <w:pPr>
        <w:spacing w:after="0"/>
        <w:ind w:left="0"/>
        <w:jc w:val="both"/>
      </w:pPr>
      <w:r>
        <w:rPr>
          <w:rFonts w:ascii="Times New Roman"/>
          <w:b w:val="false"/>
          <w:i w:val="false"/>
          <w:color w:val="000000"/>
          <w:sz w:val="28"/>
        </w:rPr>
        <w:t xml:space="preserve">"___"___________2004 ж.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Қолдары: </w:t>
      </w:r>
    </w:p>
    <w:p>
      <w:pPr>
        <w:spacing w:after="0"/>
        <w:ind w:left="0"/>
        <w:jc w:val="both"/>
      </w:pPr>
      <w:r>
        <w:rPr>
          <w:rFonts w:ascii="Times New Roman"/>
          <w:b w:val="false"/>
          <w:i w:val="false"/>
          <w:color w:val="000000"/>
          <w:sz w:val="28"/>
        </w:rPr>
        <w:t xml:space="preserve">Тұжырым:______________________________________________________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Лицензиялау бөлiмiнiң бастығы </w:t>
      </w:r>
    </w:p>
    <w:bookmarkStart w:name="z17" w:id="12"/>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4 ҚОСЫМША </w:t>
      </w:r>
    </w:p>
    <w:bookmarkEnd w:id="12"/>
    <w:p>
      <w:pPr>
        <w:spacing w:after="0"/>
        <w:ind w:left="0"/>
        <w:jc w:val="left"/>
      </w:pPr>
      <w:r>
        <w:rPr>
          <w:rFonts w:ascii="Times New Roman"/>
          <w:b/>
          <w:i w:val="false"/>
          <w:color w:val="000000"/>
        </w:rPr>
        <w:t xml:space="preserve"> Ақтөбе қаласы сауда нысанын санитарлық-гигиеналық тексерудiң </w:t>
      </w:r>
      <w:r>
        <w:br/>
      </w:r>
      <w:r>
        <w:rPr>
          <w:rFonts w:ascii="Times New Roman"/>
          <w:b/>
          <w:i w:val="false"/>
          <w:color w:val="000000"/>
        </w:rPr>
        <w:t xml:space="preserve">
N ____ хаттамасы </w:t>
      </w:r>
    </w:p>
    <w:p>
      <w:pPr>
        <w:spacing w:after="0"/>
        <w:ind w:left="0"/>
        <w:jc w:val="both"/>
      </w:pPr>
      <w:r>
        <w:rPr>
          <w:rFonts w:ascii="Times New Roman"/>
          <w:b w:val="false"/>
          <w:i w:val="false"/>
          <w:color w:val="000000"/>
          <w:sz w:val="28"/>
        </w:rPr>
        <w:t xml:space="preserve">"_____"__________2004 ж. </w:t>
      </w:r>
    </w:p>
    <w:p>
      <w:pPr>
        <w:spacing w:after="0"/>
        <w:ind w:left="0"/>
        <w:jc w:val="both"/>
      </w:pPr>
      <w:r>
        <w:rPr>
          <w:rFonts w:ascii="Times New Roman"/>
          <w:b w:val="false"/>
          <w:i w:val="false"/>
          <w:color w:val="000000"/>
          <w:sz w:val="28"/>
        </w:rPr>
        <w:t xml:space="preserve">Нысан атауы___________________________________________________ </w:t>
      </w:r>
      <w:r>
        <w:br/>
      </w:r>
      <w:r>
        <w:rPr>
          <w:rFonts w:ascii="Times New Roman"/>
          <w:b w:val="false"/>
          <w:i w:val="false"/>
          <w:color w:val="000000"/>
          <w:sz w:val="28"/>
        </w:rPr>
        <w:t xml:space="preserve">
Тиесiлiгi_____________________________________________________ </w:t>
      </w:r>
      <w:r>
        <w:br/>
      </w:r>
      <w:r>
        <w:rPr>
          <w:rFonts w:ascii="Times New Roman"/>
          <w:b w:val="false"/>
          <w:i w:val="false"/>
          <w:color w:val="000000"/>
          <w:sz w:val="28"/>
        </w:rPr>
        <w:t xml:space="preserve">
Мекен-жайы____________________________________________________ </w:t>
      </w:r>
      <w:r>
        <w:br/>
      </w:r>
      <w:r>
        <w:rPr>
          <w:rFonts w:ascii="Times New Roman"/>
          <w:b w:val="false"/>
          <w:i w:val="false"/>
          <w:color w:val="000000"/>
          <w:sz w:val="28"/>
        </w:rPr>
        <w:t xml:space="preserve">
Тексеру анықтады:_____________________________________________ </w:t>
      </w:r>
      <w:r>
        <w:br/>
      </w:r>
      <w:r>
        <w:rPr>
          <w:rFonts w:ascii="Times New Roman"/>
          <w:b w:val="false"/>
          <w:i w:val="false"/>
          <w:color w:val="000000"/>
          <w:sz w:val="28"/>
        </w:rPr>
        <w:t xml:space="preserve">
Ғимарат(типтiк, стационарлық, жапсарлас)______________________ </w:t>
      </w:r>
      <w:r>
        <w:br/>
      </w:r>
      <w:r>
        <w:rPr>
          <w:rFonts w:ascii="Times New Roman"/>
          <w:b w:val="false"/>
          <w:i w:val="false"/>
          <w:color w:val="000000"/>
          <w:sz w:val="28"/>
        </w:rPr>
        <w:t xml:space="preserve">
Сумен жабдықтау_______________________________________________ </w:t>
      </w:r>
      <w:r>
        <w:br/>
      </w:r>
      <w:r>
        <w:rPr>
          <w:rFonts w:ascii="Times New Roman"/>
          <w:b w:val="false"/>
          <w:i w:val="false"/>
          <w:color w:val="000000"/>
          <w:sz w:val="28"/>
        </w:rPr>
        <w:t xml:space="preserve">
Канализация (орталық)_________________________________________ </w:t>
      </w:r>
      <w:r>
        <w:br/>
      </w:r>
      <w:r>
        <w:rPr>
          <w:rFonts w:ascii="Times New Roman"/>
          <w:b w:val="false"/>
          <w:i w:val="false"/>
          <w:color w:val="000000"/>
          <w:sz w:val="28"/>
        </w:rPr>
        <w:t xml:space="preserve">
Желдетiлуi____________________________________________________ </w:t>
      </w:r>
      <w:r>
        <w:br/>
      </w:r>
      <w:r>
        <w:rPr>
          <w:rFonts w:ascii="Times New Roman"/>
          <w:b w:val="false"/>
          <w:i w:val="false"/>
          <w:color w:val="000000"/>
          <w:sz w:val="28"/>
        </w:rPr>
        <w:t xml:space="preserve">
Баспана жиынтығы, олардың алаңы:______________________________ </w:t>
      </w:r>
      <w:r>
        <w:br/>
      </w:r>
      <w:r>
        <w:rPr>
          <w:rFonts w:ascii="Times New Roman"/>
          <w:b w:val="false"/>
          <w:i w:val="false"/>
          <w:color w:val="000000"/>
          <w:sz w:val="28"/>
        </w:rPr>
        <w:t xml:space="preserve">
Жалпы алаңы, шаршы м._________________________________________ </w:t>
      </w:r>
      <w:r>
        <w:br/>
      </w:r>
      <w:r>
        <w:rPr>
          <w:rFonts w:ascii="Times New Roman"/>
          <w:b w:val="false"/>
          <w:i w:val="false"/>
          <w:color w:val="000000"/>
          <w:sz w:val="28"/>
        </w:rPr>
        <w:t xml:space="preserve">
Сауда залы, шаршы м.__________________________________________ </w:t>
      </w:r>
      <w:r>
        <w:br/>
      </w:r>
      <w:r>
        <w:rPr>
          <w:rFonts w:ascii="Times New Roman"/>
          <w:b w:val="false"/>
          <w:i w:val="false"/>
          <w:color w:val="000000"/>
          <w:sz w:val="28"/>
        </w:rPr>
        <w:t xml:space="preserve">
Тауар сақтауға арналған жай, шаршы м._________________________ </w:t>
      </w:r>
      <w:r>
        <w:br/>
      </w:r>
      <w:r>
        <w:rPr>
          <w:rFonts w:ascii="Times New Roman"/>
          <w:b w:val="false"/>
          <w:i w:val="false"/>
          <w:color w:val="000000"/>
          <w:sz w:val="28"/>
        </w:rPr>
        <w:t xml:space="preserve">
Ыдыстарға арналған жай, шаршы м.______________________________ </w:t>
      </w:r>
      <w:r>
        <w:br/>
      </w:r>
      <w:r>
        <w:rPr>
          <w:rFonts w:ascii="Times New Roman"/>
          <w:b w:val="false"/>
          <w:i w:val="false"/>
          <w:color w:val="000000"/>
          <w:sz w:val="28"/>
        </w:rPr>
        <w:t xml:space="preserve">
Әкiмшiлiк-тұрмыстық жай, шаршы м._____________________________ </w:t>
      </w:r>
      <w:r>
        <w:br/>
      </w:r>
      <w:r>
        <w:rPr>
          <w:rFonts w:ascii="Times New Roman"/>
          <w:b w:val="false"/>
          <w:i w:val="false"/>
          <w:color w:val="000000"/>
          <w:sz w:val="28"/>
        </w:rPr>
        <w:t xml:space="preserve">
Сауда құрал-жабдықтарының болуы_______________________________ </w:t>
      </w:r>
      <w:r>
        <w:br/>
      </w:r>
      <w:r>
        <w:rPr>
          <w:rFonts w:ascii="Times New Roman"/>
          <w:b w:val="false"/>
          <w:i w:val="false"/>
          <w:color w:val="000000"/>
          <w:sz w:val="28"/>
        </w:rPr>
        <w:t xml:space="preserve">
Жұмыс iстейтiндер саны, </w:t>
      </w:r>
      <w:r>
        <w:br/>
      </w:r>
      <w:r>
        <w:rPr>
          <w:rFonts w:ascii="Times New Roman"/>
          <w:b w:val="false"/>
          <w:i w:val="false"/>
          <w:color w:val="000000"/>
          <w:sz w:val="28"/>
        </w:rPr>
        <w:t xml:space="preserve">
жеке мед.кiтапшаның болуы_____________________________________ </w:t>
      </w:r>
      <w:r>
        <w:br/>
      </w:r>
      <w:r>
        <w:rPr>
          <w:rFonts w:ascii="Times New Roman"/>
          <w:b w:val="false"/>
          <w:i w:val="false"/>
          <w:color w:val="000000"/>
          <w:sz w:val="28"/>
        </w:rPr>
        <w:t xml:space="preserve">
Сатылатын азық-түлiктер </w:t>
      </w:r>
      <w:r>
        <w:br/>
      </w:r>
      <w:r>
        <w:rPr>
          <w:rFonts w:ascii="Times New Roman"/>
          <w:b w:val="false"/>
          <w:i w:val="false"/>
          <w:color w:val="000000"/>
          <w:sz w:val="28"/>
        </w:rPr>
        <w:t xml:space="preserve">
түрлерiн СЭС-пен келiсу_______________________________________ </w:t>
      </w:r>
      <w:r>
        <w:br/>
      </w:r>
      <w:r>
        <w:rPr>
          <w:rFonts w:ascii="Times New Roman"/>
          <w:b w:val="false"/>
          <w:i w:val="false"/>
          <w:color w:val="000000"/>
          <w:sz w:val="28"/>
        </w:rPr>
        <w:t xml:space="preserve">
НД қамтамасыз етiлуi </w:t>
      </w:r>
      <w:r>
        <w:br/>
      </w:r>
      <w:r>
        <w:rPr>
          <w:rFonts w:ascii="Times New Roman"/>
          <w:b w:val="false"/>
          <w:i w:val="false"/>
          <w:color w:val="000000"/>
          <w:sz w:val="28"/>
        </w:rPr>
        <w:t xml:space="preserve">
(санитарлық нормалар мен ережелер)____________________________ </w:t>
      </w:r>
    </w:p>
    <w:p>
      <w:pPr>
        <w:spacing w:after="0"/>
        <w:ind w:left="0"/>
        <w:jc w:val="both"/>
      </w:pPr>
      <w:r>
        <w:rPr>
          <w:rFonts w:ascii="Times New Roman"/>
          <w:b w:val="false"/>
          <w:i w:val="false"/>
          <w:color w:val="000000"/>
          <w:sz w:val="28"/>
        </w:rPr>
        <w:t xml:space="preserve">Қорытынды:____________________________________________________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Бас санитарлық дәрiгер </w:t>
      </w:r>
    </w:p>
    <w:bookmarkStart w:name="z18" w:id="13"/>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5 ҚОСЫМША </w:t>
      </w:r>
    </w:p>
    <w:bookmarkEnd w:id="13"/>
    <w:p>
      <w:pPr>
        <w:spacing w:after="0"/>
        <w:ind w:left="0"/>
        <w:jc w:val="left"/>
      </w:pPr>
      <w:r>
        <w:rPr>
          <w:rFonts w:ascii="Times New Roman"/>
          <w:b/>
          <w:i w:val="false"/>
          <w:color w:val="000000"/>
        </w:rPr>
        <w:t xml:space="preserve"> Қалалық мемлекеттiк санитарлық-эпидемиологиялық қадағалау басқармасы  ҚОРЫТЫНДЫ </w:t>
      </w:r>
    </w:p>
    <w:p>
      <w:pPr>
        <w:spacing w:after="0"/>
        <w:ind w:left="0"/>
        <w:jc w:val="both"/>
      </w:pPr>
      <w:r>
        <w:rPr>
          <w:rFonts w:ascii="Times New Roman"/>
          <w:b w:val="false"/>
          <w:i w:val="false"/>
          <w:color w:val="000000"/>
          <w:sz w:val="28"/>
        </w:rPr>
        <w:t xml:space="preserve">N ____                               "____"___________ 2004 ж. </w:t>
      </w:r>
    </w:p>
    <w:p>
      <w:pPr>
        <w:spacing w:after="0"/>
        <w:ind w:left="0"/>
        <w:jc w:val="both"/>
      </w:pPr>
      <w:r>
        <w:rPr>
          <w:rFonts w:ascii="Times New Roman"/>
          <w:b w:val="false"/>
          <w:i w:val="false"/>
          <w:color w:val="000000"/>
          <w:sz w:val="28"/>
        </w:rPr>
        <w:t xml:space="preserve">Арыз берушi___________________________________________________ </w:t>
      </w:r>
    </w:p>
    <w:p>
      <w:pPr>
        <w:spacing w:after="0"/>
        <w:ind w:left="0"/>
        <w:jc w:val="both"/>
      </w:pPr>
      <w:r>
        <w:rPr>
          <w:rFonts w:ascii="Times New Roman"/>
          <w:b w:val="false"/>
          <w:i w:val="false"/>
          <w:color w:val="000000"/>
          <w:sz w:val="28"/>
        </w:rPr>
        <w:t xml:space="preserve">Орналасқан жерi_______________________________________________ </w:t>
      </w:r>
    </w:p>
    <w:p>
      <w:pPr>
        <w:spacing w:after="0"/>
        <w:ind w:left="0"/>
        <w:jc w:val="both"/>
      </w:pPr>
      <w:r>
        <w:rPr>
          <w:rFonts w:ascii="Times New Roman"/>
          <w:b w:val="false"/>
          <w:i w:val="false"/>
          <w:color w:val="000000"/>
          <w:sz w:val="28"/>
        </w:rPr>
        <w:t xml:space="preserve">Жүргiзiлген санитарлық-гигиеналық тексеру негiзiнде___________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(сауда кәсiпорны) </w:t>
      </w:r>
    </w:p>
    <w:p>
      <w:pPr>
        <w:spacing w:after="0"/>
        <w:ind w:left="0"/>
        <w:jc w:val="both"/>
      </w:pPr>
      <w:r>
        <w:rPr>
          <w:rFonts w:ascii="Times New Roman"/>
          <w:b w:val="false"/>
          <w:i w:val="false"/>
          <w:color w:val="000000"/>
          <w:sz w:val="28"/>
        </w:rPr>
        <w:t xml:space="preserve">2004 ж."____"______________________________N____тексеру актiсi </w:t>
      </w:r>
      <w:r>
        <w:br/>
      </w:r>
      <w:r>
        <w:rPr>
          <w:rFonts w:ascii="Times New Roman"/>
          <w:b w:val="false"/>
          <w:i w:val="false"/>
          <w:color w:val="000000"/>
          <w:sz w:val="28"/>
        </w:rPr>
        <w:t xml:space="preserve">
________________________________________________ (санитарлық-эпидемиологиялық станция анықтағандай, нысан лицензия алу үшiн санитарлық нормалар мен ережелерге, санитарлық-гигиеналық талаптарға жауап бередi)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Бас мемлекеттiк </w:t>
      </w:r>
      <w:r>
        <w:br/>
      </w:r>
      <w:r>
        <w:rPr>
          <w:rFonts w:ascii="Times New Roman"/>
          <w:b w:val="false"/>
          <w:i w:val="false"/>
          <w:color w:val="000000"/>
          <w:sz w:val="28"/>
        </w:rPr>
        <w:t xml:space="preserve">
санитарлық дәрiгер </w:t>
      </w:r>
    </w:p>
    <w:p>
      <w:pPr>
        <w:spacing w:after="0"/>
        <w:ind w:left="0"/>
        <w:jc w:val="both"/>
      </w:pPr>
      <w:r>
        <w:rPr>
          <w:rFonts w:ascii="Times New Roman"/>
          <w:b w:val="false"/>
          <w:i w:val="false"/>
          <w:color w:val="000000"/>
          <w:sz w:val="28"/>
        </w:rPr>
        <w:t xml:space="preserve">______________________                     ___________________ </w:t>
      </w:r>
    </w:p>
    <w:bookmarkStart w:name="z19" w:id="14"/>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6 ҚОСЫМША </w:t>
      </w:r>
    </w:p>
    <w:bookmarkEnd w:id="14"/>
    <w:p>
      <w:pPr>
        <w:spacing w:after="0"/>
        <w:ind w:left="0"/>
        <w:jc w:val="left"/>
      </w:pPr>
      <w:r>
        <w:rPr>
          <w:rFonts w:ascii="Times New Roman"/>
          <w:b/>
          <w:i w:val="false"/>
          <w:color w:val="000000"/>
        </w:rPr>
        <w:t xml:space="preserve"> Ақтөбе қаласы  Қалалық сәулет және қала құрылысы бөлiмi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сауда кәсiпорны, тәуелдiлiгi, атауы, мекен-жайы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бастық, жеке кәсiпкердiң тегi, аты-жөнi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конструкция бойынша су құбыры мен канализациясы бар нысан болып табылады. </w:t>
      </w:r>
    </w:p>
    <w:p>
      <w:pPr>
        <w:spacing w:after="0"/>
        <w:ind w:left="0"/>
        <w:jc w:val="both"/>
      </w:pPr>
      <w:r>
        <w:rPr>
          <w:rFonts w:ascii="Times New Roman"/>
          <w:b w:val="false"/>
          <w:i w:val="false"/>
          <w:color w:val="000000"/>
          <w:sz w:val="28"/>
        </w:rPr>
        <w:t xml:space="preserve">"____"____________2004 ж. </w:t>
      </w:r>
    </w:p>
    <w:p>
      <w:pPr>
        <w:spacing w:after="0"/>
        <w:ind w:left="0"/>
        <w:jc w:val="both"/>
      </w:pPr>
      <w:r>
        <w:rPr>
          <w:rFonts w:ascii="Times New Roman"/>
          <w:b w:val="false"/>
          <w:i w:val="false"/>
          <w:color w:val="000000"/>
          <w:sz w:val="28"/>
        </w:rPr>
        <w:t xml:space="preserve">Қалалық сәулет және </w:t>
      </w:r>
      <w:r>
        <w:br/>
      </w:r>
      <w:r>
        <w:rPr>
          <w:rFonts w:ascii="Times New Roman"/>
          <w:b w:val="false"/>
          <w:i w:val="false"/>
          <w:color w:val="000000"/>
          <w:sz w:val="28"/>
        </w:rPr>
        <w:t xml:space="preserve">
қала құрылысы бөлiмiнiң </w:t>
      </w:r>
      <w:r>
        <w:br/>
      </w:r>
      <w:r>
        <w:rPr>
          <w:rFonts w:ascii="Times New Roman"/>
          <w:b w:val="false"/>
          <w:i w:val="false"/>
          <w:color w:val="000000"/>
          <w:sz w:val="28"/>
        </w:rPr>
        <w:t xml:space="preserve">
меңгерушiсi </w:t>
      </w:r>
    </w:p>
    <w:bookmarkStart w:name="z20" w:id="15"/>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7 ҚОСЫМША </w:t>
      </w:r>
    </w:p>
    <w:bookmarkEnd w:id="15"/>
    <w:p>
      <w:pPr>
        <w:spacing w:after="0"/>
        <w:ind w:left="0"/>
        <w:jc w:val="left"/>
      </w:pPr>
      <w:r>
        <w:rPr>
          <w:rFonts w:ascii="Times New Roman"/>
          <w:b/>
          <w:i w:val="false"/>
          <w:color w:val="000000"/>
        </w:rPr>
        <w:t xml:space="preserve"> Ақтөбе облысының өрт сөндiру қызметi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xml:space="preserve">Сауда нысаны__________________________________________________ </w:t>
      </w:r>
      <w:r>
        <w:br/>
      </w:r>
      <w:r>
        <w:rPr>
          <w:rFonts w:ascii="Times New Roman"/>
          <w:b w:val="false"/>
          <w:i w:val="false"/>
          <w:color w:val="000000"/>
          <w:sz w:val="28"/>
        </w:rPr>
        <w:t xml:space="preserve">
                 Сауда кәсiпорнының типi, атауы, мекен-жайы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тәуелдiлiгi, басшының, жеке кәсiпкердiң тегi, аты-жөнi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өртке қарсы қондырғылармен қамтамасыз етiлген. </w:t>
      </w:r>
    </w:p>
    <w:p>
      <w:pPr>
        <w:spacing w:after="0"/>
        <w:ind w:left="0"/>
        <w:jc w:val="both"/>
      </w:pPr>
      <w:r>
        <w:rPr>
          <w:rFonts w:ascii="Times New Roman"/>
          <w:b w:val="false"/>
          <w:i w:val="false"/>
          <w:color w:val="000000"/>
          <w:sz w:val="28"/>
        </w:rPr>
        <w:t xml:space="preserve">"____"_____________2004 ж. </w:t>
      </w:r>
    </w:p>
    <w:p>
      <w:pPr>
        <w:spacing w:after="0"/>
        <w:ind w:left="0"/>
        <w:jc w:val="both"/>
      </w:pPr>
      <w:r>
        <w:rPr>
          <w:rFonts w:ascii="Times New Roman"/>
          <w:b w:val="false"/>
          <w:i w:val="false"/>
          <w:color w:val="000000"/>
          <w:sz w:val="28"/>
        </w:rPr>
        <w:t xml:space="preserve">Басшы                               __________________________ </w:t>
      </w:r>
      <w:r>
        <w:br/>
      </w:r>
      <w:r>
        <w:rPr>
          <w:rFonts w:ascii="Times New Roman"/>
          <w:b w:val="false"/>
          <w:i w:val="false"/>
          <w:color w:val="000000"/>
          <w:sz w:val="28"/>
        </w:rPr>
        <w:t xml:space="preserve">
                                          тегi, аты-жөнi </w:t>
      </w:r>
    </w:p>
    <w:bookmarkStart w:name="z21" w:id="16"/>
    <w:p>
      <w:pPr>
        <w:spacing w:after="0"/>
        <w:ind w:left="0"/>
        <w:jc w:val="both"/>
      </w:pPr>
      <w:r>
        <w:rPr>
          <w:rFonts w:ascii="Times New Roman"/>
          <w:b w:val="false"/>
          <w:i w:val="false"/>
          <w:color w:val="000000"/>
          <w:sz w:val="28"/>
        </w:rPr>
        <w:t xml:space="preserve">
Тәртiпке </w:t>
      </w:r>
      <w:r>
        <w:br/>
      </w:r>
      <w:r>
        <w:rPr>
          <w:rFonts w:ascii="Times New Roman"/>
          <w:b w:val="false"/>
          <w:i w:val="false"/>
          <w:color w:val="000000"/>
          <w:sz w:val="28"/>
        </w:rPr>
        <w:t xml:space="preserve">
8 ҚОСЫМША </w:t>
      </w:r>
    </w:p>
    <w:bookmarkEnd w:id="16"/>
    <w:p>
      <w:pPr>
        <w:spacing w:after="0"/>
        <w:ind w:left="0"/>
        <w:jc w:val="left"/>
      </w:pPr>
      <w:r>
        <w:rPr>
          <w:rFonts w:ascii="Times New Roman"/>
          <w:b/>
          <w:i w:val="false"/>
          <w:color w:val="000000"/>
        </w:rPr>
        <w:t xml:space="preserve"> Ақтөбе қаласы  Қалалық сәулет және қала құрылысы бөлiмi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сауда кәсiпорны, тәуелдiлiгi, атауы, мекен-жайы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басшының, жеке кәсiпкердiң тегi, аты-жөнi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Сауда нысанының жер </w:t>
      </w:r>
      <w:r>
        <w:br/>
      </w:r>
      <w:r>
        <w:rPr>
          <w:rFonts w:ascii="Times New Roman"/>
          <w:b w:val="false"/>
          <w:i w:val="false"/>
          <w:color w:val="000000"/>
          <w:sz w:val="28"/>
        </w:rPr>
        <w:t xml:space="preserve">
учаскесiнiң шекараларынан ____________________________________ </w:t>
      </w:r>
      <w:r>
        <w:br/>
      </w:r>
      <w:r>
        <w:rPr>
          <w:rFonts w:ascii="Times New Roman"/>
          <w:b w:val="false"/>
          <w:i w:val="false"/>
          <w:color w:val="000000"/>
          <w:sz w:val="28"/>
        </w:rPr>
        <w:t xml:space="preserve">
                            оқу орны, мектепке дейiнгi мекеме </w:t>
      </w:r>
    </w:p>
    <w:p>
      <w:pPr>
        <w:spacing w:after="0"/>
        <w:ind w:left="0"/>
        <w:jc w:val="both"/>
      </w:pPr>
      <w:r>
        <w:rPr>
          <w:rFonts w:ascii="Times New Roman"/>
          <w:b w:val="false"/>
          <w:i w:val="false"/>
          <w:color w:val="000000"/>
          <w:sz w:val="28"/>
        </w:rPr>
        <w:t xml:space="preserve">жер учаскесiнiң қашықтығы_________________ метр құрайды </w:t>
      </w:r>
    </w:p>
    <w:p>
      <w:pPr>
        <w:spacing w:after="0"/>
        <w:ind w:left="0"/>
        <w:jc w:val="both"/>
      </w:pPr>
      <w:r>
        <w:rPr>
          <w:rFonts w:ascii="Times New Roman"/>
          <w:b w:val="false"/>
          <w:i w:val="false"/>
          <w:color w:val="000000"/>
          <w:sz w:val="28"/>
        </w:rPr>
        <w:t xml:space="preserve">Қалалық сәулет және </w:t>
      </w:r>
      <w:r>
        <w:br/>
      </w:r>
      <w:r>
        <w:rPr>
          <w:rFonts w:ascii="Times New Roman"/>
          <w:b w:val="false"/>
          <w:i w:val="false"/>
          <w:color w:val="000000"/>
          <w:sz w:val="28"/>
        </w:rPr>
        <w:t xml:space="preserve">
қала құрылысы бөлiмi </w:t>
      </w:r>
      <w:r>
        <w:br/>
      </w:r>
      <w:r>
        <w:rPr>
          <w:rFonts w:ascii="Times New Roman"/>
          <w:b w:val="false"/>
          <w:i w:val="false"/>
          <w:color w:val="000000"/>
          <w:sz w:val="28"/>
        </w:rPr>
        <w:t xml:space="preserve">
меңгерушiсi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