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b0d8b" w14:textId="9eb0d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қаласының қала құрылысы кеңесi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әкімінің 2004 жылғы 3 тамыздағы N 3-1-376 шешімі. Астана қаласының Әділет департаментінде 2004 жылғы 27 тамызда N 346 тіркелді. Күші жойылды - Астана қаласы әкімінің 2005 жылғы 7 қарашадағы N 20-10-34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Республикасындағы сәулет, қала құрылысы және құрылыс қызметi туралы" Қазақстан Республикасы Заңының 25-бабына сәйкес, Астана қаласының Бас жоспарын, жапсарлас аумақтардағы қала құрылысы жоспарларының кешендi тәсiмiн iске асыру жөнiндегi қызметтердi үйлестiру мақсатында Астана қаласының әкiмi шешті:
</w:t>
      </w:r>
    </w:p>
    <w:p>
      <w:pPr>
        <w:spacing w:after="0"/>
        <w:ind w:left="0"/>
        <w:jc w:val="both"/>
      </w:pPr>
      <w:r>
        <w:rPr>
          <w:rFonts w:ascii="Times New Roman"/>
          <w:b w:val="false"/>
          <w:i w:val="false"/>
          <w:color w:val="000000"/>
          <w:sz w:val="28"/>
        </w:rPr>
        <w:t>
</w:t>
      </w:r>
      <w:r>
        <w:rPr>
          <w:rFonts w:ascii="Times New Roman"/>
          <w:b w:val="false"/>
          <w:i w:val="false"/>
          <w:color w:val="000000"/>
          <w:sz w:val="28"/>
        </w:rPr>
        <w:t>
      1. Астана қаласының қала құрылысы кеңесi және 1-қосымшаға сәйкес құрамда Қала құрылысы кеңесiнiң жұмысшы комиссиясы құрылсын.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2-қосымшаға сәйкес Астана қаласының қала құрылысы кеңесi туралы ереже бекiтiлсiн.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шешiмнiң орындалуын бақылау Астана қаласы әкiмiнiң орынбасары C.B. Фомичевқа жүктелсiн.
</w:t>
      </w:r>
    </w:p>
    <w:p>
      <w:pPr>
        <w:spacing w:after="0"/>
        <w:ind w:left="0"/>
        <w:jc w:val="both"/>
      </w:pPr>
      <w:r>
        <w:rPr>
          <w:rFonts w:ascii="Times New Roman"/>
          <w:b w:val="false"/>
          <w:i w:val="false"/>
          <w:color w:val="000000"/>
          <w:sz w:val="28"/>
        </w:rPr>
        <w:t>
</w:t>
      </w:r>
      <w:r>
        <w:rPr>
          <w:rFonts w:ascii="Times New Roman"/>
          <w:b w:val="false"/>
          <w:i/>
          <w:color w:val="000000"/>
          <w:sz w:val="28"/>
        </w:rPr>
        <w:t>
 Астана қаласының әкiмi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Әкiмiнiң орынбасары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Әкiм аппаратының басшысы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Әкiм аппараты құжаттамалық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сараптама бөлiмiнiң меңгерушiсi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Сәулет және қала құрылысы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департаментiнiң директоры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Астана қаласы әкімінің  
</w:t>
      </w:r>
      <w:r>
        <w:br/>
      </w:r>
      <w:r>
        <w:rPr>
          <w:rFonts w:ascii="Times New Roman"/>
          <w:b w:val="false"/>
          <w:i w:val="false"/>
          <w:color w:val="000000"/>
          <w:sz w:val="28"/>
        </w:rPr>
        <w:t>
2004 жылғы 3 тамыздағы   
</w:t>
      </w:r>
      <w:r>
        <w:br/>
      </w:r>
      <w:r>
        <w:rPr>
          <w:rFonts w:ascii="Times New Roman"/>
          <w:b w:val="false"/>
          <w:i w:val="false"/>
          <w:color w:val="000000"/>
          <w:sz w:val="28"/>
        </w:rPr>
        <w:t>
N 3-1-376 шешiмiне     
</w:t>
      </w:r>
      <w:r>
        <w:br/>
      </w: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w:t>
      </w:r>
      <w:r>
        <w:rPr>
          <w:rFonts w:ascii="Times New Roman"/>
          <w:b/>
          <w:i w:val="false"/>
          <w:color w:val="000000"/>
          <w:sz w:val="28"/>
        </w:rPr>
        <w:t>
Астана қаласы қала құрылысы кеңесiнiң құрамы
</w:t>
      </w:r>
      <w:r>
        <w:rPr>
          <w:rFonts w:ascii="Times New Roman"/>
          <w:b w:val="false"/>
          <w:i w:val="false"/>
          <w:color w:val="000000"/>
          <w:sz w:val="28"/>
        </w:rPr>
        <w:t>
</w:t>
      </w:r>
    </w:p>
    <w:p>
      <w:pPr>
        <w:spacing w:after="0"/>
        <w:ind w:left="0"/>
        <w:jc w:val="both"/>
      </w:pPr>
      <w:r>
        <w:rPr>
          <w:rFonts w:ascii="Times New Roman"/>
          <w:b w:val="false"/>
          <w:i w:val="false"/>
          <w:color w:val="000000"/>
          <w:sz w:val="28"/>
        </w:rPr>
        <w:t>
1.  Ө.Е. Шөкеев              - Астана қаласының әкiмi, төраға;
</w:t>
      </w:r>
    </w:p>
    <w:p>
      <w:pPr>
        <w:spacing w:after="0"/>
        <w:ind w:left="0"/>
        <w:jc w:val="both"/>
      </w:pPr>
      <w:r>
        <w:rPr>
          <w:rFonts w:ascii="Times New Roman"/>
          <w:b w:val="false"/>
          <w:i w:val="false"/>
          <w:color w:val="000000"/>
          <w:sz w:val="28"/>
        </w:rPr>
        <w:t>
2.  С.В. Фомичев             - Астана қаласы әкiмiнiң орынбасары,
</w:t>
      </w:r>
      <w:r>
        <w:br/>
      </w:r>
      <w:r>
        <w:rPr>
          <w:rFonts w:ascii="Times New Roman"/>
          <w:b w:val="false"/>
          <w:i w:val="false"/>
          <w:color w:val="000000"/>
          <w:sz w:val="28"/>
        </w:rPr>
        <w:t>
                               төрағаның орынбасары;
</w:t>
      </w:r>
    </w:p>
    <w:p>
      <w:pPr>
        <w:spacing w:after="0"/>
        <w:ind w:left="0"/>
        <w:jc w:val="both"/>
      </w:pPr>
      <w:r>
        <w:rPr>
          <w:rFonts w:ascii="Times New Roman"/>
          <w:b w:val="false"/>
          <w:i w:val="false"/>
          <w:color w:val="000000"/>
          <w:sz w:val="28"/>
        </w:rPr>
        <w:t>
3.  А.З. Байтурин            - "Архитектурное ателье "Дом"
</w:t>
      </w:r>
      <w:r>
        <w:br/>
      </w:r>
      <w:r>
        <w:rPr>
          <w:rFonts w:ascii="Times New Roman"/>
          <w:b w:val="false"/>
          <w:i w:val="false"/>
          <w:color w:val="000000"/>
          <w:sz w:val="28"/>
        </w:rPr>
        <w:t>
                               ЖШС-нiң директоры (Қостанай);
</w:t>
      </w:r>
    </w:p>
    <w:p>
      <w:pPr>
        <w:spacing w:after="0"/>
        <w:ind w:left="0"/>
        <w:jc w:val="both"/>
      </w:pPr>
      <w:r>
        <w:rPr>
          <w:rFonts w:ascii="Times New Roman"/>
          <w:b w:val="false"/>
          <w:i w:val="false"/>
          <w:color w:val="000000"/>
          <w:sz w:val="28"/>
        </w:rPr>
        <w:t>
4.  Б.Ф. Досмағамбетов       - "Астанагенплан" МКК-ның директоры;
</w:t>
      </w:r>
    </w:p>
    <w:p>
      <w:pPr>
        <w:spacing w:after="0"/>
        <w:ind w:left="0"/>
        <w:jc w:val="both"/>
      </w:pPr>
      <w:r>
        <w:rPr>
          <w:rFonts w:ascii="Times New Roman"/>
          <w:b w:val="false"/>
          <w:i w:val="false"/>
          <w:color w:val="000000"/>
          <w:sz w:val="28"/>
        </w:rPr>
        <w:t>
5.  C.E. Жүнiсов             - "Астанагенплан" МКК-ның бас
</w:t>
      </w:r>
      <w:r>
        <w:br/>
      </w:r>
      <w:r>
        <w:rPr>
          <w:rFonts w:ascii="Times New Roman"/>
          <w:b w:val="false"/>
          <w:i w:val="false"/>
          <w:color w:val="000000"/>
          <w:sz w:val="28"/>
        </w:rPr>
        <w:t>
                               сәулетшiсi;
</w:t>
      </w:r>
    </w:p>
    <w:p>
      <w:pPr>
        <w:spacing w:after="0"/>
        <w:ind w:left="0"/>
        <w:jc w:val="both"/>
      </w:pPr>
      <w:r>
        <w:rPr>
          <w:rFonts w:ascii="Times New Roman"/>
          <w:b w:val="false"/>
          <w:i w:val="false"/>
          <w:color w:val="000000"/>
          <w:sz w:val="28"/>
        </w:rPr>
        <w:t>
6.  B.A. Лаптев              - Астана қаласы Сәулет және қала
</w:t>
      </w:r>
      <w:r>
        <w:br/>
      </w:r>
      <w:r>
        <w:rPr>
          <w:rFonts w:ascii="Times New Roman"/>
          <w:b w:val="false"/>
          <w:i w:val="false"/>
          <w:color w:val="000000"/>
          <w:sz w:val="28"/>
        </w:rPr>
        <w:t>
                               құрылысы департаментiнiң директоры;
</w:t>
      </w:r>
    </w:p>
    <w:p>
      <w:pPr>
        <w:spacing w:after="0"/>
        <w:ind w:left="0"/>
        <w:jc w:val="both"/>
      </w:pPr>
      <w:r>
        <w:rPr>
          <w:rFonts w:ascii="Times New Roman"/>
          <w:b w:val="false"/>
          <w:i w:val="false"/>
          <w:color w:val="000000"/>
          <w:sz w:val="28"/>
        </w:rPr>
        <w:t>
7.  Н.Г. Аужанов             - "Нұр Сәулет" ЖШС жобасының
</w:t>
      </w:r>
      <w:r>
        <w:br/>
      </w:r>
      <w:r>
        <w:rPr>
          <w:rFonts w:ascii="Times New Roman"/>
          <w:b w:val="false"/>
          <w:i w:val="false"/>
          <w:color w:val="000000"/>
          <w:sz w:val="28"/>
        </w:rPr>
        <w:t>
                               бас сәулетшiсi;
</w:t>
      </w:r>
    </w:p>
    <w:p>
      <w:pPr>
        <w:spacing w:after="0"/>
        <w:ind w:left="0"/>
        <w:jc w:val="both"/>
      </w:pPr>
      <w:r>
        <w:rPr>
          <w:rFonts w:ascii="Times New Roman"/>
          <w:b w:val="false"/>
          <w:i w:val="false"/>
          <w:color w:val="000000"/>
          <w:sz w:val="28"/>
        </w:rPr>
        <w:t>
8.  А.А. Кочетов             - "ПСК "ППК" ЖШС-нiң директоры;
</w:t>
      </w:r>
    </w:p>
    <w:p>
      <w:pPr>
        <w:spacing w:after="0"/>
        <w:ind w:left="0"/>
        <w:jc w:val="both"/>
      </w:pPr>
      <w:r>
        <w:rPr>
          <w:rFonts w:ascii="Times New Roman"/>
          <w:b w:val="false"/>
          <w:i w:val="false"/>
          <w:color w:val="000000"/>
          <w:sz w:val="28"/>
        </w:rPr>
        <w:t>
9.  Ш.У. Матайбеков          - "Қуат" ЖШС жобасының бас сәулетшiсi;
</w:t>
      </w:r>
    </w:p>
    <w:p>
      <w:pPr>
        <w:spacing w:after="0"/>
        <w:ind w:left="0"/>
        <w:jc w:val="both"/>
      </w:pPr>
      <w:r>
        <w:rPr>
          <w:rFonts w:ascii="Times New Roman"/>
          <w:b w:val="false"/>
          <w:i w:val="false"/>
          <w:color w:val="000000"/>
          <w:sz w:val="28"/>
        </w:rPr>
        <w:t>
10. А.И. Рүстембеков         - Қазақстан Республикасы Сәулетшiлер
</w:t>
      </w:r>
      <w:r>
        <w:br/>
      </w:r>
      <w:r>
        <w:rPr>
          <w:rFonts w:ascii="Times New Roman"/>
          <w:b w:val="false"/>
          <w:i w:val="false"/>
          <w:color w:val="000000"/>
          <w:sz w:val="28"/>
        </w:rPr>
        <w:t>
                               одағының төрағасы (Алматы);
</w:t>
      </w:r>
    </w:p>
    <w:p>
      <w:pPr>
        <w:spacing w:after="0"/>
        <w:ind w:left="0"/>
        <w:jc w:val="both"/>
      </w:pPr>
      <w:r>
        <w:rPr>
          <w:rFonts w:ascii="Times New Roman"/>
          <w:b w:val="false"/>
          <w:i w:val="false"/>
          <w:color w:val="000000"/>
          <w:sz w:val="28"/>
        </w:rPr>
        <w:t>
11. Е.О. Светличный          - Астана қаласы Сәулет және қала
</w:t>
      </w:r>
      <w:r>
        <w:br/>
      </w:r>
      <w:r>
        <w:rPr>
          <w:rFonts w:ascii="Times New Roman"/>
          <w:b w:val="false"/>
          <w:i w:val="false"/>
          <w:color w:val="000000"/>
          <w:sz w:val="28"/>
        </w:rPr>
        <w:t>
                               құрылысы департаментiнiң
</w:t>
      </w:r>
      <w:r>
        <w:br/>
      </w:r>
      <w:r>
        <w:rPr>
          <w:rFonts w:ascii="Times New Roman"/>
          <w:b w:val="false"/>
          <w:i w:val="false"/>
          <w:color w:val="000000"/>
          <w:sz w:val="28"/>
        </w:rPr>
        <w:t>
                               бас дизайнерi;
</w:t>
      </w:r>
    </w:p>
    <w:p>
      <w:pPr>
        <w:spacing w:after="0"/>
        <w:ind w:left="0"/>
        <w:jc w:val="both"/>
      </w:pPr>
      <w:r>
        <w:rPr>
          <w:rFonts w:ascii="Times New Roman"/>
          <w:b w:val="false"/>
          <w:i w:val="false"/>
          <w:color w:val="000000"/>
          <w:sz w:val="28"/>
        </w:rPr>
        <w:t>
12. В.Б. Силецкий            - "Астанапроект" ЖШС жобасының
</w:t>
      </w:r>
      <w:r>
        <w:br/>
      </w:r>
      <w:r>
        <w:rPr>
          <w:rFonts w:ascii="Times New Roman"/>
          <w:b w:val="false"/>
          <w:i w:val="false"/>
          <w:color w:val="000000"/>
          <w:sz w:val="28"/>
        </w:rPr>
        <w:t>
                               бас сәулетшiсi;
</w:t>
      </w:r>
    </w:p>
    <w:p>
      <w:pPr>
        <w:spacing w:after="0"/>
        <w:ind w:left="0"/>
        <w:jc w:val="both"/>
      </w:pPr>
      <w:r>
        <w:rPr>
          <w:rFonts w:ascii="Times New Roman"/>
          <w:b w:val="false"/>
          <w:i w:val="false"/>
          <w:color w:val="000000"/>
          <w:sz w:val="28"/>
        </w:rPr>
        <w:t>
13. Р.К. Ниязбаев            - "Твин стоун" ЖШС-нiң директоры
</w:t>
      </w:r>
      <w:r>
        <w:br/>
      </w:r>
      <w:r>
        <w:rPr>
          <w:rFonts w:ascii="Times New Roman"/>
          <w:b w:val="false"/>
          <w:i w:val="false"/>
          <w:color w:val="000000"/>
          <w:sz w:val="28"/>
        </w:rPr>
        <w:t>
                               (Алматы);
</w:t>
      </w:r>
    </w:p>
    <w:p>
      <w:pPr>
        <w:spacing w:after="0"/>
        <w:ind w:left="0"/>
        <w:jc w:val="both"/>
      </w:pPr>
      <w:r>
        <w:rPr>
          <w:rFonts w:ascii="Times New Roman"/>
          <w:b w:val="false"/>
          <w:i w:val="false"/>
          <w:color w:val="000000"/>
          <w:sz w:val="28"/>
        </w:rPr>
        <w:t>
14. А.Е. Сағымбаев           - Астана қаласы Сәулет және қала
</w:t>
      </w:r>
      <w:r>
        <w:br/>
      </w:r>
      <w:r>
        <w:rPr>
          <w:rFonts w:ascii="Times New Roman"/>
          <w:b w:val="false"/>
          <w:i w:val="false"/>
          <w:color w:val="000000"/>
          <w:sz w:val="28"/>
        </w:rPr>
        <w:t>
                               құрылысы департаментiнiң бөлiм
</w:t>
      </w:r>
      <w:r>
        <w:br/>
      </w:r>
      <w:r>
        <w:rPr>
          <w:rFonts w:ascii="Times New Roman"/>
          <w:b w:val="false"/>
          <w:i w:val="false"/>
          <w:color w:val="000000"/>
          <w:sz w:val="28"/>
        </w:rPr>
        <w:t>
                               меңгерушiсi, хатшы.
</w:t>
      </w:r>
    </w:p>
    <w:p>
      <w:pPr>
        <w:spacing w:after="0"/>
        <w:ind w:left="0"/>
        <w:jc w:val="both"/>
      </w:pPr>
      <w:r>
        <w:rPr>
          <w:rFonts w:ascii="Times New Roman"/>
          <w:b w:val="false"/>
          <w:i w:val="false"/>
          <w:color w:val="000000"/>
          <w:sz w:val="28"/>
        </w:rPr>
        <w:t>
</w:t>
      </w:r>
      <w:r>
        <w:rPr>
          <w:rFonts w:ascii="Times New Roman"/>
          <w:b/>
          <w:i w:val="false"/>
          <w:color w:val="000000"/>
          <w:sz w:val="28"/>
        </w:rPr>
        <w:t>
Астана қаласы Қала құрылысы кеңесiнiң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жұмысшы комиссиясының құрамы
</w:t>
      </w:r>
      <w:r>
        <w:rPr>
          <w:rFonts w:ascii="Times New Roman"/>
          <w:b w:val="false"/>
          <w:i w:val="false"/>
          <w:color w:val="000000"/>
          <w:sz w:val="28"/>
        </w:rPr>
        <w:t>
</w:t>
      </w:r>
    </w:p>
    <w:p>
      <w:pPr>
        <w:spacing w:after="0"/>
        <w:ind w:left="0"/>
        <w:jc w:val="both"/>
      </w:pPr>
      <w:r>
        <w:rPr>
          <w:rFonts w:ascii="Times New Roman"/>
          <w:b w:val="false"/>
          <w:i w:val="false"/>
          <w:color w:val="000000"/>
          <w:sz w:val="28"/>
        </w:rPr>
        <w:t>
1.  С.Е. Жүнiсов        - "Астанагенплан" МКК-ның бас сәулетшiсi,
</w:t>
      </w:r>
      <w:r>
        <w:br/>
      </w:r>
      <w:r>
        <w:rPr>
          <w:rFonts w:ascii="Times New Roman"/>
          <w:b w:val="false"/>
          <w:i w:val="false"/>
          <w:color w:val="000000"/>
          <w:sz w:val="28"/>
        </w:rPr>
        <w:t>
                          комиссия төрағасы;
</w:t>
      </w:r>
    </w:p>
    <w:p>
      <w:pPr>
        <w:spacing w:after="0"/>
        <w:ind w:left="0"/>
        <w:jc w:val="both"/>
      </w:pPr>
      <w:r>
        <w:rPr>
          <w:rFonts w:ascii="Times New Roman"/>
          <w:b w:val="false"/>
          <w:i w:val="false"/>
          <w:color w:val="000000"/>
          <w:sz w:val="28"/>
        </w:rPr>
        <w:t>
2.  H.H. Анарқұлов      - "Астанагенплан" МКК шеберханасының
</w:t>
      </w:r>
      <w:r>
        <w:br/>
      </w:r>
      <w:r>
        <w:rPr>
          <w:rFonts w:ascii="Times New Roman"/>
          <w:b w:val="false"/>
          <w:i w:val="false"/>
          <w:color w:val="000000"/>
          <w:sz w:val="28"/>
        </w:rPr>
        <w:t>
                          бастығы;
</w:t>
      </w:r>
    </w:p>
    <w:p>
      <w:pPr>
        <w:spacing w:after="0"/>
        <w:ind w:left="0"/>
        <w:jc w:val="both"/>
      </w:pPr>
      <w:r>
        <w:rPr>
          <w:rFonts w:ascii="Times New Roman"/>
          <w:b w:val="false"/>
          <w:i w:val="false"/>
          <w:color w:val="000000"/>
          <w:sz w:val="28"/>
        </w:rPr>
        <w:t>
3.  Н.С. Тоқаев         - "Нұр Сәулет" ЖШС-нiң директоры;
</w:t>
      </w:r>
    </w:p>
    <w:p>
      <w:pPr>
        <w:spacing w:after="0"/>
        <w:ind w:left="0"/>
        <w:jc w:val="both"/>
      </w:pPr>
      <w:r>
        <w:rPr>
          <w:rFonts w:ascii="Times New Roman"/>
          <w:b w:val="false"/>
          <w:i w:val="false"/>
          <w:color w:val="000000"/>
          <w:sz w:val="28"/>
        </w:rPr>
        <w:t>
4.  B.A. Гладких        - "Архи-просто" ЖШС-нiң директоры;
</w:t>
      </w:r>
    </w:p>
    <w:p>
      <w:pPr>
        <w:spacing w:after="0"/>
        <w:ind w:left="0"/>
        <w:jc w:val="both"/>
      </w:pPr>
      <w:r>
        <w:rPr>
          <w:rFonts w:ascii="Times New Roman"/>
          <w:b w:val="false"/>
          <w:i w:val="false"/>
          <w:color w:val="000000"/>
          <w:sz w:val="28"/>
        </w:rPr>
        <w:t>
5.  А.В. Пирожков       - "ВЛ" ЖШС-нiң бөлiм бастығы;
</w:t>
      </w:r>
    </w:p>
    <w:p>
      <w:pPr>
        <w:spacing w:after="0"/>
        <w:ind w:left="0"/>
        <w:jc w:val="both"/>
      </w:pPr>
      <w:r>
        <w:rPr>
          <w:rFonts w:ascii="Times New Roman"/>
          <w:b w:val="false"/>
          <w:i w:val="false"/>
          <w:color w:val="000000"/>
          <w:sz w:val="28"/>
        </w:rPr>
        <w:t>
6.  В.Б. Силецкий       - "Астанапроект" ЖШС жобасының
</w:t>
      </w:r>
      <w:r>
        <w:br/>
      </w:r>
      <w:r>
        <w:rPr>
          <w:rFonts w:ascii="Times New Roman"/>
          <w:b w:val="false"/>
          <w:i w:val="false"/>
          <w:color w:val="000000"/>
          <w:sz w:val="28"/>
        </w:rPr>
        <w:t>
                          бас сәулетшiсi;
</w:t>
      </w:r>
    </w:p>
    <w:p>
      <w:pPr>
        <w:spacing w:after="0"/>
        <w:ind w:left="0"/>
        <w:jc w:val="both"/>
      </w:pPr>
      <w:r>
        <w:rPr>
          <w:rFonts w:ascii="Times New Roman"/>
          <w:b w:val="false"/>
          <w:i w:val="false"/>
          <w:color w:val="000000"/>
          <w:sz w:val="28"/>
        </w:rPr>
        <w:t>
7.  Ш.А. Тоқашева       - "Астанагорпроект" МКК-ның сәулетшiсi;
</w:t>
      </w:r>
    </w:p>
    <w:p>
      <w:pPr>
        <w:spacing w:after="0"/>
        <w:ind w:left="0"/>
        <w:jc w:val="both"/>
      </w:pPr>
      <w:r>
        <w:rPr>
          <w:rFonts w:ascii="Times New Roman"/>
          <w:b w:val="false"/>
          <w:i w:val="false"/>
          <w:color w:val="000000"/>
          <w:sz w:val="28"/>
        </w:rPr>
        <w:t>
8.  E.O. Светличный     - Астана қаласы Сәулет және қала құрылысы
</w:t>
      </w:r>
      <w:r>
        <w:br/>
      </w:r>
      <w:r>
        <w:rPr>
          <w:rFonts w:ascii="Times New Roman"/>
          <w:b w:val="false"/>
          <w:i w:val="false"/>
          <w:color w:val="000000"/>
          <w:sz w:val="28"/>
        </w:rPr>
        <w:t>
                          департаментiнiң бас дизайнерi;
</w:t>
      </w:r>
    </w:p>
    <w:p>
      <w:pPr>
        <w:spacing w:after="0"/>
        <w:ind w:left="0"/>
        <w:jc w:val="both"/>
      </w:pPr>
      <w:r>
        <w:rPr>
          <w:rFonts w:ascii="Times New Roman"/>
          <w:b w:val="false"/>
          <w:i w:val="false"/>
          <w:color w:val="000000"/>
          <w:sz w:val="28"/>
        </w:rPr>
        <w:t>
9.  З.М. Мұстафина      - "ДАН" ЖШС-нiң директоры;
</w:t>
      </w:r>
    </w:p>
    <w:p>
      <w:pPr>
        <w:spacing w:after="0"/>
        <w:ind w:left="0"/>
        <w:jc w:val="both"/>
      </w:pPr>
      <w:r>
        <w:rPr>
          <w:rFonts w:ascii="Times New Roman"/>
          <w:b w:val="false"/>
          <w:i w:val="false"/>
          <w:color w:val="000000"/>
          <w:sz w:val="28"/>
        </w:rPr>
        <w:t>
10. А.В. Ревтов         - "Студия Арт" ЖШС жобасының
</w:t>
      </w:r>
      <w:r>
        <w:br/>
      </w:r>
      <w:r>
        <w:rPr>
          <w:rFonts w:ascii="Times New Roman"/>
          <w:b w:val="false"/>
          <w:i w:val="false"/>
          <w:color w:val="000000"/>
          <w:sz w:val="28"/>
        </w:rPr>
        <w:t>
                          бас сәулетшiсi;
</w:t>
      </w:r>
    </w:p>
    <w:p>
      <w:pPr>
        <w:spacing w:after="0"/>
        <w:ind w:left="0"/>
        <w:jc w:val="both"/>
      </w:pPr>
      <w:r>
        <w:rPr>
          <w:rFonts w:ascii="Times New Roman"/>
          <w:b w:val="false"/>
          <w:i w:val="false"/>
          <w:color w:val="000000"/>
          <w:sz w:val="28"/>
        </w:rPr>
        <w:t>
11. Ж.Ш. Кекiлов        - Астана қаласы Сәулет және қала құрылысы
</w:t>
      </w:r>
      <w:r>
        <w:br/>
      </w:r>
      <w:r>
        <w:rPr>
          <w:rFonts w:ascii="Times New Roman"/>
          <w:b w:val="false"/>
          <w:i w:val="false"/>
          <w:color w:val="000000"/>
          <w:sz w:val="28"/>
        </w:rPr>
        <w:t>
                          департаментiнiң жетекшi маманы;
</w:t>
      </w:r>
    </w:p>
    <w:p>
      <w:pPr>
        <w:spacing w:after="0"/>
        <w:ind w:left="0"/>
        <w:jc w:val="both"/>
      </w:pPr>
      <w:r>
        <w:rPr>
          <w:rFonts w:ascii="Times New Roman"/>
          <w:b w:val="false"/>
          <w:i w:val="false"/>
          <w:color w:val="000000"/>
          <w:sz w:val="28"/>
        </w:rPr>
        <w:t>
12. А.Е. Сағымбаев      - Астана қаласы Сәулет және қала құрылысы
</w:t>
      </w:r>
      <w:r>
        <w:br/>
      </w:r>
      <w:r>
        <w:rPr>
          <w:rFonts w:ascii="Times New Roman"/>
          <w:b w:val="false"/>
          <w:i w:val="false"/>
          <w:color w:val="000000"/>
          <w:sz w:val="28"/>
        </w:rPr>
        <w:t>
                          департаментiнiң бөлiм бастығы, хатшы.
</w:t>
      </w:r>
    </w:p>
    <w:p>
      <w:pPr>
        <w:spacing w:after="0"/>
        <w:ind w:left="0"/>
        <w:jc w:val="both"/>
      </w:pPr>
      <w:r>
        <w:rPr>
          <w:rFonts w:ascii="Times New Roman"/>
          <w:b w:val="false"/>
          <w:i w:val="false"/>
          <w:color w:val="000000"/>
          <w:sz w:val="28"/>
        </w:rPr>
        <w:t>
</w:t>
      </w:r>
      <w:r>
        <w:rPr>
          <w:rFonts w:ascii="Times New Roman"/>
          <w:b w:val="false"/>
          <w:i w:val="false"/>
          <w:color w:val="000000"/>
          <w:sz w:val="28"/>
        </w:rPr>
        <w:t>
Астана қаласы әкімінің   
</w:t>
      </w:r>
      <w:r>
        <w:br/>
      </w:r>
      <w:r>
        <w:rPr>
          <w:rFonts w:ascii="Times New Roman"/>
          <w:b w:val="false"/>
          <w:i w:val="false"/>
          <w:color w:val="000000"/>
          <w:sz w:val="28"/>
        </w:rPr>
        <w:t>
2004 жылғы 3 тамыздағы   
</w:t>
      </w:r>
      <w:r>
        <w:br/>
      </w:r>
      <w:r>
        <w:rPr>
          <w:rFonts w:ascii="Times New Roman"/>
          <w:b w:val="false"/>
          <w:i w:val="false"/>
          <w:color w:val="000000"/>
          <w:sz w:val="28"/>
        </w:rPr>
        <w:t>
N 3-1-376 шешiмiне     
</w:t>
      </w:r>
      <w:r>
        <w:br/>
      </w:r>
      <w:r>
        <w:rPr>
          <w:rFonts w:ascii="Times New Roman"/>
          <w:b w:val="false"/>
          <w:i w:val="false"/>
          <w:color w:val="000000"/>
          <w:sz w:val="28"/>
        </w:rPr>
        <w:t>
2-қосымша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Астана қаласының Қала құрылысы кеңесi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1-тарау.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Астана қаласының Қала құрылысы кеңесi (бұдан әрi - Кеңес) сәулет, қала құрылысы және құрылыс салаларындағы негiзгi мәселелердi талқылау үшiн құрылған.
</w:t>
      </w:r>
      <w:r>
        <w:br/>
      </w:r>
      <w:r>
        <w:rPr>
          <w:rFonts w:ascii="Times New Roman"/>
          <w:b w:val="false"/>
          <w:i w:val="false"/>
          <w:color w:val="000000"/>
          <w:sz w:val="28"/>
        </w:rPr>
        <w:t>
      2. Кеңес өз қызметiнде Қазақстан Республикасының Конституциясын, заңдарын, Қазақстан Республикасы Президентiнiң жарлықтары мен өкiмдерiн, Астана қаласы мәслихатының, әкiмдiгiнiң және әкiмiнiң шешiмдерiн, сондай-ақ осы Ереженi басшылыққа алады.
</w:t>
      </w:r>
      <w:r>
        <w:br/>
      </w:r>
      <w:r>
        <w:rPr>
          <w:rFonts w:ascii="Times New Roman"/>
          <w:b w:val="false"/>
          <w:i w:val="false"/>
          <w:color w:val="000000"/>
          <w:sz w:val="28"/>
        </w:rPr>
        <w:t>
      3. Кеңес алқалы орган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2-тарау. Негiзгi мақсаттары мен мiндеттерi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 Кеңес Астана қаласы әкiмдiгiнiң бiрыңғай қала құрылысы және сәулет саясатын iске асыру, қала аумағындағы инвестициялық-құрылыс қызметiнде қолданылған жобалардың сапасын көтеру мақсатында құрылған.
</w:t>
      </w:r>
      <w:r>
        <w:br/>
      </w:r>
      <w:r>
        <w:rPr>
          <w:rFonts w:ascii="Times New Roman"/>
          <w:b w:val="false"/>
          <w:i w:val="false"/>
          <w:color w:val="000000"/>
          <w:sz w:val="28"/>
        </w:rPr>
        <w:t>
      5. Кеңестiң негiзгi мiндетi маңызды қала құрылысы және сәулет жобаларын қарау және бағалау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3-тарау. Кеңестiң құрылымы және оны басқару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 Кеңестiң құрамы Астана қаласының әкiмiмен кем дегенде жетi адамның тақ санымен бекiтiледi. Кеңестiң хатшысы мүше болып табылмайды және шешiм қабылдау барысында дауыс беруге құқығы жоқ.
</w:t>
      </w:r>
      <w:r>
        <w:br/>
      </w:r>
      <w:r>
        <w:rPr>
          <w:rFonts w:ascii="Times New Roman"/>
          <w:b w:val="false"/>
          <w:i w:val="false"/>
          <w:color w:val="000000"/>
          <w:sz w:val="28"/>
        </w:rPr>
        <w:t>
      7. Кеңес мүшелерi санының кемiнде отыз пайызы жыл сайын жаңартылып отыруы тиiс.
</w:t>
      </w:r>
      <w:r>
        <w:br/>
      </w:r>
      <w:r>
        <w:rPr>
          <w:rFonts w:ascii="Times New Roman"/>
          <w:b w:val="false"/>
          <w:i w:val="false"/>
          <w:color w:val="000000"/>
          <w:sz w:val="28"/>
        </w:rPr>
        <w:t>
      8. Кеңестiң төрағасы Астана қаласының әкiмi болып табылады. Кеңес төрағасының орынбасары болып әкiмнiң орынбасарларының бiрi (тәртiп бойынша құрылыс мәселелерiне жетекшiлiк ететiн) тағайындалады.
</w:t>
      </w:r>
      <w:r>
        <w:br/>
      </w:r>
      <w:r>
        <w:rPr>
          <w:rFonts w:ascii="Times New Roman"/>
          <w:b w:val="false"/>
          <w:i w:val="false"/>
          <w:color w:val="000000"/>
          <w:sz w:val="28"/>
        </w:rPr>
        <w:t>
      9. Кеңес мәжiлiсiнiң төрағасы болмаған жағдайда мәжiлiс төрағаның орынбасарымен жүргiзiледi.
</w:t>
      </w:r>
      <w:r>
        <w:br/>
      </w:r>
      <w:r>
        <w:rPr>
          <w:rFonts w:ascii="Times New Roman"/>
          <w:b w:val="false"/>
          <w:i w:val="false"/>
          <w:color w:val="000000"/>
          <w:sz w:val="28"/>
        </w:rPr>
        <w:t>
      10. Кеңестiң кеңейтiлген мәжiлiсiне бекiтiлген құрамнан басқа дауыс беру құқығынсыз отандық және шетелдiк сәулет қоғамдарының өкiлдерi, жобалау институттарының басшылары, өз қызметiнiң бағыты бойынша және кеңестiң дауыс беру құқығы мәселесiне жататын мемлекеттiк органдардың өкiлдерi қосымша шақырылуы мүмкiн.
</w:t>
      </w:r>
      <w:r>
        <w:br/>
      </w:r>
      <w:r>
        <w:rPr>
          <w:rFonts w:ascii="Times New Roman"/>
          <w:b w:val="false"/>
          <w:i w:val="false"/>
          <w:color w:val="000000"/>
          <w:sz w:val="28"/>
        </w:rPr>
        <w:t>
      11. Егер мәжiлiсте оның мүшелерiнiң жартысынан көбi қатысса, Кеңестiң шешiмi құқықтық өкiлеттi болып саналады.
</w:t>
      </w:r>
      <w:r>
        <w:br/>
      </w:r>
      <w:r>
        <w:rPr>
          <w:rFonts w:ascii="Times New Roman"/>
          <w:b w:val="false"/>
          <w:i w:val="false"/>
          <w:color w:val="000000"/>
          <w:sz w:val="28"/>
        </w:rPr>
        <w:t>
      12. Кеңес материалдарды қарау нәтижесi бойынша мынадай шешiмдер қабылдайды:
</w:t>
      </w:r>
      <w:r>
        <w:br/>
      </w:r>
      <w:r>
        <w:rPr>
          <w:rFonts w:ascii="Times New Roman"/>
          <w:b w:val="false"/>
          <w:i w:val="false"/>
          <w:color w:val="000000"/>
          <w:sz w:val="28"/>
        </w:rPr>
        <w:t>
      1) жобаларды бекiтедi;
</w:t>
      </w:r>
      <w:r>
        <w:br/>
      </w:r>
      <w:r>
        <w:rPr>
          <w:rFonts w:ascii="Times New Roman"/>
          <w:b w:val="false"/>
          <w:i w:val="false"/>
          <w:color w:val="000000"/>
          <w:sz w:val="28"/>
        </w:rPr>
        <w:t>
      2) ескертпелерiмен бекiтедi;
</w:t>
      </w:r>
      <w:r>
        <w:br/>
      </w:r>
      <w:r>
        <w:rPr>
          <w:rFonts w:ascii="Times New Roman"/>
          <w:b w:val="false"/>
          <w:i w:val="false"/>
          <w:color w:val="000000"/>
          <w:sz w:val="28"/>
        </w:rPr>
        <w:t>
      3) толық аяқтап жасау үшiн қайтадан қайтарады;
</w:t>
      </w:r>
      <w:r>
        <w:br/>
      </w:r>
      <w:r>
        <w:rPr>
          <w:rFonts w:ascii="Times New Roman"/>
          <w:b w:val="false"/>
          <w:i w:val="false"/>
          <w:color w:val="000000"/>
          <w:sz w:val="28"/>
        </w:rPr>
        <w:t>
      4) басқа да шешiмдер.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4-тарау. Кеңестiң құқығы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 Кеңес:
</w:t>
      </w:r>
      <w:r>
        <w:br/>
      </w:r>
      <w:r>
        <w:rPr>
          <w:rFonts w:ascii="Times New Roman"/>
          <w:b w:val="false"/>
          <w:i w:val="false"/>
          <w:color w:val="000000"/>
          <w:sz w:val="28"/>
        </w:rPr>
        <w:t>
      1) жобалау ұйымдарынан, меншiк түрiне және ведомстволық керек-жарағына қарамастан құрылыс салушылардан қарауға ұсынылатын, анықталған құжаттамалардың құрамын, сондай-ақ материалдарды қарау барысында қажеттiлiгi анықталған қосымша ақпараттарды, анықтамаларды, құжаттарды, сызбалар мен есептердi талап етуге;
</w:t>
      </w:r>
      <w:r>
        <w:br/>
      </w:r>
      <w:r>
        <w:rPr>
          <w:rFonts w:ascii="Times New Roman"/>
          <w:b w:val="false"/>
          <w:i w:val="false"/>
          <w:color w:val="000000"/>
          <w:sz w:val="28"/>
        </w:rPr>
        <w:t>
      2) жобалау ұйымдарының, құрылыс салушылардың, тапсырыс берушiлердiң, мердiгерлердiң және басқа да мәжiлiске мәселелердi дайындау және қарастыру барысында қатысуы қажет ұйымдардың өкiлдерiн шақыруға;
</w:t>
      </w:r>
      <w:r>
        <w:br/>
      </w:r>
      <w:r>
        <w:rPr>
          <w:rFonts w:ascii="Times New Roman"/>
          <w:b w:val="false"/>
          <w:i w:val="false"/>
          <w:color w:val="000000"/>
          <w:sz w:val="28"/>
        </w:rPr>
        <w:t>
      3) Астана қаласы әкiмдiгiнiң құрылымдық бөлiмшелерiне сәулет және қала құрылысы қызметтерi жөнiнде өтiнiш жасауға құқылы.
</w:t>
      </w:r>
      <w:r>
        <w:br/>
      </w:r>
      <w:r>
        <w:rPr>
          <w:rFonts w:ascii="Times New Roman"/>
          <w:b w:val="false"/>
          <w:i w:val="false"/>
          <w:color w:val="000000"/>
          <w:sz w:val="28"/>
        </w:rPr>
        <w:t>
      14. Кеңестiң қарауына ұсынылған жобалардың және жобалық ұсыныстардың жазбаша рецензиясы мiндеттi.
</w:t>
      </w:r>
      <w:r>
        <w:br/>
      </w:r>
      <w:r>
        <w:rPr>
          <w:rFonts w:ascii="Times New Roman"/>
          <w:b w:val="false"/>
          <w:i w:val="false"/>
          <w:color w:val="000000"/>
          <w:sz w:val="28"/>
        </w:rPr>
        <w:t>
      15. Рецензиат Кеңеспен комиссиялы түрде тағайындалады. Рецензиат қызметiне ақы төлеудi Кеңестiң жұмысшы комиссиясымен бекiтiлген бағалау бойынша тапсырысшы жүзеге асырады.
</w:t>
      </w:r>
      <w:r>
        <w:br/>
      </w:r>
      <w:r>
        <w:rPr>
          <w:rFonts w:ascii="Times New Roman"/>
          <w:b w:val="false"/>
          <w:i w:val="false"/>
          <w:color w:val="000000"/>
          <w:sz w:val="28"/>
        </w:rPr>
        <w:t>
      16. Келiсуге материалдарды дайындау инвесторлар мен тапсырысшылардың қаражаттары есебiнен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5-тарау. Кеңес төрағасы мен мyшелерiнiң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құқықтары мен мiндеттерi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17. Кеңес төрағасы мен мүшелерiнiң:
</w:t>
      </w:r>
      <w:r>
        <w:br/>
      </w:r>
      <w:r>
        <w:rPr>
          <w:rFonts w:ascii="Times New Roman"/>
          <w:b w:val="false"/>
          <w:i w:val="false"/>
          <w:color w:val="000000"/>
          <w:sz w:val="28"/>
        </w:rPr>
        <w:t>
      1) Кеңестiң жұмысына қатысуға, объективтi шешiм қабылдау үшiн қажеттi материалдармен танысуға;
</w:t>
      </w:r>
      <w:r>
        <w:br/>
      </w:r>
      <w:r>
        <w:rPr>
          <w:rFonts w:ascii="Times New Roman"/>
          <w:b w:val="false"/>
          <w:i w:val="false"/>
          <w:color w:val="000000"/>
          <w:sz w:val="28"/>
        </w:rPr>
        <w:t>
      2) мемлекеттiк немесе басқа да заңмен қорғалатын құпия болып табылатын ақпараттардан басқа қажеттi ақпараттарды сұрауға;
</w:t>
      </w:r>
      <w:r>
        <w:br/>
      </w:r>
      <w:r>
        <w:rPr>
          <w:rFonts w:ascii="Times New Roman"/>
          <w:b w:val="false"/>
          <w:i w:val="false"/>
          <w:color w:val="000000"/>
          <w:sz w:val="28"/>
        </w:rPr>
        <w:t>
      3) Кеңес құрамындағы қызметтi жүзеге асыруға байланысты шығындарды өтеудi талап етуге құқығы бар.
</w:t>
      </w:r>
      <w:r>
        <w:br/>
      </w:r>
      <w:r>
        <w:rPr>
          <w:rFonts w:ascii="Times New Roman"/>
          <w:b w:val="false"/>
          <w:i w:val="false"/>
          <w:color w:val="000000"/>
          <w:sz w:val="28"/>
        </w:rPr>
        <w:t>
      18. Кеңестiң төрағасы мен мүшелерi:
</w:t>
      </w:r>
      <w:r>
        <w:br/>
      </w:r>
      <w:r>
        <w:rPr>
          <w:rFonts w:ascii="Times New Roman"/>
          <w:b w:val="false"/>
          <w:i w:val="false"/>
          <w:color w:val="000000"/>
          <w:sz w:val="28"/>
        </w:rPr>
        <w:t>
      1) белгiсiз себептермен Кеңес мәжiлiсiн жiбермеуге;
</w:t>
      </w:r>
      <w:r>
        <w:br/>
      </w:r>
      <w:r>
        <w:rPr>
          <w:rFonts w:ascii="Times New Roman"/>
          <w:b w:val="false"/>
          <w:i w:val="false"/>
          <w:color w:val="000000"/>
          <w:sz w:val="28"/>
        </w:rPr>
        <w:t>
      2) жекелеген тапсырысшылардың мүдделерiн лоббилендiруге жол бермеуге мiндеттi.
</w:t>
      </w:r>
      <w:r>
        <w:br/>
      </w:r>
      <w:r>
        <w:rPr>
          <w:rFonts w:ascii="Times New Roman"/>
          <w:b w:val="false"/>
          <w:i w:val="false"/>
          <w:color w:val="000000"/>
          <w:sz w:val="28"/>
        </w:rPr>
        <w:t>
      Кеңестiң мәжiлiсiне жүйелi түрде қатыспайтын немесе оның жұмысының тәртiбiн бұзуға жол беретiн Кеңес мүшелерi хатшының ұсынысы бойынша Кеңес құрамынан шығарылуы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6-тарау. Кеңестiң жұмысшы органы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19. Кеңес мәжiлiсiнiң кейiнгi қарауына мәселелер қарау үшiн алдын ала әзiрлеудi жүзеге асырушы Кеңестiң жұмысшы органы Сәулет және қала құрылысы департаментi болып табылады. Кеңестiң хатшысы болып аталған мемлекеттiк органның қызметкерi тағайындалады.
</w:t>
      </w:r>
      <w:r>
        <w:br/>
      </w:r>
      <w:r>
        <w:rPr>
          <w:rFonts w:ascii="Times New Roman"/>
          <w:b w:val="false"/>
          <w:i w:val="false"/>
          <w:color w:val="000000"/>
          <w:sz w:val="28"/>
        </w:rPr>
        <w:t>
      20. Жұмысшы орган Кеңес қарастыру үшiн материалдар жинауды, мәжiлiстiң күн тәртiбiн дайындауды және хаттамалар ресiмдеудi жүзеге асырады, басқа да қызметтердi орындайды.
</w:t>
      </w:r>
      <w:r>
        <w:br/>
      </w:r>
      <w:r>
        <w:rPr>
          <w:rFonts w:ascii="Times New Roman"/>
          <w:b w:val="false"/>
          <w:i w:val="false"/>
          <w:color w:val="000000"/>
          <w:sz w:val="28"/>
        </w:rPr>
        <w:t>
      21. Жұмысшы органда Кеңестiң өзге қалалардағы мүшелерiн қабылдау, орналастыру және iссапар шығындарын төлеу, сондай-ақ Кеңес мүшелерiнiң басқа мемлекеттердiң қала құрылысы тәжiрибесiн үйрену үшiн iссапар құнын төлеу басқарылады. Маңызды қызметтердi орындау жөнiндегi шығындар белгiленген тәртiпте жұмысшы органның сметасы бойынша қарастырылады.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7-тарау. Кеңестiң шешiм қабылдау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&amp;1. Мәжiлiстердiң түрлерi мен материалдарды қарау мерзiмi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22. Кеңес өз қызметiн:
</w:t>
      </w:r>
      <w:r>
        <w:br/>
      </w:r>
      <w:r>
        <w:rPr>
          <w:rFonts w:ascii="Times New Roman"/>
          <w:b w:val="false"/>
          <w:i w:val="false"/>
          <w:color w:val="000000"/>
          <w:sz w:val="28"/>
        </w:rPr>
        <w:t>
      1) Кеңестiң кеңейтiлген мәжiлiсi (тоқсанына бiр реттен кем емес шақырылатын);
</w:t>
      </w:r>
      <w:r>
        <w:br/>
      </w:r>
      <w:r>
        <w:rPr>
          <w:rFonts w:ascii="Times New Roman"/>
          <w:b w:val="false"/>
          <w:i w:val="false"/>
          <w:color w:val="000000"/>
          <w:sz w:val="28"/>
        </w:rPr>
        <w:t>
      2) Кеңестiң жұмысшы мәжiлiсi (аптасына бiр реттен кем емес шақырылатын);
</w:t>
      </w:r>
      <w:r>
        <w:br/>
      </w:r>
      <w:r>
        <w:rPr>
          <w:rFonts w:ascii="Times New Roman"/>
          <w:b w:val="false"/>
          <w:i w:val="false"/>
          <w:color w:val="000000"/>
          <w:sz w:val="28"/>
        </w:rPr>
        <w:t>
      3) Комиссияның жұмысшы мәжiлiсiнде қарастыру (материалдарды ұсыну шарасы бойынша шақырылатын) түрлерiнде жүзеге асырады.
</w:t>
      </w:r>
      <w:r>
        <w:br/>
      </w:r>
      <w:r>
        <w:rPr>
          <w:rFonts w:ascii="Times New Roman"/>
          <w:b w:val="false"/>
          <w:i w:val="false"/>
          <w:color w:val="000000"/>
          <w:sz w:val="28"/>
        </w:rPr>
        <w:t>
      23. Кеңестiң кеңейтiлген және жұмысшы мәжiлiсiнiң құзыретiне заңды және жеке тұлғалардың тапсырысы бойынша әзiрленетiн жоба алды және жобалық құжаттамалардың барлық түрлерi бойынша қала құрылысы және сәулеттiк шешiмдердi, оның iшiнде:
</w:t>
      </w:r>
      <w:r>
        <w:br/>
      </w:r>
      <w:r>
        <w:rPr>
          <w:rFonts w:ascii="Times New Roman"/>
          <w:b w:val="false"/>
          <w:i w:val="false"/>
          <w:color w:val="000000"/>
          <w:sz w:val="28"/>
        </w:rPr>
        <w:t>
      бас жоспарды және жалпықалалық бағдарламаларды қалыптастырудың қала құрылысы тұжырымдамасы;
</w:t>
      </w:r>
      <w:r>
        <w:br/>
      </w:r>
      <w:r>
        <w:rPr>
          <w:rFonts w:ascii="Times New Roman"/>
          <w:b w:val="false"/>
          <w:i w:val="false"/>
          <w:color w:val="000000"/>
          <w:sz w:val="28"/>
        </w:rPr>
        <w:t>
      қала құрылыс кешендерiнiң бас жоспарларының жобаларын, бөлшектiк жоспарлаудың жобаларын, қаланың аумағын салу жобаларын;
</w:t>
      </w:r>
      <w:r>
        <w:br/>
      </w:r>
      <w:r>
        <w:rPr>
          <w:rFonts w:ascii="Times New Roman"/>
          <w:b w:val="false"/>
          <w:i w:val="false"/>
          <w:color w:val="000000"/>
          <w:sz w:val="28"/>
        </w:rPr>
        <w:t>
      аумақтарды функционалды аймақтау, қала аумағының инженерлiк және көлiктiк дамыту жобаларын;
</w:t>
      </w:r>
      <w:r>
        <w:br/>
      </w:r>
      <w:r>
        <w:rPr>
          <w:rFonts w:ascii="Times New Roman"/>
          <w:b w:val="false"/>
          <w:i w:val="false"/>
          <w:color w:val="000000"/>
          <w:sz w:val="28"/>
        </w:rPr>
        <w:t>
      ғимараттар (орын-жайлар) құрылысының және олардың Астана қаласының даму аймақтарында (мұндай аудандардың тiзбесi кеңеспен белгiленедi) орналастыру болжалған кешендерiнiң жобасын;
</w:t>
      </w:r>
      <w:r>
        <w:br/>
      </w:r>
      <w:r>
        <w:rPr>
          <w:rFonts w:ascii="Times New Roman"/>
          <w:b w:val="false"/>
          <w:i w:val="false"/>
          <w:color w:val="000000"/>
          <w:sz w:val="28"/>
        </w:rPr>
        <w:t>
      экспериментальды және талап жобаларын қарау кiредi.
</w:t>
      </w:r>
      <w:r>
        <w:br/>
      </w:r>
      <w:r>
        <w:rPr>
          <w:rFonts w:ascii="Times New Roman"/>
          <w:b w:val="false"/>
          <w:i w:val="false"/>
          <w:color w:val="000000"/>
          <w:sz w:val="28"/>
        </w:rPr>
        <w:t>
      24. Жұмысшы комиссияның құзыретiне заңды және жеке тұлғалардың тапсырысы бойынша әзiрленген жоба алды және жобалық құжаттамалардың барлық түрлерi бойынша қала құрылысы және сәулеттiк шешiмдердi қарастыру, оның iшiнде:
</w:t>
      </w:r>
      <w:r>
        <w:br/>
      </w:r>
      <w:r>
        <w:rPr>
          <w:rFonts w:ascii="Times New Roman"/>
          <w:b w:val="false"/>
          <w:i w:val="false"/>
          <w:color w:val="000000"/>
          <w:sz w:val="28"/>
        </w:rPr>
        <w:t>
      1) құрылыс, абаттандыру, көгалдандыру объектiлерiнiң, инженерлiк коммуникация желiлерiнiң, сондай-ақ жалпы көрнекi кеңiстiктi қалыптастыратын басқа да объектiлердiң нобайлық жобаларын бекiту;
</w:t>
      </w:r>
      <w:r>
        <w:br/>
      </w:r>
      <w:r>
        <w:rPr>
          <w:rFonts w:ascii="Times New Roman"/>
          <w:b w:val="false"/>
          <w:i w:val="false"/>
          <w:color w:val="000000"/>
          <w:sz w:val="28"/>
        </w:rPr>
        <w:t>
      2) қаланың өндiрiстiк аймағы мен қайта жаңартылған бөлiгiнiң қатарындағы құрылыс объектiлерiнiң жобасын бекiту;
</w:t>
      </w:r>
      <w:r>
        <w:br/>
      </w:r>
      <w:r>
        <w:rPr>
          <w:rFonts w:ascii="Times New Roman"/>
          <w:b w:val="false"/>
          <w:i w:val="false"/>
          <w:color w:val="000000"/>
          <w:sz w:val="28"/>
        </w:rPr>
        <w:t>
      3) объектiлердiң, бiрiншi қабаттардың қайта жапсарланып салынған орын-жайларының, сондай-ақ уақытша павильондардың құрылысына бөлiп берудi келiсудi;
</w:t>
      </w:r>
      <w:r>
        <w:br/>
      </w:r>
      <w:r>
        <w:rPr>
          <w:rFonts w:ascii="Times New Roman"/>
          <w:b w:val="false"/>
          <w:i w:val="false"/>
          <w:color w:val="000000"/>
          <w:sz w:val="28"/>
        </w:rPr>
        <w:t>
      4) көшелердiң өту бөлiктерiн; ғимараттардың қасбеттерiн; орын-жайлардың бiрiншi қабаттарын; гүлзарларды; көшелердiң желекжол учаскелерiн; қалалық ортаның көгалдандыру элементтерiн; көшелердiң, саябақтық, сәулеттiк жарықтандыру; инженерлiк коммуникациялардың желiлерiн жөндеу және қайта жаңарту жобаларын бекiту кiредi.
</w:t>
      </w:r>
      <w:r>
        <w:br/>
      </w:r>
      <w:r>
        <w:rPr>
          <w:rFonts w:ascii="Times New Roman"/>
          <w:b w:val="false"/>
          <w:i w:val="false"/>
          <w:color w:val="000000"/>
          <w:sz w:val="28"/>
        </w:rPr>
        <w:t>
      25. Жұмысшы органмен өз бетiнше қаралуы мүмкiн емес материалдар, жұмысшы комиссияның қарауына жiберiледi. Жұмысшы комиссия өз бетiнше шешiм қабылдау мүмкiн болмаған жағдайда материалдарды Кеңестiң кезектi кеңейтiлген мәжiлiсiнде мәселенi қарауға енгiзуге құқылы Кеңестiң жұмысшы мәжiлiсiне жiбередi.
</w:t>
      </w:r>
      <w:r>
        <w:br/>
      </w:r>
      <w:r>
        <w:rPr>
          <w:rFonts w:ascii="Times New Roman"/>
          <w:b w:val="false"/>
          <w:i w:val="false"/>
          <w:color w:val="000000"/>
          <w:sz w:val="28"/>
        </w:rPr>
        <w:t>
      26. Материалдар қараудың кез келген кезеңiнде қайта қарау үшiн алдыңғы сатыға қайтарылуы мүмкiн.
</w:t>
      </w:r>
      <w:r>
        <w:br/>
      </w:r>
      <w:r>
        <w:rPr>
          <w:rFonts w:ascii="Times New Roman"/>
          <w:b w:val="false"/>
          <w:i w:val="false"/>
          <w:color w:val="000000"/>
          <w:sz w:val="28"/>
        </w:rPr>
        <w:t>
      27. Жұмысшы органға iлеспе хатпен бiрге ұсынылған материалдар мынадай мерзiмдерде қарастырылады:
</w:t>
      </w:r>
      <w:r>
        <w:br/>
      </w:r>
      <w:r>
        <w:rPr>
          <w:rFonts w:ascii="Times New Roman"/>
          <w:b w:val="false"/>
          <w:i w:val="false"/>
          <w:color w:val="000000"/>
          <w:sz w:val="28"/>
        </w:rPr>
        <w:t>
      1) Кеңестiң кеңейтiлген және жұмысшы мәжiлiстерiнде - бiр айдан көп емес;
</w:t>
      </w:r>
      <w:r>
        <w:br/>
      </w:r>
      <w:r>
        <w:rPr>
          <w:rFonts w:ascii="Times New Roman"/>
          <w:b w:val="false"/>
          <w:i w:val="false"/>
          <w:color w:val="000000"/>
          <w:sz w:val="28"/>
        </w:rPr>
        <w:t>
      2) жұмысшы комиссияда - он бес күннен көп емес.
</w:t>
      </w:r>
      <w:r>
        <w:br/>
      </w:r>
      <w:r>
        <w:rPr>
          <w:rFonts w:ascii="Times New Roman"/>
          <w:b w:val="false"/>
          <w:i w:val="false"/>
          <w:color w:val="000000"/>
          <w:sz w:val="28"/>
        </w:rPr>
        <w:t>
      28. Жоба жұмысшы комиссиямен келiсiлмеген жағдайда, ол Кеңеспен мүшелерiнiң кемiнде үштен бiр бөлiгiнiң келiсiмiмен қаралуы тиiс.
</w:t>
      </w:r>
      <w:r>
        <w:br/>
      </w:r>
      <w:r>
        <w:rPr>
          <w:rFonts w:ascii="Times New Roman"/>
          <w:b w:val="false"/>
          <w:i w:val="false"/>
          <w:color w:val="000000"/>
          <w:sz w:val="28"/>
        </w:rPr>
        <w:t>
      29. Кеңестiң төрағасы өз бастамасы бойынша немесе кеңес мүшелерiнiң үштен бiр бөлiгiнiң бастамасы бойынша мәжiлiске дейiнгi үш күннiң iшiнде жазбаша хабарландыру жолымен Кеңестiң кезектен тыс мәжiлiсiн шақыруға құқылы.
</w:t>
      </w:r>
      <w:r>
        <w:br/>
      </w:r>
      <w:r>
        <w:rPr>
          <w:rFonts w:ascii="Times New Roman"/>
          <w:b w:val="false"/>
          <w:i w:val="false"/>
          <w:color w:val="000000"/>
          <w:sz w:val="28"/>
        </w:rPr>
        <w:t>
      30. Кеңестен тыс мәжiлiсте кезектен тыс мәжiлiстi шақыруға себеп болған мәселелер қарастырылуы мүмкiн.
</w:t>
      </w:r>
      <w:r>
        <w:br/>
      </w:r>
      <w:r>
        <w:rPr>
          <w:rFonts w:ascii="Times New Roman"/>
          <w:b w:val="false"/>
          <w:i w:val="false"/>
          <w:color w:val="000000"/>
          <w:sz w:val="28"/>
        </w:rPr>
        <w:t>
      31. Кеңестiң төрағасы жеке мәселелердi қарауды жедел деп тануға құқылы. Бұл Кеңес аталған мәселелердi жетi күн мерзiм iшiнде қарау керектiгiн бiлдiредi.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&amp;2. Мәжiлiстi өткiзу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32. Кеңес мәжiлiсi тәртiп бойынша ашық болып табылады. Жекелеген мәжiлiстер Кеңес төрағасының шешiмi бойынша жабық болуы мүмкiн.
</w:t>
      </w:r>
      <w:r>
        <w:br/>
      </w:r>
      <w:r>
        <w:rPr>
          <w:rFonts w:ascii="Times New Roman"/>
          <w:b w:val="false"/>
          <w:i w:val="false"/>
          <w:color w:val="000000"/>
          <w:sz w:val="28"/>
        </w:rPr>
        <w:t>
      33. Кеңес мәжiлiсiнiң күн тәртiбi жұмысшы органмен құрылады және мәжiлiстiң басталуы алдында төрағамен бекiтiледi.
</w:t>
      </w:r>
      <w:r>
        <w:br/>
      </w:r>
      <w:r>
        <w:rPr>
          <w:rFonts w:ascii="Times New Roman"/>
          <w:b w:val="false"/>
          <w:i w:val="false"/>
          <w:color w:val="000000"/>
          <w:sz w:val="28"/>
        </w:rPr>
        <w:t>
      34. Кеңес мәжiлiсi күн тәртiбiнiң жобасы қарауға енгiзiлетiн мәселелердi мәжiлiске дейiнгi бес күннiң iшiнде жасау үшiн Кеңес және жұмысшы комиссия мүшелерiне жұмысшы органмен хабарланады. Күн тәртiбiнiң жобасында болмаған мәселелердi мәжiлiстiң күн тәртiбiне енгiзуге жол берiлмейдi.
</w:t>
      </w:r>
      <w:r>
        <w:br/>
      </w:r>
      <w:r>
        <w:rPr>
          <w:rFonts w:ascii="Times New Roman"/>
          <w:b w:val="false"/>
          <w:i w:val="false"/>
          <w:color w:val="000000"/>
          <w:sz w:val="28"/>
        </w:rPr>
        <w:t>
      35. Кеңестiң мәжiлiсi мәжiлiстiң бекiтiлген күн тәртiбiн хабарлайтын төрағамен ашылады.
</w:t>
      </w:r>
      <w:r>
        <w:br/>
      </w:r>
      <w:r>
        <w:rPr>
          <w:rFonts w:ascii="Times New Roman"/>
          <w:b w:val="false"/>
          <w:i w:val="false"/>
          <w:color w:val="000000"/>
          <w:sz w:val="28"/>
        </w:rPr>
        <w:t>
      Кеңес мәжiлiсiнiң күн тәртiбi бекiтiлгеннен кейiн төраға күн тәртiбiнiң әрбiр мәселесi бойынша баяндамашыға сөз бередi.
</w:t>
      </w:r>
      <w:r>
        <w:br/>
      </w:r>
      <w:r>
        <w:rPr>
          <w:rFonts w:ascii="Times New Roman"/>
          <w:b w:val="false"/>
          <w:i w:val="false"/>
          <w:color w:val="000000"/>
          <w:sz w:val="28"/>
        </w:rPr>
        <w:t>
      36. Кеңес мәжiлiстерiнiң баяндамашыларының сөйлеу уақыты 15 минут болады, тең баяндаушыға - 5 минут, жекелеген мәселелердi талқылау - 3 минут, мәселелерге түсiндiрме беру және жауап беру - 2 минут.
</w:t>
      </w:r>
      <w:r>
        <w:br/>
      </w:r>
      <w:r>
        <w:rPr>
          <w:rFonts w:ascii="Times New Roman"/>
          <w:b w:val="false"/>
          <w:i w:val="false"/>
          <w:color w:val="000000"/>
          <w:sz w:val="28"/>
        </w:rPr>
        <w:t>
      37. Сөз сөйлеу мiнбеде немесе төраға рұқсат берген жағдайда орнында өтуі мүмкін.
</w:t>
      </w:r>
      <w:r>
        <w:br/>
      </w:r>
      <w:r>
        <w:rPr>
          <w:rFonts w:ascii="Times New Roman"/>
          <w:b w:val="false"/>
          <w:i w:val="false"/>
          <w:color w:val="000000"/>
          <w:sz w:val="28"/>
        </w:rPr>
        <w:t>
      38. Кеңестiң шешiмi ашық дауыс беру арқылы жай көпшiлiк дауыспен қабылданады. Дауыстар тең болған жағдайда комиссия төрағасының дауысы шешушi болып табылады. Төрағаның немесе кеңес мүшелерiнiң үштен бiрiнiң бастамасы бойынша жекелеген мәселелер бойынша дауыс беру құпия түрде өтуi мүмкiн.
</w:t>
      </w:r>
      <w:r>
        <w:br/>
      </w:r>
      <w:r>
        <w:rPr>
          <w:rFonts w:ascii="Times New Roman"/>
          <w:b w:val="false"/>
          <w:i w:val="false"/>
          <w:color w:val="000000"/>
          <w:sz w:val="28"/>
        </w:rPr>
        <w:t>
      39. Кеңестiң мүшесi авторы өзi немесе оның қатысу үлесi бар ұйым болып табылатын жоба бойынша шешiм қабылдау кезiнде дауыс бере алмайды.
</w:t>
      </w:r>
      <w:r>
        <w:br/>
      </w:r>
      <w:r>
        <w:rPr>
          <w:rFonts w:ascii="Times New Roman"/>
          <w:b w:val="false"/>
          <w:i w:val="false"/>
          <w:color w:val="000000"/>
          <w:sz w:val="28"/>
        </w:rPr>
        <w:t>
      40. Кеңестiң мәжiлiсiне шақырылғандардың оның қызметiне араласуына құқығы жоқ, оның жұмысының ықыласын мақұлдаудан немесе мақұлдамаудан қалыс қалуға, белгiленген тәртiптi сақтауға және төрағаның өкiмiне бағынуға мiндеттi. Осы талаптарды орындамаған тұлғалар төрағаның талабы бойынша мәжiлiс өткiзiлiп жатқан залдан шығарылуы мүмкiн.
</w:t>
      </w:r>
      <w:r>
        <w:br/>
      </w:r>
      <w:r>
        <w:rPr>
          <w:rFonts w:ascii="Times New Roman"/>
          <w:b w:val="false"/>
          <w:i w:val="false"/>
          <w:color w:val="000000"/>
          <w:sz w:val="28"/>
        </w:rPr>
        <w:t>
      41. Мәжiлiстiң қорытындысы бойынша Кеңестiң қабылдаған шешiмi мазмұндалатын толық хаттама жасалады. Қабылданған шешiммен келiспейтiн Кеңес мүшесi хаттамаға өзiнiң маңызды пiкiрiн қосуға құқылы.
</w:t>
      </w:r>
      <w:r>
        <w:br/>
      </w:r>
      <w:r>
        <w:rPr>
          <w:rFonts w:ascii="Times New Roman"/>
          <w:b w:val="false"/>
          <w:i w:val="false"/>
          <w:color w:val="000000"/>
          <w:sz w:val="28"/>
        </w:rPr>
        <w:t>
      42. Кеңес мәжiлiсiнiң хаттамасы Кеңес шешiмiнiң негiзiнде өз шешiмдерiн қабылдау үшiн барлық мүдделi мемлекеттiк органдарға жiберiледi.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