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90841" w14:textId="c090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банкаралық есеп айырысу орталығы" шаруашылық жүргiзу құқығы бар республикалық мемлекеттiк кәсiпорнының клиринг жүйесiнде операциялар жүргiзу ережесiн бекіту туралы" 1999 жылғы 3 шілдедегі N 157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2004 жылғы 29 желтоқсандағы N 193 қаулысы. Қазақстан Республикасының Әділет министрлігінде 2005 жылғы 28 қаңтарда тіркелді. Тіркеу N 3406. Күші жойылды - Қазақстан Республикасы Ұлттық Банкі Басқармасының 2015 жылғы 31 желтоқсандағы № 262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31.12.2015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банкаралық есеп айырысу орталығы" шаруашылық жүргiзу құқығы бар республикалық мемлекеттiк кәсiпорнының клиринг жүйесiн ұйымдастыру және жұмыс істеу тәртібін реттейтін нормативтік құқықтық базасын Қазақстан Республикасының заң актілеріне сәйкес келтіру мақсатында, Қазақстан Республикасы Ұлттық Банкінің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Қазақстан Республикасының Ұлттық Банкі Басқармасының "Қазақстан банкаралық есеп айырысу орталығы" шаруашылық жүргiзу құқығы бар республикалық мемлекеттiк кәсiпорнының клиринг жүйесiнде операциялар жүргiзу ережесiн бекіту туралы" 1999 жылғы 3 шілдедегі N 157 </w:t>
      </w:r>
      <w:r>
        <w:rPr>
          <w:rFonts w:ascii="Times New Roman"/>
          <w:b w:val="false"/>
          <w:i w:val="false"/>
          <w:color w:val="000000"/>
          <w:sz w:val="28"/>
        </w:rPr>
        <w:t xml:space="preserve">қаулысына </w:t>
      </w:r>
      <w:r>
        <w:rPr>
          <w:rFonts w:ascii="Times New Roman"/>
          <w:b w:val="false"/>
          <w:i w:val="false"/>
          <w:color w:val="000000"/>
          <w:sz w:val="28"/>
        </w:rPr>
        <w:t>(Қазақстан Республикасының нормативтік құқықтық актілерін мемлекеттік тіркеу тізілімінде N 905 тіркелген, Қазақстан Республикасы Ұлттық Банкінің "Қазақстан Ұлттық Банкінің Хабаршысы" және "Вестник Национального Банка Казахстана" баспа басылымдарында 1999 жылғы 27 қыркүйек - 10 қазанда жарияланған; Қазақстан Республикасының Ұлттық Банкі Басқармасының 2003 жылғы 27 мамырдағы </w:t>
      </w:r>
      <w:r>
        <w:rPr>
          <w:rFonts w:ascii="Times New Roman"/>
          <w:b w:val="false"/>
          <w:i w:val="false"/>
          <w:color w:val="000000"/>
          <w:sz w:val="28"/>
        </w:rPr>
        <w:t xml:space="preserve">N 160 </w:t>
      </w:r>
      <w:r>
        <w:rPr>
          <w:rFonts w:ascii="Times New Roman"/>
          <w:b w:val="false"/>
          <w:i w:val="false"/>
          <w:color w:val="000000"/>
          <w:sz w:val="28"/>
        </w:rPr>
        <w:t>(Қазақстан Республикасының нормативтік құқықтық актілерін мемлекеттік тіркеу тізілімінде N 2368 тіркелген) 2003 жылғы 27 қазандағы </w:t>
      </w:r>
      <w:r>
        <w:rPr>
          <w:rFonts w:ascii="Times New Roman"/>
          <w:b w:val="false"/>
          <w:i w:val="false"/>
          <w:color w:val="000000"/>
          <w:sz w:val="28"/>
        </w:rPr>
        <w:t xml:space="preserve">N 369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2590 тіркелген) қаулыларымен бекітілген өзгерістерімен және толықтыруларымен бірге) мынадай өзгерістер мен толықтырулар енгізілсін: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көрсетілген қаулымен бекітілген "Қазақстан банкаралық есеп айырысу орталығы" шаруашылық жүргiзу құқығы бар республикалық мемлекеттiк кәсiпорнының клиринг жүйесiнде операциялар жүргiзу ережесiнде: </w:t>
      </w:r>
      <w:r>
        <w:br/>
      </w:r>
      <w:r>
        <w:rPr>
          <w:rFonts w:ascii="Times New Roman"/>
          <w:b w:val="false"/>
          <w:i w:val="false"/>
          <w:color w:val="000000"/>
          <w:sz w:val="28"/>
        </w:rPr>
        <w:t xml:space="preserve">
     2 және 3-тармақтардағы "клиринг" деген сөз "банкаралық клиринг" деген сөздермен ауыстырылсын; </w:t>
      </w:r>
      <w:r>
        <w:br/>
      </w:r>
      <w:r>
        <w:rPr>
          <w:rFonts w:ascii="Times New Roman"/>
          <w:b w:val="false"/>
          <w:i w:val="false"/>
          <w:color w:val="000000"/>
          <w:sz w:val="28"/>
        </w:rPr>
        <w:t>
 </w:t>
      </w:r>
    </w:p>
    <w:bookmarkEnd w:id="0"/>
    <w:bookmarkStart w:name="z3" w:id="1"/>
    <w:p>
      <w:pPr>
        <w:spacing w:after="0"/>
        <w:ind w:left="0"/>
        <w:jc w:val="both"/>
      </w:pPr>
      <w:r>
        <w:rPr>
          <w:rFonts w:ascii="Times New Roman"/>
          <w:b w:val="false"/>
          <w:i w:val="false"/>
          <w:color w:val="000000"/>
          <w:sz w:val="28"/>
        </w:rPr>
        <w:t xml:space="preserve">
     4-тармақтың 4) тармақшасы мынадай редакцияда жазылсын: </w:t>
      </w:r>
      <w:r>
        <w:br/>
      </w:r>
      <w:r>
        <w:rPr>
          <w:rFonts w:ascii="Times New Roman"/>
          <w:b w:val="false"/>
          <w:i w:val="false"/>
          <w:color w:val="000000"/>
          <w:sz w:val="28"/>
        </w:rPr>
        <w:t xml:space="preserve">
     "4) банкаралық клиринг (бұдан әрі - клиринг) - Орталық жүзеге асыратын пайдаланушылардың нұсқауларын жинау, салыстырып тексеру, сұрыптау бойынша, сондай-ақ өзара есептесуін жүргізу және Жүйені пайдаланушылардың таза позицияларын айқындау процесі;"; </w:t>
      </w:r>
      <w:r>
        <w:br/>
      </w:r>
      <w:r>
        <w:rPr>
          <w:rFonts w:ascii="Times New Roman"/>
          <w:b w:val="false"/>
          <w:i w:val="false"/>
          <w:color w:val="000000"/>
          <w:sz w:val="28"/>
        </w:rPr>
        <w:t>
 </w:t>
      </w:r>
    </w:p>
    <w:bookmarkEnd w:id="1"/>
    <w:bookmarkStart w:name="z4" w:id="2"/>
    <w:p>
      <w:pPr>
        <w:spacing w:after="0"/>
        <w:ind w:left="0"/>
        <w:jc w:val="both"/>
      </w:pPr>
      <w:r>
        <w:rPr>
          <w:rFonts w:ascii="Times New Roman"/>
          <w:b w:val="false"/>
          <w:i w:val="false"/>
          <w:color w:val="000000"/>
          <w:sz w:val="28"/>
        </w:rPr>
        <w:t xml:space="preserve">
     6-тармақтағы "Ұлттық Банктің" деген сөздер "уәкілетті органның" деген сөздермен ауыстырылсын; </w:t>
      </w:r>
      <w:r>
        <w:br/>
      </w:r>
      <w:r>
        <w:rPr>
          <w:rFonts w:ascii="Times New Roman"/>
          <w:b w:val="false"/>
          <w:i w:val="false"/>
          <w:color w:val="000000"/>
          <w:sz w:val="28"/>
        </w:rPr>
        <w:t>
 </w:t>
      </w:r>
    </w:p>
    <w:bookmarkEnd w:id="2"/>
    <w:bookmarkStart w:name="z5" w:id="3"/>
    <w:p>
      <w:pPr>
        <w:spacing w:after="0"/>
        <w:ind w:left="0"/>
        <w:jc w:val="both"/>
      </w:pPr>
      <w:r>
        <w:rPr>
          <w:rFonts w:ascii="Times New Roman"/>
          <w:b w:val="false"/>
          <w:i w:val="false"/>
          <w:color w:val="000000"/>
          <w:sz w:val="28"/>
        </w:rPr>
        <w:t xml:space="preserve">
     18-1-тармақтың бірінші сөйлемі мынадай редакцияда жазылсын: </w:t>
      </w:r>
      <w:r>
        <w:br/>
      </w:r>
      <w:r>
        <w:rPr>
          <w:rFonts w:ascii="Times New Roman"/>
          <w:b w:val="false"/>
          <w:i w:val="false"/>
          <w:color w:val="000000"/>
          <w:sz w:val="28"/>
        </w:rPr>
        <w:t xml:space="preserve">
     "Алушы Жүйеге белгілі бір пайдаланушының пайдасына кемінде екі операциялық күнге Жүйенің операциялық күніндегі ағымдағы күннен асатын төлем күнімен Жүйеге электрондық дебеттік хабар жібереді."; </w:t>
      </w:r>
      <w:r>
        <w:br/>
      </w:r>
      <w:r>
        <w:rPr>
          <w:rFonts w:ascii="Times New Roman"/>
          <w:b w:val="false"/>
          <w:i w:val="false"/>
          <w:color w:val="000000"/>
          <w:sz w:val="28"/>
        </w:rPr>
        <w:t>
 </w:t>
      </w:r>
    </w:p>
    <w:bookmarkEnd w:id="3"/>
    <w:bookmarkStart w:name="z6" w:id="4"/>
    <w:p>
      <w:pPr>
        <w:spacing w:after="0"/>
        <w:ind w:left="0"/>
        <w:jc w:val="both"/>
      </w:pPr>
      <w:r>
        <w:rPr>
          <w:rFonts w:ascii="Times New Roman"/>
          <w:b w:val="false"/>
          <w:i w:val="false"/>
          <w:color w:val="000000"/>
          <w:sz w:val="28"/>
        </w:rPr>
        <w:t xml:space="preserve">
     18-2-тармақтың екінші абзацы мынадай редакцияда жазылсын: </w:t>
      </w:r>
      <w:r>
        <w:br/>
      </w:r>
      <w:r>
        <w:rPr>
          <w:rFonts w:ascii="Times New Roman"/>
          <w:b w:val="false"/>
          <w:i w:val="false"/>
          <w:color w:val="000000"/>
          <w:sz w:val="28"/>
        </w:rPr>
        <w:t xml:space="preserve">
     "Орталық электрондық дебеттік хабарды алған күннен бастап операциялық күннен кешіктірмей пайдаланушыға жібереді. </w:t>
      </w:r>
      <w:r>
        <w:br/>
      </w:r>
      <w:r>
        <w:rPr>
          <w:rFonts w:ascii="Times New Roman"/>
          <w:b w:val="false"/>
          <w:i w:val="false"/>
          <w:color w:val="000000"/>
          <w:sz w:val="28"/>
        </w:rPr>
        <w:t xml:space="preserve">
     Пайдаланушы Орталықтың электрондық дебеттік хабарды өңдеуіне және ол бойынша төлем жасауына келіспеген жағдайда, пайдаланушы Орталыққа оның дебеттік кезегінен электрондық дебеттік хабарды жою туралы хабар жібереді. </w:t>
      </w:r>
      <w:r>
        <w:br/>
      </w:r>
      <w:r>
        <w:rPr>
          <w:rFonts w:ascii="Times New Roman"/>
          <w:b w:val="false"/>
          <w:i w:val="false"/>
          <w:color w:val="000000"/>
          <w:sz w:val="28"/>
        </w:rPr>
        <w:t xml:space="preserve">
     Егер Орталық электрондық дебеттік хабар бойынша төлемді орындау мерзімі басталғанға дейін пайдаланушының дебеттік кезегінен электрондық дебеттік хабарды жою туралы оның хабарын алмаса, Орталық электрондық дебеттік хабарды орындайды."; </w:t>
      </w:r>
      <w:r>
        <w:br/>
      </w:r>
      <w:r>
        <w:rPr>
          <w:rFonts w:ascii="Times New Roman"/>
          <w:b w:val="false"/>
          <w:i w:val="false"/>
          <w:color w:val="000000"/>
          <w:sz w:val="28"/>
        </w:rPr>
        <w:t>
 </w:t>
      </w:r>
    </w:p>
    <w:bookmarkEnd w:id="4"/>
    <w:bookmarkStart w:name="z7" w:id="5"/>
    <w:p>
      <w:pPr>
        <w:spacing w:after="0"/>
        <w:ind w:left="0"/>
        <w:jc w:val="both"/>
      </w:pPr>
      <w:r>
        <w:rPr>
          <w:rFonts w:ascii="Times New Roman"/>
          <w:b w:val="false"/>
          <w:i w:val="false"/>
          <w:color w:val="000000"/>
          <w:sz w:val="28"/>
        </w:rPr>
        <w:t xml:space="preserve">
     мынадай мазмұндағы 18-3 және 18-4-тармақтармен толықтырылсын: </w:t>
      </w:r>
      <w:r>
        <w:br/>
      </w:r>
      <w:r>
        <w:rPr>
          <w:rFonts w:ascii="Times New Roman"/>
          <w:b w:val="false"/>
          <w:i w:val="false"/>
          <w:color w:val="000000"/>
          <w:sz w:val="28"/>
        </w:rPr>
        <w:t xml:space="preserve">
     "18-3. Орталық электрондық дебеттік хабарды орындағанға дейін алушы оны қайтарып алуы мүмкін. </w:t>
      </w:r>
      <w:r>
        <w:br/>
      </w:r>
      <w:r>
        <w:rPr>
          <w:rFonts w:ascii="Times New Roman"/>
          <w:b w:val="false"/>
          <w:i w:val="false"/>
          <w:color w:val="000000"/>
          <w:sz w:val="28"/>
        </w:rPr>
        <w:t>
 </w:t>
      </w:r>
    </w:p>
    <w:bookmarkEnd w:id="5"/>
    <w:bookmarkStart w:name="z8" w:id="6"/>
    <w:p>
      <w:pPr>
        <w:spacing w:after="0"/>
        <w:ind w:left="0"/>
        <w:jc w:val="both"/>
      </w:pPr>
      <w:r>
        <w:rPr>
          <w:rFonts w:ascii="Times New Roman"/>
          <w:b w:val="false"/>
          <w:i w:val="false"/>
          <w:color w:val="000000"/>
          <w:sz w:val="28"/>
        </w:rPr>
        <w:t xml:space="preserve">
     18-4. Электрондық дебеттік хабар қайтарып алынғанда, не күші жойылғанда Орталық бұл туралы алушыға және пайдаланушыға хабарлайды."; </w:t>
      </w:r>
      <w:r>
        <w:br/>
      </w:r>
      <w:r>
        <w:rPr>
          <w:rFonts w:ascii="Times New Roman"/>
          <w:b w:val="false"/>
          <w:i w:val="false"/>
          <w:color w:val="000000"/>
          <w:sz w:val="28"/>
        </w:rPr>
        <w:t>
 </w:t>
      </w:r>
    </w:p>
    <w:bookmarkEnd w:id="6"/>
    <w:bookmarkStart w:name="z9" w:id="7"/>
    <w:p>
      <w:pPr>
        <w:spacing w:after="0"/>
        <w:ind w:left="0"/>
        <w:jc w:val="both"/>
      </w:pPr>
      <w:r>
        <w:rPr>
          <w:rFonts w:ascii="Times New Roman"/>
          <w:b w:val="false"/>
          <w:i w:val="false"/>
          <w:color w:val="000000"/>
          <w:sz w:val="28"/>
        </w:rPr>
        <w:t xml:space="preserve">
     37-тармақ мынадай редакцияда жазылсын: </w:t>
      </w:r>
      <w:r>
        <w:br/>
      </w:r>
      <w:r>
        <w:rPr>
          <w:rFonts w:ascii="Times New Roman"/>
          <w:b w:val="false"/>
          <w:i w:val="false"/>
          <w:color w:val="000000"/>
          <w:sz w:val="28"/>
        </w:rPr>
        <w:t xml:space="preserve">
     "37. Орталық шартта көзделген тарифтерге сәйкес Жүйедегі пайдаланушыға көрсететін қызметі үшін ақы алуға құқылы.". </w:t>
      </w:r>
      <w:r>
        <w:br/>
      </w:r>
      <w:r>
        <w:rPr>
          <w:rFonts w:ascii="Times New Roman"/>
          <w:b w:val="false"/>
          <w:i w:val="false"/>
          <w:color w:val="000000"/>
          <w:sz w:val="28"/>
        </w:rPr>
        <w:t>
 </w:t>
      </w:r>
    </w:p>
    <w:bookmarkEnd w:id="7"/>
    <w:bookmarkStart w:name="z10" w:id="8"/>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w:t>
      </w:r>
    </w:p>
    <w:bookmarkEnd w:id="8"/>
    <w:bookmarkStart w:name="z11" w:id="9"/>
    <w:p>
      <w:pPr>
        <w:spacing w:after="0"/>
        <w:ind w:left="0"/>
        <w:jc w:val="both"/>
      </w:pPr>
      <w:r>
        <w:rPr>
          <w:rFonts w:ascii="Times New Roman"/>
          <w:b w:val="false"/>
          <w:i w:val="false"/>
          <w:color w:val="000000"/>
          <w:sz w:val="28"/>
        </w:rPr>
        <w:t xml:space="preserve">
     3. Төлем жүйесі басқармасы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өткізілген күннен бастап он күндік мерзімде оны Қазақстан Республикасының Ұлттық Банкі орталық аппаратының мүдделі бөлімшелеріне, аумақтық филиалдарына, "Қазақстан Республикасы Ұлттық Банкінің Қазақстан банкаралық есеп айырысу орталығы" шаруашылық жүргiзу құқығы бар республикалық мемлекеттiк кәсiпорнына, екінші деңгейдегі банктерге және банк операцияларының жекелеген түрлерін жүзеге асыратын ұйымдарға жіберсін. </w:t>
      </w:r>
      <w:r>
        <w:br/>
      </w:r>
      <w:r>
        <w:rPr>
          <w:rFonts w:ascii="Times New Roman"/>
          <w:b w:val="false"/>
          <w:i w:val="false"/>
          <w:color w:val="000000"/>
          <w:sz w:val="28"/>
        </w:rPr>
        <w:t>
 </w:t>
      </w:r>
    </w:p>
    <w:bookmarkEnd w:id="9"/>
    <w:bookmarkStart w:name="z12" w:id="10"/>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А.Р.Елемесовке жүктелсін. </w:t>
      </w:r>
    </w:p>
    <w:bookmarkEnd w:id="1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