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fd33" w14:textId="62ef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11 қарашадағы N 331 қаулысы. Қазақстан Республикасының Әділет министрлігінде 2005 жылғы 12 қаңтарда тіркелді. Тіркеу N 3346.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 тармақшасына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49-бабының 1-тармағына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Жинақтаушы зейнетақы қорының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Қазақстан Республикасының Ұлттық Банкіне, жинақтаушы зейнетақы қорларына және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Агенттіктің қызметін қамтамасыз ету департаменті (Несіпбаев Р.Р.)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331 қаулысымен бекітілген </w:t>
      </w:r>
    </w:p>
    <w:bookmarkStart w:name="z2" w:id="1"/>
    <w:p>
      <w:pPr>
        <w:spacing w:after="0"/>
        <w:ind w:left="0"/>
        <w:jc w:val="left"/>
      </w:pPr>
      <w:r>
        <w:rPr>
          <w:rFonts w:ascii="Times New Roman"/>
          <w:b/>
          <w:i w:val="false"/>
          <w:color w:val="000000"/>
        </w:rPr>
        <w:t xml:space="preserve"> 
Жинақтаушы зейнетақы қорының есеп беру ережесі  1-тарау. Жалпы ережелер </w:t>
      </w:r>
    </w:p>
    <w:bookmarkEnd w:id="1"/>
    <w:p>
      <w:pPr>
        <w:spacing w:after="0"/>
        <w:ind w:left="0"/>
        <w:jc w:val="both"/>
      </w:pPr>
      <w:r>
        <w:rPr>
          <w:rFonts w:ascii="Times New Roman"/>
          <w:b w:val="false"/>
          <w:i w:val="false"/>
          <w:color w:val="000000"/>
          <w:sz w:val="28"/>
        </w:rPr>
        <w:t xml:space="preserve">     1. Осы Ереже жинақтаушы зейнетақы қорының (бұдан әрі - қор) қаржы нарығын және қаржы ұйымдарын реттеу мен қадағалау жөніндегі уәкілетті органға (бұдан әрі - уәкілетті орган) есеп беру тәртібін белгілейді. </w:t>
      </w:r>
    </w:p>
    <w:bookmarkStart w:name="z3" w:id="2"/>
    <w:p>
      <w:pPr>
        <w:spacing w:after="0"/>
        <w:ind w:left="0"/>
        <w:jc w:val="left"/>
      </w:pPr>
      <w:r>
        <w:rPr>
          <w:rFonts w:ascii="Times New Roman"/>
          <w:b/>
          <w:i w:val="false"/>
          <w:color w:val="000000"/>
        </w:rPr>
        <w:t xml:space="preserve"> 
2-тарау. Есеп беру </w:t>
      </w:r>
    </w:p>
    <w:bookmarkEnd w:id="2"/>
    <w:bookmarkStart w:name="z10" w:id="3"/>
    <w:p>
      <w:pPr>
        <w:spacing w:after="0"/>
        <w:ind w:left="0"/>
        <w:jc w:val="both"/>
      </w:pPr>
      <w:r>
        <w:rPr>
          <w:rFonts w:ascii="Times New Roman"/>
          <w:b w:val="false"/>
          <w:i w:val="false"/>
          <w:color w:val="000000"/>
          <w:sz w:val="28"/>
        </w:rPr>
        <w:t>     2. Қордың есебіне мыналар жатады:</w:t>
      </w:r>
      <w:r>
        <w:br/>
      </w:r>
      <w:r>
        <w:rPr>
          <w:rFonts w:ascii="Times New Roman"/>
          <w:b w:val="false"/>
          <w:i w:val="false"/>
          <w:color w:val="000000"/>
          <w:sz w:val="28"/>
        </w:rPr>
        <w:t>
      1)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міндетті зейнетақы жарналары салымшыларының (алушыларының) саны жеке зейнетақы шоттары туралы есеп;</w:t>
      </w:r>
      <w:r>
        <w:br/>
      </w:r>
      <w:r>
        <w:rPr>
          <w:rFonts w:ascii="Times New Roman"/>
          <w:b w:val="false"/>
          <w:i w:val="false"/>
          <w:color w:val="000000"/>
          <w:sz w:val="28"/>
        </w:rPr>
        <w:t>
</w:t>
      </w:r>
      <w:r>
        <w:rPr>
          <w:rFonts w:ascii="Times New Roman"/>
          <w:b w:val="false"/>
          <w:i w:val="false"/>
          <w:color w:val="000000"/>
          <w:sz w:val="28"/>
        </w:rPr>
        <w:t>
      2) осы Ереженiң </w:t>
      </w:r>
      <w:r>
        <w:rPr>
          <w:rFonts w:ascii="Times New Roman"/>
          <w:b w:val="false"/>
          <w:i w:val="false"/>
          <w:color w:val="000000"/>
          <w:sz w:val="28"/>
        </w:rPr>
        <w:t>2-қосымшасына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ерікті зейнетақы жарналары салымшыларының (алушыларының) саны туралы есеп;</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ерікті кәсіби зейнетақы жарналары салымшыларының (алушыларының) саны туралы есеп;</w:t>
      </w:r>
      <w:r>
        <w:br/>
      </w:r>
      <w:r>
        <w:rPr>
          <w:rFonts w:ascii="Times New Roman"/>
          <w:b w:val="false"/>
          <w:i w:val="false"/>
          <w:color w:val="000000"/>
          <w:sz w:val="28"/>
        </w:rPr>
        <w:t>
</w:t>
      </w:r>
      <w:r>
        <w:rPr>
          <w:rFonts w:ascii="Times New Roman"/>
          <w:b w:val="false"/>
          <w:i w:val="false"/>
          <w:color w:val="000000"/>
          <w:sz w:val="28"/>
        </w:rPr>
        <w:t>
      4) осы Ереженiң </w:t>
      </w:r>
      <w:r>
        <w:rPr>
          <w:rFonts w:ascii="Times New Roman"/>
          <w:b w:val="false"/>
          <w:i w:val="false"/>
          <w:color w:val="000000"/>
          <w:sz w:val="28"/>
        </w:rPr>
        <w:t>4-қосымшасына</w:t>
      </w:r>
      <w:r>
        <w:rPr>
          <w:rFonts w:ascii="Times New Roman"/>
          <w:b w:val="false"/>
          <w:i w:val="false"/>
          <w:color w:val="000000"/>
          <w:sz w:val="28"/>
        </w:rPr>
        <w:t xml:space="preserve"> сәйкес инвестициялық портфельдің түрлері бөлігінде - жинақталған зейнетақы қаражатының көлемі және Қазақстан Республикасының облыстары бойынша міндетті зейнетақы жарналары (салымшыларының (алушыларының) тұрғылықты жері бойынша) саны жеке зейнетақы шоттары туралы есеп;</w:t>
      </w:r>
      <w:r>
        <w:br/>
      </w:r>
      <w:r>
        <w:rPr>
          <w:rFonts w:ascii="Times New Roman"/>
          <w:b w:val="false"/>
          <w:i w:val="false"/>
          <w:color w:val="000000"/>
          <w:sz w:val="28"/>
        </w:rPr>
        <w:t>
</w:t>
      </w:r>
      <w:r>
        <w:rPr>
          <w:rFonts w:ascii="Times New Roman"/>
          <w:b w:val="false"/>
          <w:i w:val="false"/>
          <w:color w:val="000000"/>
          <w:sz w:val="28"/>
        </w:rPr>
        <w:t>
      5) осы Ереженiң </w:t>
      </w:r>
      <w:r>
        <w:rPr>
          <w:rFonts w:ascii="Times New Roman"/>
          <w:b w:val="false"/>
          <w:i w:val="false"/>
          <w:color w:val="000000"/>
          <w:sz w:val="28"/>
        </w:rPr>
        <w:t>5-қосымшасына</w:t>
      </w:r>
      <w:r>
        <w:rPr>
          <w:rFonts w:ascii="Times New Roman"/>
          <w:b w:val="false"/>
          <w:i w:val="false"/>
          <w:color w:val="000000"/>
          <w:sz w:val="28"/>
        </w:rPr>
        <w:t xml:space="preserve"> сәйкес инвестициялық портфельдің түрлері бөлігінде - зейнетақы төлемдері туралы есеп;</w:t>
      </w:r>
      <w:r>
        <w:br/>
      </w:r>
      <w:r>
        <w:rPr>
          <w:rFonts w:ascii="Times New Roman"/>
          <w:b w:val="false"/>
          <w:i w:val="false"/>
          <w:color w:val="000000"/>
          <w:sz w:val="28"/>
        </w:rPr>
        <w:t>
</w:t>
      </w:r>
      <w:r>
        <w:rPr>
          <w:rFonts w:ascii="Times New Roman"/>
          <w:b w:val="false"/>
          <w:i w:val="false"/>
          <w:color w:val="000000"/>
          <w:sz w:val="28"/>
        </w:rPr>
        <w:t>
      6) осы Ереженiң </w:t>
      </w:r>
      <w:r>
        <w:rPr>
          <w:rFonts w:ascii="Times New Roman"/>
          <w:b w:val="false"/>
          <w:i w:val="false"/>
          <w:color w:val="000000"/>
          <w:sz w:val="28"/>
        </w:rPr>
        <w:t>6-қосымшасына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шартты талаптары (міндеттемелері) туралы есеп;</w:t>
      </w:r>
      <w:r>
        <w:br/>
      </w:r>
      <w:r>
        <w:rPr>
          <w:rFonts w:ascii="Times New Roman"/>
          <w:b w:val="false"/>
          <w:i w:val="false"/>
          <w:color w:val="000000"/>
          <w:sz w:val="28"/>
        </w:rPr>
        <w:t>
</w:t>
      </w:r>
      <w:r>
        <w:rPr>
          <w:rFonts w:ascii="Times New Roman"/>
          <w:b w:val="false"/>
          <w:i w:val="false"/>
          <w:color w:val="000000"/>
          <w:sz w:val="28"/>
        </w:rPr>
        <w:t>
      7)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активтерінің есебінен сатып алынған бағалы қағаздар туралы есеп;</w:t>
      </w:r>
      <w:r>
        <w:br/>
      </w:r>
      <w:r>
        <w:rPr>
          <w:rFonts w:ascii="Times New Roman"/>
          <w:b w:val="false"/>
          <w:i w:val="false"/>
          <w:color w:val="000000"/>
          <w:sz w:val="28"/>
        </w:rPr>
        <w:t>
</w:t>
      </w:r>
      <w:r>
        <w:rPr>
          <w:rFonts w:ascii="Times New Roman"/>
          <w:b w:val="false"/>
          <w:i w:val="false"/>
          <w:color w:val="000000"/>
          <w:sz w:val="28"/>
        </w:rPr>
        <w:t>
      8) осы Ереженiң </w:t>
      </w:r>
      <w:r>
        <w:rPr>
          <w:rFonts w:ascii="Times New Roman"/>
          <w:b w:val="false"/>
          <w:i w:val="false"/>
          <w:color w:val="000000"/>
          <w:sz w:val="28"/>
        </w:rPr>
        <w:t>8-қосымшасына</w:t>
      </w:r>
      <w:r>
        <w:rPr>
          <w:rFonts w:ascii="Times New Roman"/>
          <w:b w:val="false"/>
          <w:i w:val="false"/>
          <w:color w:val="000000"/>
          <w:sz w:val="28"/>
        </w:rPr>
        <w:t xml:space="preserve"> сәйкес есепті кезеңнің соңғы күнтізбелік күнінің жағдайы бойынша өз активтері есебінен жасалған "кері РЕПО" және "РЕПО" операциялары туралы есеп;</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9-қосымшасына</w:t>
      </w:r>
      <w:r>
        <w:rPr>
          <w:rFonts w:ascii="Times New Roman"/>
          <w:b w:val="false"/>
          <w:i w:val="false"/>
          <w:color w:val="000000"/>
          <w:sz w:val="28"/>
        </w:rPr>
        <w:t xml:space="preserve"> сәйкес есепті кезеңнің соңғы күнтізбелік күнінің жағдайы бойынша өз активтері есебінен орналастырылған екінші деңгейдегі банктердегі салымдары туралы есеп;</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басқа заңды тұлғалардың капиталына инвестициялар туралы есеп;</w:t>
      </w:r>
      <w:r>
        <w:br/>
      </w:r>
      <w:r>
        <w:rPr>
          <w:rFonts w:ascii="Times New Roman"/>
          <w:b w:val="false"/>
          <w:i w:val="false"/>
          <w:color w:val="000000"/>
          <w:sz w:val="28"/>
        </w:rPr>
        <w:t>
</w:t>
      </w:r>
      <w:r>
        <w:rPr>
          <w:rFonts w:ascii="Times New Roman"/>
          <w:b w:val="false"/>
          <w:i w:val="false"/>
          <w:color w:val="000000"/>
          <w:sz w:val="28"/>
        </w:rPr>
        <w:t>
      11) осы Ереженiң </w:t>
      </w:r>
      <w:r>
        <w:rPr>
          <w:rFonts w:ascii="Times New Roman"/>
          <w:b w:val="false"/>
          <w:i w:val="false"/>
          <w:color w:val="000000"/>
          <w:sz w:val="28"/>
        </w:rPr>
        <w:t>11-қосымшасына</w:t>
      </w:r>
      <w:r>
        <w:rPr>
          <w:rFonts w:ascii="Times New Roman"/>
          <w:b w:val="false"/>
          <w:i w:val="false"/>
          <w:color w:val="000000"/>
          <w:sz w:val="28"/>
        </w:rPr>
        <w:t xml:space="preserve"> сәйкес есепті кезеңдегі әрбір күнтізбелік күн соңындағы жағдай бойынша меншікті ақша қаражатының және ақша қаражаты баламаларының қалдығы туралы есеп;</w:t>
      </w:r>
      <w:r>
        <w:br/>
      </w:r>
      <w:r>
        <w:rPr>
          <w:rFonts w:ascii="Times New Roman"/>
          <w:b w:val="false"/>
          <w:i w:val="false"/>
          <w:color w:val="000000"/>
          <w:sz w:val="28"/>
        </w:rPr>
        <w:t>
</w:t>
      </w:r>
      <w:r>
        <w:rPr>
          <w:rFonts w:ascii="Times New Roman"/>
          <w:b w:val="false"/>
          <w:i w:val="false"/>
          <w:color w:val="000000"/>
          <w:sz w:val="28"/>
        </w:rPr>
        <w:t>
      12) осы Ереженiң 12-қосымшасына сәйкес есептi кезеңнiң соңғы күнтiзбелiк күнiнiң соңындағы жағдай бойынша меншікті активтерінің есебінен сатып алынған тазартылған қымбат металдар туралы есеп.</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2-тармағының</w:t>
      </w:r>
      <w:r>
        <w:rPr>
          <w:rFonts w:ascii="Times New Roman"/>
          <w:b w:val="false"/>
          <w:i w:val="false"/>
          <w:color w:val="000000"/>
          <w:sz w:val="28"/>
        </w:rPr>
        <w:t xml:space="preserve"> 1), 2), 3), 4) және 5) тармақшаларына сәйкес есептер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инвестициялық портфельдің әрбір түрі бойынша ұсынылады.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2012.02.24 </w:t>
      </w:r>
      <w:r>
        <w:rPr>
          <w:rFonts w:ascii="Times New Roman"/>
          <w:b w:val="false"/>
          <w:i w:val="false"/>
          <w:color w:val="000000"/>
          <w:sz w:val="28"/>
        </w:rPr>
        <w:t>№ 68</w:t>
      </w:r>
      <w:r>
        <w:rPr>
          <w:rFonts w:ascii="Times New Roman"/>
          <w:b w:val="false"/>
          <w:i w:val="false"/>
          <w:color w:val="ff0000"/>
          <w:sz w:val="28"/>
        </w:rPr>
        <w:t xml:space="preserve"> (2012.07.01 бастап қолданысқа енгізіледі) қаулысымен.</w:t>
      </w:r>
    </w:p>
    <w:bookmarkEnd w:id="3"/>
    <w:bookmarkStart w:name="z4" w:id="4"/>
    <w:p>
      <w:pPr>
        <w:spacing w:after="0"/>
        <w:ind w:left="0"/>
        <w:jc w:val="both"/>
      </w:pPr>
      <w:r>
        <w:rPr>
          <w:rFonts w:ascii="Times New Roman"/>
          <w:b w:val="false"/>
          <w:i w:val="false"/>
          <w:color w:val="000000"/>
          <w:sz w:val="28"/>
        </w:rPr>
        <w:t xml:space="preserve">
     3. Қор есепті электрондық тасымалдағышта ай сайын, бірақ есепті айдан кейінгі айдың бесінші жұмыс күні Астана уақыты бойынша сағат 18.00-ден кешіктірмей береді.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p>
    <w:bookmarkEnd w:id="4"/>
    <w:bookmarkStart w:name="z24" w:id="5"/>
    <w:p>
      <w:pPr>
        <w:spacing w:after="0"/>
        <w:ind w:left="0"/>
        <w:jc w:val="both"/>
      </w:pPr>
      <w:r>
        <w:rPr>
          <w:rFonts w:ascii="Times New Roman"/>
          <w:b w:val="false"/>
          <w:i w:val="false"/>
          <w:color w:val="000000"/>
          <w:sz w:val="28"/>
        </w:rPr>
        <w:t xml:space="preserve">
      3-1. Ай сайын қағаз тасымалдағышта жасалатын есеп беруге бірінші басшы (ол жоқ болған кезеңде – оның орнындағы адам), бас бухгалтер қол қояды, ол мөрмен расталады және Қорда сақталады. Қор уәкілетті органның талап етуі бойынша сұрату алған күннен бастап екі жұмыс күнінен кешіктірмей қағаз тасымалдағыштағы есеп беруді ұсынады.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64 </w:t>
      </w:r>
      <w:r>
        <w:rPr>
          <w:rFonts w:ascii="Times New Roman"/>
          <w:b w:val="false"/>
          <w:i w:val="false"/>
          <w:color w:val="ff0000"/>
          <w:sz w:val="28"/>
        </w:rPr>
        <w:t>(</w:t>
      </w:r>
      <w:r>
        <w:rPr>
          <w:rFonts w:ascii="Times New Roman"/>
          <w:b w:val="false"/>
          <w:i w:val="false"/>
          <w:color w:val="ff0000"/>
          <w:sz w:val="28"/>
        </w:rPr>
        <w:t>мемлекеттік тіркеуден өткен күннен бастап он төрт күн өткен соң қолданысқа енгізіледі</w:t>
      </w:r>
      <w:r>
        <w:rPr>
          <w:rFonts w:ascii="Times New Roman"/>
          <w:b w:val="false"/>
          <w:i w:val="false"/>
          <w:color w:val="ff0000"/>
          <w:sz w:val="28"/>
        </w:rPr>
        <w:t xml:space="preserve">), өзгерту енгізілді- 2010.09.03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5"/>
    <w:bookmarkStart w:name="z25" w:id="6"/>
    <w:p>
      <w:pPr>
        <w:spacing w:after="0"/>
        <w:ind w:left="0"/>
        <w:jc w:val="both"/>
      </w:pPr>
      <w:r>
        <w:rPr>
          <w:rFonts w:ascii="Times New Roman"/>
          <w:b w:val="false"/>
          <w:i w:val="false"/>
          <w:color w:val="000000"/>
          <w:sz w:val="28"/>
        </w:rPr>
        <w:t xml:space="preserve">
      3-2. Электрондық тасымалдағыштағы есеп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6"/>
    <w:bookmarkStart w:name="z26" w:id="7"/>
    <w:p>
      <w:pPr>
        <w:spacing w:after="0"/>
        <w:ind w:left="0"/>
        <w:jc w:val="both"/>
      </w:pPr>
      <w:r>
        <w:rPr>
          <w:rFonts w:ascii="Times New Roman"/>
          <w:b w:val="false"/>
          <w:i w:val="false"/>
          <w:color w:val="000000"/>
          <w:sz w:val="28"/>
        </w:rPr>
        <w:t xml:space="preserve">
      3-3. Электрондық тасымалдағышта ұсынылатын деректердiң қағаз жазбадағы деректермен сәйкестiгiн Қордың бiрiншi басшысы (ол жоқ болған кезеңде – оның орнындағы адам) және бас бухгалтер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өзгерту енгізілді- 2010.09.03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7"/>
    <w:bookmarkStart w:name="z9" w:id="8"/>
    <w:p>
      <w:pPr>
        <w:spacing w:after="0"/>
        <w:ind w:left="0"/>
        <w:jc w:val="both"/>
      </w:pPr>
      <w:r>
        <w:rPr>
          <w:rFonts w:ascii="Times New Roman"/>
          <w:b w:val="false"/>
          <w:i w:val="false"/>
          <w:color w:val="000000"/>
          <w:sz w:val="28"/>
        </w:rPr>
        <w:t>
      3-4. Есептілікке өзгерістер және (немесе) толықтырулар енгізу қажеттілігіне байланысты, қор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Қор ұсынған есептілікте толық емес және (немесе) шынайы емес ақпаратты анықтаған кезде уәкілетті орган ол жайында брокер мен дилерге хабарлайды. Қор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3-4-тармақпен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5" w:id="9"/>
    <w:p>
      <w:pPr>
        <w:spacing w:after="0"/>
        <w:ind w:left="0"/>
        <w:jc w:val="both"/>
      </w:pPr>
      <w:r>
        <w:rPr>
          <w:rFonts w:ascii="Times New Roman"/>
          <w:b w:val="false"/>
          <w:i w:val="false"/>
          <w:color w:val="000000"/>
          <w:sz w:val="28"/>
        </w:rPr>
        <w:t xml:space="preserve">
     4. Есептегі деректер Қазақстан Республикасының ұлттық валютасымен - теңгемен көрсетіледі. </w:t>
      </w:r>
    </w:p>
    <w:bookmarkEnd w:id="9"/>
    <w:bookmarkStart w:name="z6" w:id="10"/>
    <w:p>
      <w:pPr>
        <w:spacing w:after="0"/>
        <w:ind w:left="0"/>
        <w:jc w:val="both"/>
      </w:pPr>
      <w:r>
        <w:rPr>
          <w:rFonts w:ascii="Times New Roman"/>
          <w:b w:val="false"/>
          <w:i w:val="false"/>
          <w:color w:val="000000"/>
          <w:sz w:val="28"/>
        </w:rPr>
        <w:t xml:space="preserve">
     5.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10"/>
    <w:bookmarkStart w:name="z7" w:id="11"/>
    <w:p>
      <w:pPr>
        <w:spacing w:after="0"/>
        <w:ind w:left="0"/>
        <w:jc w:val="both"/>
      </w:pPr>
      <w:r>
        <w:rPr>
          <w:rFonts w:ascii="Times New Roman"/>
          <w:b w:val="false"/>
          <w:i w:val="false"/>
          <w:color w:val="000000"/>
          <w:sz w:val="28"/>
        </w:rPr>
        <w:t xml:space="preserve">
     6-10. &lt;*&gt; </w:t>
      </w:r>
      <w:r>
        <w:br/>
      </w:r>
      <w:r>
        <w:rPr>
          <w:rFonts w:ascii="Times New Roman"/>
          <w:b w:val="false"/>
          <w:i w:val="false"/>
          <w:color w:val="000000"/>
          <w:sz w:val="28"/>
        </w:rPr>
        <w:t>
</w:t>
      </w:r>
      <w:r>
        <w:rPr>
          <w:rFonts w:ascii="Times New Roman"/>
          <w:b w:val="false"/>
          <w:i w:val="false"/>
          <w:color w:val="ff0000"/>
          <w:sz w:val="28"/>
        </w:rPr>
        <w:t xml:space="preserve">     Ескерту: 6-10-тармақтар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2"/>
    <w:bookmarkStart w:name="z13" w:id="13"/>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3"/>
    <w:bookmarkStart w:name="z14" w:id="14"/>
    <w:p>
      <w:pPr>
        <w:spacing w:after="0"/>
        <w:ind w:left="0"/>
        <w:jc w:val="left"/>
      </w:pPr>
      <w:r>
        <w:rPr>
          <w:rFonts w:ascii="Times New Roman"/>
          <w:b/>
          <w:i w:val="false"/>
          <w:color w:val="000000"/>
        </w:rPr>
        <w:t xml:space="preserve"> 
3-тарау. Қорытынды ережелер </w:t>
      </w:r>
    </w:p>
    <w:bookmarkEnd w:id="14"/>
    <w:p>
      <w:pPr>
        <w:spacing w:after="0"/>
        <w:ind w:left="0"/>
        <w:jc w:val="both"/>
      </w:pPr>
      <w:r>
        <w:rPr>
          <w:rFonts w:ascii="Times New Roman"/>
          <w:b w:val="false"/>
          <w:i w:val="false"/>
          <w:color w:val="000000"/>
          <w:sz w:val="28"/>
        </w:rPr>
        <w:t xml:space="preserve">     13. Осы Ережеде реттелмеген мәселелер Қазақстан Республикасының заңдарында белгіленген тәртіппен шешіледі. </w:t>
      </w:r>
    </w:p>
    <w:bookmarkStart w:name="z15" w:id="15"/>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есеп беру ережесiне 1-қосымша </w:t>
      </w:r>
    </w:p>
    <w:bookmarkEnd w:id="15"/>
    <w:p>
      <w:pPr>
        <w:spacing w:after="0"/>
        <w:ind w:left="0"/>
        <w:jc w:val="both"/>
      </w:pPr>
      <w:r>
        <w:rPr>
          <w:rFonts w:ascii="Times New Roman"/>
          <w:b w:val="false"/>
          <w:i w:val="false"/>
          <w:color w:val="ff0000"/>
          <w:sz w:val="28"/>
        </w:rPr>
        <w:t xml:space="preserve">      Ескерту: 1-қосымша жаңа редакцияда жазылды - ҚР Қаржы нарығын және қаржы ұйымдарын реттеу мен қадағалау агенттігі Басқармасының 2006 жылғы 9 қаңтардағы N 17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______жылғы "______"_____________ жағдай бойынша </w:t>
      </w:r>
    </w:p>
    <w:p>
      <w:pPr>
        <w:spacing w:after="0"/>
        <w:ind w:left="0"/>
        <w:jc w:val="both"/>
      </w:pPr>
      <w:r>
        <w:rPr>
          <w:rFonts w:ascii="Times New Roman"/>
          <w:b/>
          <w:i w:val="false"/>
          <w:color w:val="000000"/>
          <w:sz w:val="28"/>
        </w:rPr>
        <w:t xml:space="preserve">      Жинақталған зейнетақы қаражатының көлемi және мiндеттi </w:t>
      </w:r>
      <w:r>
        <w:br/>
      </w:r>
      <w:r>
        <w:rPr>
          <w:rFonts w:ascii="Times New Roman"/>
          <w:b w:val="false"/>
          <w:i w:val="false"/>
          <w:color w:val="000000"/>
          <w:sz w:val="28"/>
        </w:rPr>
        <w:t>
</w:t>
      </w:r>
      <w:r>
        <w:rPr>
          <w:rFonts w:ascii="Times New Roman"/>
          <w:b/>
          <w:i w:val="false"/>
          <w:color w:val="000000"/>
          <w:sz w:val="28"/>
        </w:rPr>
        <w:t xml:space="preserve">     зейнетақы жарналары салымшыларының (алушыларының) жеке </w:t>
      </w:r>
      <w:r>
        <w:br/>
      </w:r>
      <w:r>
        <w:rPr>
          <w:rFonts w:ascii="Times New Roman"/>
          <w:b w:val="false"/>
          <w:i w:val="false"/>
          <w:color w:val="000000"/>
          <w:sz w:val="28"/>
        </w:rPr>
        <w:t>
</w:t>
      </w:r>
      <w:r>
        <w:rPr>
          <w:rFonts w:ascii="Times New Roman"/>
          <w:b/>
          <w:i w:val="false"/>
          <w:color w:val="000000"/>
          <w:sz w:val="28"/>
        </w:rPr>
        <w:t xml:space="preserve">              зейнетақы шоттарының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973"/>
        <w:gridCol w:w="1033"/>
        <w:gridCol w:w="2033"/>
        <w:gridCol w:w="1053"/>
        <w:gridCol w:w="2233"/>
        <w:gridCol w:w="1433"/>
        <w:gridCol w:w="2333"/>
      </w:tblGrid>
      <w:tr>
        <w:trPr>
          <w:trHeight w:val="45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жасы)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 </w:t>
            </w:r>
            <w:r>
              <w:br/>
            </w:r>
            <w:r>
              <w:rPr>
                <w:rFonts w:ascii="Times New Roman"/>
                <w:b w:val="false"/>
                <w:i w:val="false"/>
                <w:color w:val="000000"/>
                <w:sz w:val="20"/>
              </w:rPr>
              <w:t xml:space="preserve">
волы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шартын </w:t>
            </w:r>
            <w:r>
              <w:br/>
            </w:r>
            <w:r>
              <w:rPr>
                <w:rFonts w:ascii="Times New Roman"/>
                <w:b w:val="false"/>
                <w:i w:val="false"/>
                <w:color w:val="000000"/>
                <w:sz w:val="20"/>
              </w:rPr>
              <w:t xml:space="preserve">
(алушылардың жеке </w:t>
            </w:r>
            <w:r>
              <w:br/>
            </w:r>
            <w:r>
              <w:rPr>
                <w:rFonts w:ascii="Times New Roman"/>
                <w:b w:val="false"/>
                <w:i w:val="false"/>
                <w:color w:val="000000"/>
                <w:sz w:val="20"/>
              </w:rPr>
              <w:t xml:space="preserve">
зейнетақы шоттары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шартын </w:t>
            </w:r>
            <w:r>
              <w:br/>
            </w:r>
            <w:r>
              <w:rPr>
                <w:rFonts w:ascii="Times New Roman"/>
                <w:b w:val="false"/>
                <w:i w:val="false"/>
                <w:color w:val="000000"/>
                <w:sz w:val="20"/>
              </w:rPr>
              <w:t xml:space="preserve">
(алушылардың) жеке </w:t>
            </w:r>
            <w:r>
              <w:br/>
            </w:r>
            <w:r>
              <w:rPr>
                <w:rFonts w:ascii="Times New Roman"/>
                <w:b w:val="false"/>
                <w:i w:val="false"/>
                <w:color w:val="000000"/>
                <w:sz w:val="20"/>
              </w:rPr>
              <w:t xml:space="preserve">
зейнетақы шоттары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 </w:t>
            </w:r>
            <w:r>
              <w:br/>
            </w:r>
            <w:r>
              <w:rPr>
                <w:rFonts w:ascii="Times New Roman"/>
                <w:b w:val="false"/>
                <w:i w:val="false"/>
                <w:color w:val="000000"/>
                <w:sz w:val="20"/>
              </w:rPr>
              <w:t xml:space="preserve">
ған сома- </w:t>
            </w:r>
            <w:r>
              <w:br/>
            </w:r>
            <w:r>
              <w:rPr>
                <w:rFonts w:ascii="Times New Roman"/>
                <w:b w:val="false"/>
                <w:i w:val="false"/>
                <w:color w:val="000000"/>
                <w:sz w:val="20"/>
              </w:rPr>
              <w:t xml:space="preserve">
сы (мың </w:t>
            </w:r>
            <w:r>
              <w:br/>
            </w:r>
            <w:r>
              <w:rPr>
                <w:rFonts w:ascii="Times New Roman"/>
                <w:b w:val="false"/>
                <w:i w:val="false"/>
                <w:color w:val="000000"/>
                <w:sz w:val="20"/>
              </w:rPr>
              <w:t xml:space="preserve">
теңгемен)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 </w:t>
            </w:r>
            <w:r>
              <w:br/>
            </w:r>
            <w:r>
              <w:rPr>
                <w:rFonts w:ascii="Times New Roman"/>
                <w:b w:val="false"/>
                <w:i w:val="false"/>
                <w:color w:val="000000"/>
                <w:sz w:val="20"/>
              </w:rPr>
              <w:t xml:space="preserve">
ған сома- </w:t>
            </w:r>
            <w:r>
              <w:br/>
            </w:r>
            <w:r>
              <w:rPr>
                <w:rFonts w:ascii="Times New Roman"/>
                <w:b w:val="false"/>
                <w:i w:val="false"/>
                <w:color w:val="000000"/>
                <w:sz w:val="20"/>
              </w:rPr>
              <w:t xml:space="preserve">
сы (мың теңгемен)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 </w:t>
            </w:r>
            <w:r>
              <w:br/>
            </w:r>
            <w:r>
              <w:rPr>
                <w:rFonts w:ascii="Times New Roman"/>
                <w:b w:val="false"/>
                <w:i w:val="false"/>
                <w:color w:val="000000"/>
                <w:sz w:val="20"/>
              </w:rPr>
              <w:t xml:space="preserve">
ған сома- </w:t>
            </w:r>
            <w:r>
              <w:br/>
            </w:r>
            <w:r>
              <w:rPr>
                <w:rFonts w:ascii="Times New Roman"/>
                <w:b w:val="false"/>
                <w:i w:val="false"/>
                <w:color w:val="000000"/>
                <w:sz w:val="20"/>
              </w:rPr>
              <w:t xml:space="preserve">
сы (мың теңгемен)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w:t>
            </w:r>
            <w:r>
              <w:br/>
            </w:r>
            <w:r>
              <w:rPr>
                <w:rFonts w:ascii="Times New Roman"/>
                <w:b w:val="false"/>
                <w:i w:val="false"/>
                <w:color w:val="000000"/>
                <w:sz w:val="20"/>
              </w:rPr>
              <w:t xml:space="preserve">
дейін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жас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жоғары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6" w:id="16"/>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2-қосымша </w:t>
      </w:r>
    </w:p>
    <w:bookmarkEnd w:id="16"/>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Жинақталған зейнетақы қаражатының көлемі және </w:t>
      </w:r>
      <w:r>
        <w:br/>
      </w:r>
      <w:r>
        <w:rPr>
          <w:rFonts w:ascii="Times New Roman"/>
          <w:b w:val="false"/>
          <w:i w:val="false"/>
          <w:color w:val="000000"/>
          <w:sz w:val="28"/>
        </w:rPr>
        <w:t>
</w:t>
      </w:r>
      <w:r>
        <w:rPr>
          <w:rFonts w:ascii="Times New Roman"/>
          <w:b/>
          <w:i w:val="false"/>
          <w:color w:val="000000"/>
          <w:sz w:val="28"/>
        </w:rPr>
        <w:t xml:space="preserve">         ерікті зейнетақы жарналары салымшыларының </w:t>
      </w:r>
      <w:r>
        <w:br/>
      </w:r>
      <w:r>
        <w:rPr>
          <w:rFonts w:ascii="Times New Roman"/>
          <w:b w:val="false"/>
          <w:i w:val="false"/>
          <w:color w:val="000000"/>
          <w:sz w:val="28"/>
        </w:rPr>
        <w:t>
</w:t>
      </w:r>
      <w:r>
        <w:rPr>
          <w:rFonts w:ascii="Times New Roman"/>
          <w:b/>
          <w:i w:val="false"/>
          <w:color w:val="000000"/>
          <w:sz w:val="28"/>
        </w:rPr>
        <w:t>             (алушыларының) саны туралы есеп</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693"/>
        <w:gridCol w:w="1553"/>
        <w:gridCol w:w="1353"/>
        <w:gridCol w:w="1993"/>
        <w:gridCol w:w="1613"/>
      </w:tblGrid>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
(алушылардың) жасы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және одан </w:t>
            </w:r>
            <w:r>
              <w:br/>
            </w:r>
            <w:r>
              <w:rPr>
                <w:rFonts w:ascii="Times New Roman"/>
                <w:b w:val="false"/>
                <w:i w:val="false"/>
                <w:color w:val="000000"/>
                <w:sz w:val="20"/>
              </w:rPr>
              <w:t xml:space="preserve">
жоғары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7" w:id="17"/>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3-қосымша </w:t>
      </w:r>
    </w:p>
    <w:bookmarkEnd w:id="17"/>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Жинақталған зейнетақы қаражатының көлемі және </w:t>
      </w:r>
      <w:r>
        <w:br/>
      </w:r>
      <w:r>
        <w:rPr>
          <w:rFonts w:ascii="Times New Roman"/>
          <w:b w:val="false"/>
          <w:i w:val="false"/>
          <w:color w:val="000000"/>
          <w:sz w:val="28"/>
        </w:rPr>
        <w:t>
</w:t>
      </w:r>
      <w:r>
        <w:rPr>
          <w:rFonts w:ascii="Times New Roman"/>
          <w:b/>
          <w:i w:val="false"/>
          <w:color w:val="000000"/>
          <w:sz w:val="28"/>
        </w:rPr>
        <w:t xml:space="preserve">      ерікті кәсіби зейнетақы жарналары салымшыларының </w:t>
      </w:r>
      <w:r>
        <w:br/>
      </w:r>
      <w:r>
        <w:rPr>
          <w:rFonts w:ascii="Times New Roman"/>
          <w:b w:val="false"/>
          <w:i w:val="false"/>
          <w:color w:val="000000"/>
          <w:sz w:val="28"/>
        </w:rPr>
        <w:t>
</w:t>
      </w:r>
      <w:r>
        <w:rPr>
          <w:rFonts w:ascii="Times New Roman"/>
          <w:b/>
          <w:i w:val="false"/>
          <w:color w:val="000000"/>
          <w:sz w:val="28"/>
        </w:rPr>
        <w:t>               (алушыларының) саны туралы есеп</w:t>
      </w:r>
    </w:p>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693"/>
        <w:gridCol w:w="1553"/>
        <w:gridCol w:w="1353"/>
        <w:gridCol w:w="1993"/>
        <w:gridCol w:w="1613"/>
      </w:tblGrid>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
(алушылардың) жасы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дейін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жас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және одан </w:t>
            </w:r>
            <w:r>
              <w:br/>
            </w:r>
            <w:r>
              <w:rPr>
                <w:rFonts w:ascii="Times New Roman"/>
                <w:b w:val="false"/>
                <w:i w:val="false"/>
                <w:color w:val="000000"/>
                <w:sz w:val="20"/>
              </w:rPr>
              <w:t xml:space="preserve">
жоғары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8" w:id="18"/>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4-қосымша </w:t>
      </w:r>
    </w:p>
    <w:bookmarkEnd w:id="18"/>
    <w:p>
      <w:pPr>
        <w:spacing w:after="0"/>
        <w:ind w:left="0"/>
        <w:jc w:val="both"/>
      </w:pPr>
      <w:r>
        <w:rPr>
          <w:rFonts w:ascii="Times New Roman"/>
          <w:b w:val="false"/>
          <w:i w:val="false"/>
          <w:color w:val="ff0000"/>
          <w:sz w:val="28"/>
        </w:rPr>
        <w:t xml:space="preserve">      Ескерту: 4-қосымша жаңа редакцияда жазылды - ҚР Қаржы нарығын және қаржы ұйымдарын реттеу мен қадағалау агенттігі Басқармасының 2006 жылғы 9 қаңтардағы N 17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______жылғы "______"_____________ жағдай бойынша </w:t>
      </w:r>
    </w:p>
    <w:p>
      <w:pPr>
        <w:spacing w:after="0"/>
        <w:ind w:left="0"/>
        <w:jc w:val="both"/>
      </w:pPr>
      <w:r>
        <w:rPr>
          <w:rFonts w:ascii="Times New Roman"/>
          <w:b/>
          <w:i w:val="false"/>
          <w:color w:val="000000"/>
          <w:sz w:val="28"/>
        </w:rPr>
        <w:t xml:space="preserve">   Жинақталған зейнетақы қаражатының көлемi және Қазақстан </w:t>
      </w:r>
      <w:r>
        <w:br/>
      </w:r>
      <w:r>
        <w:rPr>
          <w:rFonts w:ascii="Times New Roman"/>
          <w:b w:val="false"/>
          <w:i w:val="false"/>
          <w:color w:val="000000"/>
          <w:sz w:val="28"/>
        </w:rPr>
        <w:t>
</w:t>
      </w:r>
      <w:r>
        <w:rPr>
          <w:rFonts w:ascii="Times New Roman"/>
          <w:b/>
          <w:i w:val="false"/>
          <w:color w:val="000000"/>
          <w:sz w:val="28"/>
        </w:rPr>
        <w:t xml:space="preserve">Республикасының облыстары бойынша мiндеттi зейнетақы жарналары </w:t>
      </w:r>
      <w:r>
        <w:br/>
      </w:r>
      <w:r>
        <w:rPr>
          <w:rFonts w:ascii="Times New Roman"/>
          <w:b w:val="false"/>
          <w:i w:val="false"/>
          <w:color w:val="000000"/>
          <w:sz w:val="28"/>
        </w:rPr>
        <w:t>
</w:t>
      </w:r>
      <w:r>
        <w:rPr>
          <w:rFonts w:ascii="Times New Roman"/>
          <w:b/>
          <w:i w:val="false"/>
          <w:color w:val="000000"/>
          <w:sz w:val="28"/>
        </w:rPr>
        <w:t xml:space="preserve">салымшыларының (алушыларының) (салымшының/алушының тұрғылықты </w:t>
      </w:r>
      <w:r>
        <w:br/>
      </w:r>
      <w:r>
        <w:rPr>
          <w:rFonts w:ascii="Times New Roman"/>
          <w:b w:val="false"/>
          <w:i w:val="false"/>
          <w:color w:val="000000"/>
          <w:sz w:val="28"/>
        </w:rPr>
        <w:t>
</w:t>
      </w:r>
      <w:r>
        <w:rPr>
          <w:rFonts w:ascii="Times New Roman"/>
          <w:b/>
          <w:i w:val="false"/>
          <w:color w:val="000000"/>
          <w:sz w:val="28"/>
        </w:rPr>
        <w:t xml:space="preserve">   жерi бойынша) жеке зейнетақы шоттарының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853"/>
        <w:gridCol w:w="1013"/>
        <w:gridCol w:w="3713"/>
        <w:gridCol w:w="1293"/>
        <w:gridCol w:w="3993"/>
      </w:tblGrid>
      <w:tr>
        <w:trPr>
          <w:trHeight w:val="45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қала </w:t>
            </w:r>
            <w:r>
              <w:br/>
            </w:r>
            <w:r>
              <w:rPr>
                <w:rFonts w:ascii="Times New Roman"/>
                <w:b w:val="false"/>
                <w:i w:val="false"/>
                <w:color w:val="000000"/>
                <w:sz w:val="20"/>
              </w:rPr>
              <w:t xml:space="preserve">
атауы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 </w:t>
            </w:r>
            <w:r>
              <w:br/>
            </w:r>
            <w:r>
              <w:rPr>
                <w:rFonts w:ascii="Times New Roman"/>
                <w:b w:val="false"/>
                <w:i w:val="false"/>
                <w:color w:val="000000"/>
                <w:sz w:val="20"/>
              </w:rPr>
              <w:t xml:space="preserve">
волы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шартын жасасқан салымшылардың </w:t>
            </w:r>
            <w:r>
              <w:br/>
            </w:r>
            <w:r>
              <w:rPr>
                <w:rFonts w:ascii="Times New Roman"/>
                <w:b w:val="false"/>
                <w:i w:val="false"/>
                <w:color w:val="000000"/>
                <w:sz w:val="20"/>
              </w:rPr>
              <w:t xml:space="preserve">
(алушылардың жеке </w:t>
            </w:r>
            <w:r>
              <w:br/>
            </w:r>
            <w:r>
              <w:rPr>
                <w:rFonts w:ascii="Times New Roman"/>
                <w:b w:val="false"/>
                <w:i w:val="false"/>
                <w:color w:val="000000"/>
                <w:sz w:val="20"/>
              </w:rPr>
              <w:t xml:space="preserve">
зейнетақы шоттары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шартын жасамаған салымшылардың </w:t>
            </w:r>
            <w:r>
              <w:br/>
            </w:r>
            <w:r>
              <w:rPr>
                <w:rFonts w:ascii="Times New Roman"/>
                <w:b w:val="false"/>
                <w:i w:val="false"/>
                <w:color w:val="000000"/>
                <w:sz w:val="20"/>
              </w:rPr>
              <w:t xml:space="preserve">
(алушылардың жеке </w:t>
            </w:r>
            <w:r>
              <w:br/>
            </w:r>
            <w:r>
              <w:rPr>
                <w:rFonts w:ascii="Times New Roman"/>
                <w:b w:val="false"/>
                <w:i w:val="false"/>
                <w:color w:val="000000"/>
                <w:sz w:val="20"/>
              </w:rPr>
              <w:t xml:space="preserve">
зейнетақы шоттары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сомасы (мың </w:t>
            </w:r>
            <w:r>
              <w:br/>
            </w:r>
            <w:r>
              <w:rPr>
                <w:rFonts w:ascii="Times New Roman"/>
                <w:b w:val="false"/>
                <w:i w:val="false"/>
                <w:color w:val="000000"/>
                <w:sz w:val="20"/>
              </w:rPr>
              <w:t xml:space="preserve">
теңгемен)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сомасы (мың теңгемен)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Аймағы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меген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9" w:id="19"/>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5-қосымша </w:t>
      </w:r>
    </w:p>
    <w:bookmarkEnd w:id="19"/>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Зейнетақы төлемдері туралы есеп </w:t>
      </w:r>
      <w:r>
        <w:br/>
      </w: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ff0000"/>
          <w:sz w:val="28"/>
        </w:rPr>
        <w:t xml:space="preserve">      Ескерту. 5-қосымша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3"/>
        <w:gridCol w:w="1773"/>
        <w:gridCol w:w="1393"/>
        <w:gridCol w:w="1633"/>
      </w:tblGrid>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басына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аяғына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зейнетақы төлемдері: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есебінен </w:t>
            </w:r>
            <w:r>
              <w:br/>
            </w:r>
            <w:r>
              <w:rPr>
                <w:rFonts w:ascii="Times New Roman"/>
                <w:b w:val="false"/>
                <w:i w:val="false"/>
                <w:color w:val="000000"/>
                <w:sz w:val="20"/>
              </w:rPr>
              <w:t xml:space="preserve">
зейнетақы төлемдері: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жасқа жеткенде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адамдарға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есебінен </w:t>
            </w:r>
            <w:r>
              <w:br/>
            </w:r>
            <w:r>
              <w:rPr>
                <w:rFonts w:ascii="Times New Roman"/>
                <w:b w:val="false"/>
                <w:i w:val="false"/>
                <w:color w:val="000000"/>
                <w:sz w:val="20"/>
              </w:rPr>
              <w:t xml:space="preserve">
зейнетақы төлемдері: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бес жасқа толған кезде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адамдарға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зейнетақы жарналары </w:t>
            </w:r>
            <w:r>
              <w:br/>
            </w:r>
            <w:r>
              <w:rPr>
                <w:rFonts w:ascii="Times New Roman"/>
                <w:b w:val="false"/>
                <w:i w:val="false"/>
                <w:color w:val="000000"/>
                <w:sz w:val="20"/>
              </w:rPr>
              <w:t xml:space="preserve">
есебінен зейнетақы төлемдері: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жасқа келген кезде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зейнетақы төлемдері: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есебінен: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жерлерге </w:t>
            </w:r>
            <w:r>
              <w:br/>
            </w:r>
            <w:r>
              <w:rPr>
                <w:rFonts w:ascii="Times New Roman"/>
                <w:b w:val="false"/>
                <w:i w:val="false"/>
                <w:color w:val="000000"/>
                <w:sz w:val="20"/>
              </w:rPr>
              <w:t xml:space="preserve">
кетуіне байланысты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бір жолғы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есебінен: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жерлерге </w:t>
            </w:r>
            <w:r>
              <w:br/>
            </w:r>
            <w:r>
              <w:rPr>
                <w:rFonts w:ascii="Times New Roman"/>
                <w:b w:val="false"/>
                <w:i w:val="false"/>
                <w:color w:val="000000"/>
                <w:sz w:val="20"/>
              </w:rPr>
              <w:t xml:space="preserve">
кетуіне байланысты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бір жолғы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зейнетақы төлемдері </w:t>
            </w:r>
            <w:r>
              <w:br/>
            </w:r>
            <w:r>
              <w:rPr>
                <w:rFonts w:ascii="Times New Roman"/>
                <w:b w:val="false"/>
                <w:i w:val="false"/>
                <w:color w:val="000000"/>
                <w:sz w:val="20"/>
              </w:rPr>
              <w:t xml:space="preserve">
есебінен: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Республикасынан тыс жерлерге </w:t>
            </w:r>
            <w:r>
              <w:br/>
            </w:r>
            <w:r>
              <w:rPr>
                <w:rFonts w:ascii="Times New Roman"/>
                <w:b w:val="false"/>
                <w:i w:val="false"/>
                <w:color w:val="000000"/>
                <w:sz w:val="20"/>
              </w:rPr>
              <w:t xml:space="preserve">
кетуіне байланысты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бір жолғы 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ұйымына аударылған </w:t>
            </w:r>
            <w:r>
              <w:br/>
            </w:r>
            <w:r>
              <w:rPr>
                <w:rFonts w:ascii="Times New Roman"/>
                <w:b w:val="false"/>
                <w:i w:val="false"/>
                <w:color w:val="000000"/>
                <w:sz w:val="20"/>
              </w:rPr>
              <w:t xml:space="preserve">
жинақталған зейнетақы қаражаты: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жасқа келген кезде </w:t>
            </w:r>
            <w:r>
              <w:br/>
            </w:r>
            <w:r>
              <w:rPr>
                <w:rFonts w:ascii="Times New Roman"/>
                <w:b w:val="false"/>
                <w:i w:val="false"/>
                <w:color w:val="000000"/>
                <w:sz w:val="20"/>
              </w:rPr>
              <w:t xml:space="preserve">
(ерлер - 63 жас, әйелдер - 58 жас)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бес жасқа жеткен кезде және ең аз </w:t>
            </w:r>
            <w:r>
              <w:br/>
            </w:r>
            <w:r>
              <w:rPr>
                <w:rFonts w:ascii="Times New Roman"/>
                <w:b w:val="false"/>
                <w:i w:val="false"/>
                <w:color w:val="000000"/>
                <w:sz w:val="20"/>
              </w:rPr>
              <w:t xml:space="preserve">
зейнетақы мөлшерінен төмен емес </w:t>
            </w:r>
            <w:r>
              <w:br/>
            </w:r>
            <w:r>
              <w:rPr>
                <w:rFonts w:ascii="Times New Roman"/>
                <w:b w:val="false"/>
                <w:i w:val="false"/>
                <w:color w:val="000000"/>
                <w:sz w:val="20"/>
              </w:rPr>
              <w:t xml:space="preserve">
төлемдерді қамтамасыз ету үшін </w:t>
            </w:r>
            <w:r>
              <w:br/>
            </w:r>
            <w:r>
              <w:rPr>
                <w:rFonts w:ascii="Times New Roman"/>
                <w:b w:val="false"/>
                <w:i w:val="false"/>
                <w:color w:val="000000"/>
                <w:sz w:val="20"/>
              </w:rPr>
              <w:t xml:space="preserve">
жинақталған зейнетақы қаражатының </w:t>
            </w:r>
            <w:r>
              <w:br/>
            </w:r>
            <w:r>
              <w:rPr>
                <w:rFonts w:ascii="Times New Roman"/>
                <w:b w:val="false"/>
                <w:i w:val="false"/>
                <w:color w:val="000000"/>
                <w:sz w:val="20"/>
              </w:rPr>
              <w:t xml:space="preserve">
жеткілікті болуы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және ІІ топтағы мүгедектерге </w:t>
            </w:r>
            <w:r>
              <w:br/>
            </w:r>
            <w:r>
              <w:rPr>
                <w:rFonts w:ascii="Times New Roman"/>
                <w:b w:val="false"/>
                <w:i w:val="false"/>
                <w:color w:val="000000"/>
                <w:sz w:val="20"/>
              </w:rPr>
              <w:t xml:space="preserve">
(мерзімсіз мүгедектік)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зейнетақы жарналары: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бес жасқа келген кезде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жасқа келген кезде </w:t>
            </w:r>
            <w:r>
              <w:br/>
            </w:r>
            <w:r>
              <w:rPr>
                <w:rFonts w:ascii="Times New Roman"/>
                <w:b w:val="false"/>
                <w:i w:val="false"/>
                <w:color w:val="000000"/>
                <w:sz w:val="20"/>
              </w:rPr>
              <w:t xml:space="preserve">
(ерлер - 63 жас, әйелдер - 58 жас)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0" w:id="20"/>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ережесіне 6-қосымша</w:t>
      </w:r>
    </w:p>
    <w:bookmarkEnd w:id="20"/>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(2012.07.01 бастап қолданысқа енгізіледі) қаулысымен.</w:t>
      </w:r>
    </w:p>
    <w:bookmarkStart w:name="z39" w:id="21"/>
    <w:p>
      <w:pPr>
        <w:spacing w:after="0"/>
        <w:ind w:left="0"/>
        <w:jc w:val="both"/>
      </w:pPr>
      <w:r>
        <w:rPr>
          <w:rFonts w:ascii="Times New Roman"/>
          <w:b w:val="false"/>
          <w:i w:val="false"/>
          <w:color w:val="000000"/>
          <w:sz w:val="28"/>
        </w:rPr>
        <w:t>          
Нысан</w:t>
      </w:r>
    </w:p>
    <w:bookmarkEnd w:id="21"/>
    <w:bookmarkStart w:name="z40" w:id="22"/>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(жинақтаушы зейнетақы қорының атауы)</w:t>
      </w:r>
      <w:r>
        <w:br/>
      </w:r>
      <w:r>
        <w:rPr>
          <w:rFonts w:ascii="Times New Roman"/>
          <w:b/>
          <w:i w:val="false"/>
          <w:color w:val="000000"/>
        </w:rPr>
        <w:t>
20__ жылғы "___" _______ жағдай бойынша</w:t>
      </w:r>
      <w:r>
        <w:br/>
      </w:r>
      <w:r>
        <w:rPr>
          <w:rFonts w:ascii="Times New Roman"/>
          <w:b/>
          <w:i w:val="false"/>
          <w:color w:val="000000"/>
        </w:rPr>
        <w:t>
меншікті активтер есебінен шартты талаптар (міндеттемелер)</w:t>
      </w:r>
      <w:r>
        <w:br/>
      </w:r>
      <w:r>
        <w:rPr>
          <w:rFonts w:ascii="Times New Roman"/>
          <w:b/>
          <w:i w:val="false"/>
          <w:color w:val="000000"/>
        </w:rPr>
        <w:t>
туралы есептер</w:t>
      </w:r>
    </w:p>
    <w:bookmarkEnd w:id="2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күнгі ағымдағы құны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күнгі ағымдағы құны</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шартты талаптар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bookmarkStart w:name="z21" w:id="23"/>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7-қосымша </w:t>
      </w:r>
    </w:p>
    <w:bookmarkEnd w:id="23"/>
    <w:p>
      <w:pPr>
        <w:spacing w:after="0"/>
        <w:ind w:left="0"/>
        <w:jc w:val="both"/>
      </w:pPr>
      <w:r>
        <w:rPr>
          <w:rFonts w:ascii="Times New Roman"/>
          <w:b w:val="false"/>
          <w:i w:val="false"/>
          <w:color w:val="ff0000"/>
          <w:sz w:val="28"/>
        </w:rPr>
        <w:t xml:space="preserve">      Ескерту: 7-қосымшаға өзгертулер енгізілді - ҚР Қаржы нарығын және қаржы ұйымдарын реттеу мен қадағалау агенттігі Басқармасының 2005.08.27 </w:t>
      </w:r>
      <w:r>
        <w:rPr>
          <w:rFonts w:ascii="Times New Roman"/>
          <w:b w:val="false"/>
          <w:i w:val="false"/>
          <w:color w:val="ff0000"/>
          <w:sz w:val="28"/>
        </w:rPr>
        <w:t>N 310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2010.06.25 </w:t>
      </w:r>
      <w:r>
        <w:rPr>
          <w:rFonts w:ascii="Times New Roman"/>
          <w:b w:val="false"/>
          <w:i w:val="false"/>
          <w:color w:val="ff0000"/>
          <w:sz w:val="28"/>
        </w:rPr>
        <w:t>N 89</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Есепті кезеңнің соңғы күнтізбелік күнінің жағдайы </w:t>
      </w:r>
      <w:r>
        <w:br/>
      </w:r>
      <w:r>
        <w:rPr>
          <w:rFonts w:ascii="Times New Roman"/>
          <w:b w:val="false"/>
          <w:i w:val="false"/>
          <w:color w:val="000000"/>
          <w:sz w:val="28"/>
        </w:rPr>
        <w:t>
</w:t>
      </w:r>
      <w:r>
        <w:rPr>
          <w:rFonts w:ascii="Times New Roman"/>
          <w:b/>
          <w:i w:val="false"/>
          <w:color w:val="000000"/>
          <w:sz w:val="28"/>
        </w:rPr>
        <w:t xml:space="preserve">   бойынша өз активтерінің есебінен сатып алынған бағалы </w:t>
      </w:r>
      <w:r>
        <w:br/>
      </w:r>
      <w:r>
        <w:rPr>
          <w:rFonts w:ascii="Times New Roman"/>
          <w:b w:val="false"/>
          <w:i w:val="false"/>
          <w:color w:val="000000"/>
          <w:sz w:val="28"/>
        </w:rPr>
        <w:t>
</w:t>
      </w:r>
      <w:r>
        <w:rPr>
          <w:rFonts w:ascii="Times New Roman"/>
          <w:b/>
          <w:i w:val="false"/>
          <w:color w:val="000000"/>
          <w:sz w:val="28"/>
        </w:rPr>
        <w:t xml:space="preserve">                     қағаздар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813"/>
        <w:gridCol w:w="1393"/>
        <w:gridCol w:w="1413"/>
        <w:gridCol w:w="1393"/>
        <w:gridCol w:w="1053"/>
        <w:gridCol w:w="1253"/>
      </w:tblGrid>
      <w:tr>
        <w:trPr>
          <w:trHeight w:val="17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нөмірі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мемлекеттік </w:t>
            </w:r>
            <w:r>
              <w:br/>
            </w:r>
            <w:r>
              <w:rPr>
                <w:rFonts w:ascii="Times New Roman"/>
                <w:b w:val="false"/>
                <w:i w:val="false"/>
                <w:color w:val="000000"/>
                <w:sz w:val="20"/>
              </w:rPr>
              <w:t xml:space="preserve">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ұйымдарының мемлекет- </w:t>
            </w:r>
            <w:r>
              <w:br/>
            </w:r>
            <w:r>
              <w:rPr>
                <w:rFonts w:ascii="Times New Roman"/>
                <w:b w:val="false"/>
                <w:i w:val="false"/>
                <w:color w:val="000000"/>
                <w:sz w:val="20"/>
              </w:rPr>
              <w:t xml:space="preserve">
тік емес эмиссиялық </w:t>
            </w:r>
            <w:r>
              <w:br/>
            </w:r>
            <w:r>
              <w:rPr>
                <w:rFonts w:ascii="Times New Roman"/>
                <w:b w:val="false"/>
                <w:i w:val="false"/>
                <w:color w:val="000000"/>
                <w:sz w:val="20"/>
              </w:rPr>
              <w:t xml:space="preserve">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банктердің бағалы </w:t>
            </w:r>
            <w:r>
              <w:br/>
            </w:r>
            <w:r>
              <w:rPr>
                <w:rFonts w:ascii="Times New Roman"/>
                <w:b w:val="false"/>
                <w:i w:val="false"/>
                <w:color w:val="000000"/>
                <w:sz w:val="20"/>
              </w:rPr>
              <w:t xml:space="preserve">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r>
              <w:br/>
            </w:r>
            <w:r>
              <w:rPr>
                <w:rFonts w:ascii="Times New Roman"/>
                <w:b w:val="false"/>
                <w:i w:val="false"/>
                <w:color w:val="000000"/>
                <w:sz w:val="20"/>
              </w:rPr>
              <w:t xml:space="preserve">
банктерді қоспағанда, </w:t>
            </w:r>
            <w:r>
              <w:br/>
            </w:r>
            <w:r>
              <w:rPr>
                <w:rFonts w:ascii="Times New Roman"/>
                <w:b w:val="false"/>
                <w:i w:val="false"/>
                <w:color w:val="000000"/>
                <w:sz w:val="20"/>
              </w:rPr>
              <w:t xml:space="preserve">
заңды тұлғалардың </w:t>
            </w:r>
            <w:r>
              <w:br/>
            </w:r>
            <w:r>
              <w:rPr>
                <w:rFonts w:ascii="Times New Roman"/>
                <w:b w:val="false"/>
                <w:i w:val="false"/>
                <w:color w:val="000000"/>
                <w:sz w:val="20"/>
              </w:rPr>
              <w:t xml:space="preserve">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w:t>
            </w:r>
            <w:r>
              <w:br/>
            </w:r>
            <w:r>
              <w:rPr>
                <w:rFonts w:ascii="Times New Roman"/>
                <w:b w:val="false"/>
                <w:i w:val="false"/>
                <w:color w:val="000000"/>
                <w:sz w:val="20"/>
              </w:rPr>
              <w:t xml:space="preserve">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резидент емес- </w:t>
            </w:r>
            <w:r>
              <w:br/>
            </w:r>
            <w:r>
              <w:rPr>
                <w:rFonts w:ascii="Times New Roman"/>
                <w:b w:val="false"/>
                <w:i w:val="false"/>
                <w:color w:val="000000"/>
                <w:sz w:val="20"/>
              </w:rPr>
              <w:t xml:space="preserve">
эмитенттерінің </w:t>
            </w:r>
            <w:r>
              <w:br/>
            </w:r>
            <w:r>
              <w:rPr>
                <w:rFonts w:ascii="Times New Roman"/>
                <w:b w:val="false"/>
                <w:i w:val="false"/>
                <w:color w:val="000000"/>
                <w:sz w:val="20"/>
              </w:rPr>
              <w:t xml:space="preserve">
мемлекеттік бағалы </w:t>
            </w:r>
            <w:r>
              <w:br/>
            </w:r>
            <w:r>
              <w:rPr>
                <w:rFonts w:ascii="Times New Roman"/>
                <w:b w:val="false"/>
                <w:i w:val="false"/>
                <w:color w:val="000000"/>
                <w:sz w:val="20"/>
              </w:rPr>
              <w:t xml:space="preserve">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r>
              <w:br/>
            </w:r>
            <w:r>
              <w:rPr>
                <w:rFonts w:ascii="Times New Roman"/>
                <w:b w:val="false"/>
                <w:i w:val="false"/>
                <w:color w:val="000000"/>
                <w:sz w:val="20"/>
              </w:rPr>
              <w:t xml:space="preserve">
ұйымдарының бағалы </w:t>
            </w:r>
            <w:r>
              <w:br/>
            </w:r>
            <w:r>
              <w:rPr>
                <w:rFonts w:ascii="Times New Roman"/>
                <w:b w:val="false"/>
                <w:i w:val="false"/>
                <w:color w:val="000000"/>
                <w:sz w:val="20"/>
              </w:rPr>
              <w:t xml:space="preserve">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қорлардың пайлары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093"/>
        <w:gridCol w:w="1773"/>
        <w:gridCol w:w="1073"/>
        <w:gridCol w:w="1313"/>
        <w:gridCol w:w="1373"/>
        <w:gridCol w:w="1153"/>
        <w:gridCol w:w="873"/>
        <w:gridCol w:w="1253"/>
        <w:gridCol w:w="11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ағымдағы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 </w:t>
            </w:r>
            <w:r>
              <w:br/>
            </w:r>
            <w:r>
              <w:rPr>
                <w:rFonts w:ascii="Times New Roman"/>
                <w:b w:val="false"/>
                <w:i w:val="false"/>
                <w:color w:val="000000"/>
                <w:sz w:val="20"/>
              </w:rPr>
              <w:t xml:space="preserve">
тинг/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тинг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(құнсыздануға резервтер шегерілгенде), </w:t>
            </w:r>
            <w:r>
              <w:br/>
            </w:r>
            <w:r>
              <w:rPr>
                <w:rFonts w:ascii="Times New Roman"/>
                <w:b w:val="false"/>
                <w:i w:val="false"/>
                <w:color w:val="000000"/>
                <w:sz w:val="20"/>
              </w:rPr>
              <w:t xml:space="preserve">
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Есептелгенсыйақы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Өзгерістері пайданың немесе шығынның құрамында көрсетілетін, әділ құны бойынша бағаланатын бағалы қағаздар, оның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резервтер шегерілген), 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4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 шектеу болса,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2" w:id="24"/>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8-қосымша </w:t>
      </w:r>
    </w:p>
    <w:bookmarkEnd w:id="24"/>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Есепті кезеңнің соңғы күнтізбелік күнінің жағдайы </w:t>
      </w:r>
      <w:r>
        <w:br/>
      </w:r>
      <w:r>
        <w:rPr>
          <w:rFonts w:ascii="Times New Roman"/>
          <w:b w:val="false"/>
          <w:i w:val="false"/>
          <w:color w:val="000000"/>
          <w:sz w:val="28"/>
        </w:rPr>
        <w:t>
</w:t>
      </w:r>
      <w:r>
        <w:rPr>
          <w:rFonts w:ascii="Times New Roman"/>
          <w:b/>
          <w:i w:val="false"/>
          <w:color w:val="000000"/>
          <w:sz w:val="28"/>
        </w:rPr>
        <w:t xml:space="preserve">     бойынша өз активтері есебінен жасалған "кері РЕПО" </w:t>
      </w:r>
      <w:r>
        <w:br/>
      </w:r>
      <w:r>
        <w:rPr>
          <w:rFonts w:ascii="Times New Roman"/>
          <w:b w:val="false"/>
          <w:i w:val="false"/>
          <w:color w:val="000000"/>
          <w:sz w:val="28"/>
        </w:rPr>
        <w:t>
</w:t>
      </w:r>
      <w:r>
        <w:rPr>
          <w:rFonts w:ascii="Times New Roman"/>
          <w:b/>
          <w:i w:val="false"/>
          <w:color w:val="000000"/>
          <w:sz w:val="28"/>
        </w:rPr>
        <w:t>      және "РЕПО" операцияларының құрылымы туралы есеп</w:t>
      </w:r>
    </w:p>
    <w:p>
      <w:pPr>
        <w:spacing w:after="0"/>
        <w:ind w:left="0"/>
        <w:jc w:val="both"/>
      </w:pPr>
      <w:r>
        <w:rPr>
          <w:rFonts w:ascii="Times New Roman"/>
          <w:b w:val="false"/>
          <w:i w:val="false"/>
          <w:color w:val="ff0000"/>
          <w:sz w:val="28"/>
        </w:rPr>
        <w:t xml:space="preserve">      Ескерту. 8-қосымша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93"/>
        <w:gridCol w:w="1593"/>
        <w:gridCol w:w="1413"/>
        <w:gridCol w:w="1213"/>
        <w:gridCol w:w="1453"/>
        <w:gridCol w:w="149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мазмұны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 </w:t>
            </w:r>
            <w:r>
              <w:br/>
            </w:r>
            <w:r>
              <w:rPr>
                <w:rFonts w:ascii="Times New Roman"/>
                <w:b w:val="false"/>
                <w:i w:val="false"/>
                <w:color w:val="000000"/>
                <w:sz w:val="20"/>
              </w:rPr>
              <w:t xml:space="preserve">
енттің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 </w:t>
            </w:r>
            <w:r>
              <w:br/>
            </w:r>
            <w:r>
              <w:rPr>
                <w:rFonts w:ascii="Times New Roman"/>
                <w:b w:val="false"/>
                <w:i w:val="false"/>
                <w:color w:val="000000"/>
                <w:sz w:val="20"/>
              </w:rPr>
              <w:t xml:space="preserve">
ндіру </w:t>
            </w:r>
            <w:r>
              <w:br/>
            </w:r>
            <w:r>
              <w:rPr>
                <w:rFonts w:ascii="Times New Roman"/>
                <w:b w:val="false"/>
                <w:i w:val="false"/>
                <w:color w:val="000000"/>
                <w:sz w:val="20"/>
              </w:rPr>
              <w:t xml:space="preserve">
нөмірі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ашылуы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жабы- </w:t>
            </w:r>
            <w:r>
              <w:br/>
            </w:r>
            <w:r>
              <w:rPr>
                <w:rFonts w:ascii="Times New Roman"/>
                <w:b w:val="false"/>
                <w:i w:val="false"/>
                <w:color w:val="000000"/>
                <w:sz w:val="20"/>
              </w:rPr>
              <w:t xml:space="preserve">
луы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973"/>
        <w:gridCol w:w="2493"/>
        <w:gridCol w:w="2993"/>
        <w:gridCol w:w="2153"/>
      </w:tblGrid>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күнмен мерзімі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 саны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со- </w:t>
            </w:r>
            <w:r>
              <w:br/>
            </w:r>
            <w:r>
              <w:rPr>
                <w:rFonts w:ascii="Times New Roman"/>
                <w:b w:val="false"/>
                <w:i w:val="false"/>
                <w:color w:val="000000"/>
                <w:sz w:val="20"/>
              </w:rPr>
              <w:t xml:space="preserve">
масы теңгемен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3" w:id="25"/>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9-қосымша </w:t>
      </w:r>
    </w:p>
    <w:bookmarkEnd w:id="25"/>
    <w:p>
      <w:pPr>
        <w:spacing w:after="0"/>
        <w:ind w:left="0"/>
        <w:jc w:val="both"/>
      </w:pPr>
      <w:r>
        <w:rPr>
          <w:rFonts w:ascii="Times New Roman"/>
          <w:b w:val="false"/>
          <w:i w:val="false"/>
          <w:color w:val="ff0000"/>
          <w:sz w:val="28"/>
        </w:rPr>
        <w:t xml:space="preserve">      Ескерту: 9-қосымшаға өзгертулер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 жылғы "_____" ___________ жағдай бойынша </w:t>
      </w:r>
    </w:p>
    <w:p>
      <w:pPr>
        <w:spacing w:after="0"/>
        <w:ind w:left="0"/>
        <w:jc w:val="both"/>
      </w:pPr>
      <w:r>
        <w:rPr>
          <w:rFonts w:ascii="Times New Roman"/>
          <w:b/>
          <w:i w:val="false"/>
          <w:color w:val="000000"/>
          <w:sz w:val="28"/>
        </w:rPr>
        <w:t xml:space="preserve">     Есепті кезеңнің соңғы күнтізбелік күнінің жағдайы </w:t>
      </w:r>
      <w:r>
        <w:br/>
      </w:r>
      <w:r>
        <w:rPr>
          <w:rFonts w:ascii="Times New Roman"/>
          <w:b w:val="false"/>
          <w:i w:val="false"/>
          <w:color w:val="000000"/>
          <w:sz w:val="28"/>
        </w:rPr>
        <w:t>
</w:t>
      </w:r>
      <w:r>
        <w:rPr>
          <w:rFonts w:ascii="Times New Roman"/>
          <w:b/>
          <w:i w:val="false"/>
          <w:color w:val="000000"/>
          <w:sz w:val="28"/>
        </w:rPr>
        <w:t xml:space="preserve">    бойынша өз активтері есебінен орналастырылған екінші </w:t>
      </w:r>
      <w:r>
        <w:br/>
      </w:r>
      <w:r>
        <w:rPr>
          <w:rFonts w:ascii="Times New Roman"/>
          <w:b w:val="false"/>
          <w:i w:val="false"/>
          <w:color w:val="000000"/>
          <w:sz w:val="28"/>
        </w:rPr>
        <w:t>
</w:t>
      </w:r>
      <w:r>
        <w:rPr>
          <w:rFonts w:ascii="Times New Roman"/>
          <w:b/>
          <w:i w:val="false"/>
          <w:color w:val="000000"/>
          <w:sz w:val="28"/>
        </w:rPr>
        <w:t xml:space="preserve">        деңгейдегі банктердегі салымдардың құрылымы </w:t>
      </w:r>
      <w:r>
        <w:br/>
      </w:r>
      <w:r>
        <w:rPr>
          <w:rFonts w:ascii="Times New Roman"/>
          <w:b w:val="false"/>
          <w:i w:val="false"/>
          <w:color w:val="000000"/>
          <w:sz w:val="28"/>
        </w:rPr>
        <w:t>
</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493"/>
        <w:gridCol w:w="1133"/>
        <w:gridCol w:w="1213"/>
        <w:gridCol w:w="1193"/>
        <w:gridCol w:w="1533"/>
        <w:gridCol w:w="183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Банктер/банк </w:t>
            </w:r>
            <w:r>
              <w:br/>
            </w:r>
            <w:r>
              <w:rPr>
                <w:rFonts w:ascii="Times New Roman"/>
                <w:b w:val="false"/>
                <w:i w:val="false"/>
                <w:color w:val="000000"/>
                <w:sz w:val="20"/>
              </w:rPr>
              <w:t xml:space="preserve">
бөлігінде бап атауы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коды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Лис- </w:t>
            </w:r>
            <w:r>
              <w:br/>
            </w:r>
            <w:r>
              <w:rPr>
                <w:rFonts w:ascii="Times New Roman"/>
                <w:b w:val="false"/>
                <w:i w:val="false"/>
                <w:color w:val="000000"/>
                <w:sz w:val="20"/>
              </w:rPr>
              <w:t xml:space="preserve">
тинг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күнмен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тпен)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етуге дейінгі </w:t>
            </w:r>
            <w:r>
              <w:br/>
            </w:r>
            <w:r>
              <w:rPr>
                <w:rFonts w:ascii="Times New Roman"/>
                <w:b w:val="false"/>
                <w:i w:val="false"/>
                <w:color w:val="000000"/>
                <w:sz w:val="20"/>
              </w:rPr>
              <w:t xml:space="preserve">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913"/>
        <w:gridCol w:w="1913"/>
        <w:gridCol w:w="1713"/>
        <w:gridCol w:w="2313"/>
        <w:gridCol w:w="1653"/>
        <w:gridCol w:w="14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негізгі борыш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жиынтығы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резер- </w:t>
            </w:r>
            <w:r>
              <w:br/>
            </w:r>
            <w:r>
              <w:rPr>
                <w:rFonts w:ascii="Times New Roman"/>
                <w:b w:val="false"/>
                <w:i w:val="false"/>
                <w:color w:val="000000"/>
                <w:sz w:val="20"/>
              </w:rPr>
              <w:t xml:space="preserve">
втері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 салымға меншiк құқығын шектеу болса, онда "иә" деген </w:t>
      </w:r>
      <w:r>
        <w:br/>
      </w:r>
      <w:r>
        <w:rPr>
          <w:rFonts w:ascii="Times New Roman"/>
          <w:b w:val="false"/>
          <w:i w:val="false"/>
          <w:color w:val="000000"/>
          <w:sz w:val="28"/>
        </w:rPr>
        <w:t xml:space="preserve">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7" w:id="26"/>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есеп беру ережесiне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ff0000"/>
          <w:sz w:val="28"/>
        </w:rPr>
        <w:t xml:space="preserve">      Ескерту. 10-қосымшамен толықтырылды, өзгерту енгізілді - ҚР Қаржы нарығын және қаржы ұйымдарын реттеу мен қадағалау агенттігі Басқармасының 2006.01.09 </w:t>
      </w:r>
      <w:r>
        <w:rPr>
          <w:rFonts w:ascii="Times New Roman"/>
          <w:b w:val="false"/>
          <w:i w:val="false"/>
          <w:color w:val="ff0000"/>
          <w:sz w:val="28"/>
        </w:rPr>
        <w:t xml:space="preserve">N 17, </w:t>
      </w:r>
      <w:r>
        <w:rPr>
          <w:rFonts w:ascii="Times New Roman"/>
          <w:b w:val="false"/>
          <w:i w:val="false"/>
          <w:color w:val="ff0000"/>
          <w:sz w:val="28"/>
        </w:rPr>
        <w:t xml:space="preserve">2008.08.22 </w:t>
      </w:r>
      <w:r>
        <w:rPr>
          <w:rFonts w:ascii="Times New Roman"/>
          <w:b w:val="false"/>
          <w:i w:val="false"/>
          <w:color w:val="ff0000"/>
          <w:sz w:val="28"/>
        </w:rPr>
        <w:t xml:space="preserve">N 127 </w:t>
      </w:r>
      <w:r>
        <w:rPr>
          <w:rFonts w:ascii="Times New Roman"/>
          <w:b w:val="false"/>
          <w:i w:val="false"/>
          <w:color w:val="ff0000"/>
          <w:sz w:val="28"/>
        </w:rPr>
        <w:t xml:space="preserve">Қаулыларымен,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Басқа заңды тұлғалардың капиталына </w:t>
      </w:r>
      <w:r>
        <w:br/>
      </w:r>
      <w:r>
        <w:rPr>
          <w:rFonts w:ascii="Times New Roman"/>
          <w:b w:val="false"/>
          <w:i w:val="false"/>
          <w:color w:val="000000"/>
          <w:sz w:val="28"/>
        </w:rPr>
        <w:t>
</w:t>
      </w:r>
      <w:r>
        <w:rPr>
          <w:rFonts w:ascii="Times New Roman"/>
          <w:b/>
          <w:i w:val="false"/>
          <w:color w:val="000000"/>
          <w:sz w:val="28"/>
        </w:rPr>
        <w:t xml:space="preserve">                   инвестициялар туралы есеп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______жылғы "______"_____________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13"/>
        <w:gridCol w:w="1173"/>
        <w:gridCol w:w="1213"/>
        <w:gridCol w:w="1533"/>
        <w:gridCol w:w="1333"/>
        <w:gridCol w:w="2673"/>
        <w:gridCol w:w="107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қорына тиесі- </w:t>
            </w:r>
            <w:r>
              <w:br/>
            </w:r>
            <w:r>
              <w:rPr>
                <w:rFonts w:ascii="Times New Roman"/>
                <w:b w:val="false"/>
                <w:i w:val="false"/>
                <w:color w:val="000000"/>
                <w:sz w:val="20"/>
              </w:rPr>
              <w:t xml:space="preserve">
лі акциялар </w:t>
            </w:r>
            <w:r>
              <w:br/>
            </w:r>
            <w:r>
              <w:rPr>
                <w:rFonts w:ascii="Times New Roman"/>
                <w:b w:val="false"/>
                <w:i w:val="false"/>
                <w:color w:val="000000"/>
                <w:sz w:val="20"/>
              </w:rPr>
              <w:t xml:space="preserve">
санының эми- </w:t>
            </w:r>
            <w:r>
              <w:br/>
            </w:r>
            <w:r>
              <w:rPr>
                <w:rFonts w:ascii="Times New Roman"/>
                <w:b w:val="false"/>
                <w:i w:val="false"/>
                <w:color w:val="000000"/>
                <w:sz w:val="20"/>
              </w:rPr>
              <w:t xml:space="preserve">
тенттің дауыс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акцияларының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ара қатынасы </w:t>
            </w:r>
            <w:r>
              <w:br/>
            </w:r>
            <w:r>
              <w:rPr>
                <w:rFonts w:ascii="Times New Roman"/>
                <w:b w:val="false"/>
                <w:i w:val="false"/>
                <w:color w:val="000000"/>
                <w:sz w:val="20"/>
              </w:rPr>
              <w:t xml:space="preserve">
(процентпен)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ұйымдары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банктер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w:t>
            </w:r>
            <w:r>
              <w:br/>
            </w:r>
            <w:r>
              <w:rPr>
                <w:rFonts w:ascii="Times New Roman"/>
                <w:b w:val="false"/>
                <w:i w:val="false"/>
                <w:color w:val="000000"/>
                <w:sz w:val="20"/>
              </w:rPr>
              <w:t xml:space="preserve">
ұйымдары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 </w:t>
            </w:r>
            <w:r>
              <w:br/>
            </w:r>
            <w:r>
              <w:rPr>
                <w:rFonts w:ascii="Times New Roman"/>
                <w:b w:val="false"/>
                <w:i w:val="false"/>
                <w:color w:val="000000"/>
                <w:sz w:val="20"/>
              </w:rPr>
              <w:t xml:space="preserve">
дары болып </w:t>
            </w:r>
            <w:r>
              <w:br/>
            </w:r>
            <w:r>
              <w:rPr>
                <w:rFonts w:ascii="Times New Roman"/>
                <w:b w:val="false"/>
                <w:i w:val="false"/>
                <w:color w:val="000000"/>
                <w:sz w:val="20"/>
              </w:rPr>
              <w:t xml:space="preserve">
табылмайтын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r>
              <w:br/>
            </w:r>
            <w:r>
              <w:rPr>
                <w:rFonts w:ascii="Times New Roman"/>
                <w:b w:val="false"/>
                <w:i w:val="false"/>
                <w:color w:val="000000"/>
                <w:sz w:val="20"/>
              </w:rPr>
              <w:t xml:space="preserve">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дыруды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ратын заңды </w:t>
            </w:r>
            <w:r>
              <w:br/>
            </w:r>
            <w:r>
              <w:rPr>
                <w:rFonts w:ascii="Times New Roman"/>
                <w:b w:val="false"/>
                <w:i w:val="false"/>
                <w:color w:val="000000"/>
                <w:sz w:val="20"/>
              </w:rPr>
              <w:t xml:space="preserve">
тұлғалар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r>
              <w:br/>
            </w:r>
            <w:r>
              <w:rPr>
                <w:rFonts w:ascii="Times New Roman"/>
                <w:b w:val="false"/>
                <w:i w:val="false"/>
                <w:color w:val="000000"/>
                <w:sz w:val="20"/>
              </w:rPr>
              <w:t xml:space="preserve">
ты акциялар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8" w:id="27"/>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қорының есеп беру </w:t>
      </w:r>
      <w:r>
        <w:br/>
      </w:r>
      <w:r>
        <w:rPr>
          <w:rFonts w:ascii="Times New Roman"/>
          <w:b w:val="false"/>
          <w:i w:val="false"/>
          <w:color w:val="000000"/>
          <w:sz w:val="28"/>
        </w:rPr>
        <w:t xml:space="preserve">
                                              ережесіне 11-қосымшасы </w:t>
      </w:r>
    </w:p>
    <w:bookmarkEnd w:id="27"/>
    <w:p>
      <w:pPr>
        <w:spacing w:after="0"/>
        <w:ind w:left="0"/>
        <w:jc w:val="both"/>
      </w:pPr>
      <w:r>
        <w:rPr>
          <w:rFonts w:ascii="Times New Roman"/>
          <w:b w:val="false"/>
          <w:i w:val="false"/>
          <w:color w:val="ff0000"/>
          <w:sz w:val="28"/>
        </w:rPr>
        <w:t xml:space="preserve">      Ескерту: 11-қосымша жаңа редакцияда жазылды - ҚР Қаржы нарығын және қаржы ұйымдарын реттеу мен қадағалау агенттігі Басқармасының 2010.06.25 </w:t>
      </w:r>
      <w:r>
        <w:rPr>
          <w:rFonts w:ascii="Times New Roman"/>
          <w:b w:val="false"/>
          <w:i w:val="false"/>
          <w:color w:val="ff0000"/>
          <w:sz w:val="28"/>
        </w:rPr>
        <w:t>N 89</w:t>
      </w:r>
      <w:r>
        <w:rPr>
          <w:rFonts w:ascii="Times New Roman"/>
          <w:b w:val="false"/>
          <w:i w:val="false"/>
          <w:color w:val="ff0000"/>
          <w:sz w:val="28"/>
        </w:rPr>
        <w:t xml:space="preserve"> (мемлекеттік тіркеуден өткен күннен бастап он төрт күн өткен соң қолданысқа енгізіледі), өзгерту енгізілді -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(жинақтаушы зейнетақы қорының толық атауы)</w:t>
      </w:r>
      <w:r>
        <w:br/>
      </w:r>
      <w:r>
        <w:rPr>
          <w:rFonts w:ascii="Times New Roman"/>
          <w:b w:val="false"/>
          <w:i w:val="false"/>
          <w:color w:val="000000"/>
          <w:sz w:val="28"/>
        </w:rPr>
        <w:t>
_______ жылғы «_____» _________________ жағдай бойынша</w:t>
      </w:r>
    </w:p>
    <w:p>
      <w:pPr>
        <w:spacing w:after="0"/>
        <w:ind w:left="0"/>
        <w:jc w:val="left"/>
      </w:pPr>
      <w:r>
        <w:rPr>
          <w:rFonts w:ascii="Times New Roman"/>
          <w:b/>
          <w:i w:val="false"/>
          <w:color w:val="000000"/>
        </w:rPr>
        <w:t xml:space="preserve"> Меншікті ақша қаражатының және ақша қаражаты баламаларының қалдықтары туралы есеп</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3174"/>
        <w:gridCol w:w="1371"/>
        <w:gridCol w:w="2141"/>
        <w:gridCol w:w="722"/>
        <w:gridCol w:w="682"/>
        <w:gridCol w:w="1474"/>
        <w:gridCol w:w="2186"/>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405"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баланс бойынша активтерге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баланс бойынша активтерге</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ақша қаражатының баламалары, оның ішінде: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мен банк операцияларының жекелеген түрлерін жүзеге асыратын ұйымдардың шоттарындағы ақша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41" w:id="28"/>
    <w:p>
      <w:pPr>
        <w:spacing w:after="0"/>
        <w:ind w:left="0"/>
        <w:jc w:val="both"/>
      </w:pP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есеп беру ережесіне 12-қосымша</w:t>
      </w:r>
    </w:p>
    <w:bookmarkEnd w:id="28"/>
    <w:p>
      <w:pPr>
        <w:spacing w:after="0"/>
        <w:ind w:left="0"/>
        <w:jc w:val="both"/>
      </w:pPr>
      <w:r>
        <w:rPr>
          <w:rFonts w:ascii="Times New Roman"/>
          <w:b w:val="false"/>
          <w:i w:val="false"/>
          <w:color w:val="ff0000"/>
          <w:sz w:val="28"/>
        </w:rPr>
        <w:t>      Ескерту. 12-қосымшамен толықтырылды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000000"/>
          <w:sz w:val="28"/>
        </w:rPr>
        <w:t>Нысан</w:t>
      </w:r>
    </w:p>
    <w:bookmarkStart w:name="z42" w:id="29"/>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(жианақтаушы зейнетақы қорының атауы)</w:t>
      </w:r>
      <w:r>
        <w:br/>
      </w:r>
      <w:r>
        <w:rPr>
          <w:rFonts w:ascii="Times New Roman"/>
          <w:b w:val="false"/>
          <w:i w:val="false"/>
          <w:color w:val="000000"/>
          <w:sz w:val="28"/>
        </w:rPr>
        <w:t>
20__ жылғы "___" _______ жағдай бойынша</w:t>
      </w:r>
      <w:r>
        <w:br/>
      </w:r>
      <w:r>
        <w:rPr>
          <w:rFonts w:ascii="Times New Roman"/>
          <w:b w:val="false"/>
          <w:i w:val="false"/>
          <w:color w:val="000000"/>
          <w:sz w:val="28"/>
        </w:rPr>
        <w:t>
меншікті активтер есебінен сатып алынған тазартылған қымбат металдар</w:t>
      </w:r>
      <w:r>
        <w:br/>
      </w:r>
      <w:r>
        <w:rPr>
          <w:rFonts w:ascii="Times New Roman"/>
          <w:b w:val="false"/>
          <w:i w:val="false"/>
          <w:color w:val="000000"/>
          <w:sz w:val="28"/>
        </w:rPr>
        <w:t>
жөніндегі есеп</w:t>
      </w:r>
    </w:p>
    <w:bookmarkEnd w:id="2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483"/>
        <w:gridCol w:w="1319"/>
        <w:gridCol w:w="1148"/>
        <w:gridCol w:w="1148"/>
        <w:gridCol w:w="957"/>
        <w:gridCol w:w="957"/>
        <w:gridCol w:w="1148"/>
        <w:gridCol w:w="1148"/>
        <w:gridCol w:w="1154"/>
        <w:gridCol w:w="1516"/>
      </w:tblGrid>
      <w:tr>
        <w:trPr>
          <w:trHeight w:val="79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5-бөлім бойынша: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 _________ __________________</w:t>
      </w:r>
      <w:r>
        <w:br/>
      </w:r>
      <w:r>
        <w:rPr>
          <w:rFonts w:ascii="Times New Roman"/>
          <w:b w:val="false"/>
          <w:i w:val="false"/>
          <w:color w:val="000000"/>
          <w:sz w:val="28"/>
        </w:rPr>
        <w:t>
               (лауазымы, тегі, аты, бар   (қолы)    (телефон нөмірі)</w:t>
      </w:r>
      <w:r>
        <w:br/>
      </w:r>
      <w:r>
        <w:rPr>
          <w:rFonts w:ascii="Times New Roman"/>
          <w:b w:val="false"/>
          <w:i w:val="false"/>
          <w:color w:val="000000"/>
          <w:sz w:val="28"/>
        </w:rPr>
        <w:t xml:space="preserve">
                  болса - әкесінің аты)                                                           </w:t>
      </w:r>
    </w:p>
    <w:p>
      <w:pPr>
        <w:spacing w:after="0"/>
        <w:ind w:left="0"/>
        <w:jc w:val="both"/>
      </w:pPr>
      <w:r>
        <w:rPr>
          <w:rFonts w:ascii="Times New Roman"/>
          <w:b w:val="false"/>
          <w:i w:val="false"/>
          <w:color w:val="000000"/>
          <w:sz w:val="28"/>
        </w:rPr>
        <w:t>      Есепке қол қойылған күн 20_____ жылғы "_____" 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