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4301" w14:textId="e564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инвазиялық ауруларын алдын алу және жою жөнiндегi ветеринариялық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12 қарашада N 654 бұйрығы. Қазақстан Республикасы Әділет министрлігінде 2004 жылғы 6 желтоқсанда тіркелді. Тіркеу N 3249.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26-бабы 2-тармағына және 8-бабы 9) тармақшаларына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Қазақстан Республикасы Ауыл шаруашылығы министрінің м.а. 2010.09.24 </w:t>
      </w:r>
      <w:r>
        <w:rPr>
          <w:rFonts w:ascii="Times New Roman"/>
          <w:b w:val="false"/>
          <w:i w:val="false"/>
          <w:color w:val="000000"/>
          <w:sz w:val="28"/>
        </w:rPr>
        <w:t>№ 625</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xml:space="preserve">
      1. Қоса берiлiп отырғандары бекiтiлсiн: </w:t>
      </w:r>
      <w:r>
        <w:br/>
      </w:r>
      <w:r>
        <w:rPr>
          <w:rFonts w:ascii="Times New Roman"/>
          <w:b w:val="false"/>
          <w:i w:val="false"/>
          <w:color w:val="000000"/>
          <w:sz w:val="28"/>
        </w:rPr>
        <w:t xml:space="preserve">
      1) Жылқылардың параскариозын алдын алу және жою жөнiндегi ветеринариялық ережесi; </w:t>
      </w:r>
      <w:r>
        <w:br/>
      </w:r>
      <w:r>
        <w:rPr>
          <w:rFonts w:ascii="Times New Roman"/>
          <w:b w:val="false"/>
          <w:i w:val="false"/>
          <w:color w:val="000000"/>
          <w:sz w:val="28"/>
        </w:rPr>
        <w:t xml:space="preserve">
      2) Жануарлардың анаплазмозын алдын алу және жою жөнiндегi ветеринариялық ережесi. </w:t>
      </w:r>
      <w:r>
        <w:br/>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және оның облыстық және Астана, Алматы қалалық аумақтық инспекциялары,заңнамада  белгіленген тәртіппен осы бұйрықтан туындайтын қажетті шараларды қабылдасын.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Қазақстан Республикасы Ауыл шаруашылығы министрінің м.а. 2010.09.24 </w:t>
      </w:r>
      <w:r>
        <w:rPr>
          <w:rFonts w:ascii="Times New Roman"/>
          <w:b w:val="false"/>
          <w:i w:val="false"/>
          <w:color w:val="000000"/>
          <w:sz w:val="28"/>
        </w:rPr>
        <w:t>№ 625</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Қазақстан Республикасы Ауыл шаруашылығы министрінің м.а. 2010.09.24 </w:t>
      </w:r>
      <w:r>
        <w:rPr>
          <w:rFonts w:ascii="Times New Roman"/>
          <w:b w:val="false"/>
          <w:i w:val="false"/>
          <w:color w:val="000000"/>
          <w:sz w:val="28"/>
        </w:rPr>
        <w:t>№ 625</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xml:space="preserve">
      4. Осы бұйрық Қазақстан Республикасы Әдiлет министрлiгiнен мемлекеттiк тiркеуден өткен күнiнен бастап күшiне енедi және бұқаралық ақпарат құралдарында арнайы жариялану сәтiнен бастап қолдануға енгiзiледi.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xml:space="preserve">
12 қарашадағы 2004 жылғы     </w:t>
      </w:r>
      <w:r>
        <w:br/>
      </w:r>
      <w:r>
        <w:rPr>
          <w:rFonts w:ascii="Times New Roman"/>
          <w:b w:val="false"/>
          <w:i w:val="false"/>
          <w:color w:val="000000"/>
          <w:sz w:val="28"/>
        </w:rPr>
        <w:t xml:space="preserve">
"Жануарлардың кейбiр инвазиялық </w:t>
      </w:r>
      <w:r>
        <w:br/>
      </w:r>
      <w:r>
        <w:rPr>
          <w:rFonts w:ascii="Times New Roman"/>
          <w:b w:val="false"/>
          <w:i w:val="false"/>
          <w:color w:val="000000"/>
          <w:sz w:val="28"/>
        </w:rPr>
        <w:t xml:space="preserve">
ауруларын алдын алу және     </w:t>
      </w:r>
      <w:r>
        <w:br/>
      </w:r>
      <w:r>
        <w:rPr>
          <w:rFonts w:ascii="Times New Roman"/>
          <w:b w:val="false"/>
          <w:i w:val="false"/>
          <w:color w:val="000000"/>
          <w:sz w:val="28"/>
        </w:rPr>
        <w:t xml:space="preserve">
жою жөніндегі ветеринариялық  </w:t>
      </w:r>
      <w:r>
        <w:br/>
      </w:r>
      <w:r>
        <w:rPr>
          <w:rFonts w:ascii="Times New Roman"/>
          <w:b w:val="false"/>
          <w:i w:val="false"/>
          <w:color w:val="000000"/>
          <w:sz w:val="28"/>
        </w:rPr>
        <w:t xml:space="preserve">
ережелерiн бекiту туралы"    </w:t>
      </w:r>
      <w:r>
        <w:br/>
      </w:r>
      <w:r>
        <w:rPr>
          <w:rFonts w:ascii="Times New Roman"/>
          <w:b w:val="false"/>
          <w:i w:val="false"/>
          <w:color w:val="000000"/>
          <w:sz w:val="28"/>
        </w:rPr>
        <w:t xml:space="preserve">
N 654 бұйрығымен бекiтiлген   </w:t>
      </w:r>
    </w:p>
    <w:bookmarkStart w:name="z2" w:id="1"/>
    <w:p>
      <w:pPr>
        <w:spacing w:after="0"/>
        <w:ind w:left="0"/>
        <w:jc w:val="left"/>
      </w:pPr>
      <w:r>
        <w:rPr>
          <w:rFonts w:ascii="Times New Roman"/>
          <w:b/>
          <w:i w:val="false"/>
          <w:color w:val="000000"/>
        </w:rPr>
        <w:t xml:space="preserve"> 
  Жануарлардың анаплазмозының алдын алу және </w:t>
      </w:r>
      <w:r>
        <w:br/>
      </w:r>
      <w:r>
        <w:rPr>
          <w:rFonts w:ascii="Times New Roman"/>
          <w:b/>
          <w:i w:val="false"/>
          <w:color w:val="000000"/>
        </w:rPr>
        <w:t xml:space="preserve">
жою жөнiндегi ветеринариялық ереже </w:t>
      </w:r>
    </w:p>
    <w:bookmarkEnd w:id="1"/>
    <w:p>
      <w:pPr>
        <w:spacing w:after="0"/>
        <w:ind w:left="0"/>
        <w:jc w:val="both"/>
      </w:pPr>
      <w:r>
        <w:rPr>
          <w:rFonts w:ascii="Times New Roman"/>
          <w:b w:val="false"/>
          <w:i w:val="false"/>
          <w:color w:val="000000"/>
          <w:sz w:val="28"/>
        </w:rPr>
        <w:t>      Осы Жануарлардың анаплазмозының алдын алу және жою жөнiндегi ветеринариялық ереже (бұдан әрі - Ереже), Қазақстан Республикасының "Ветеринария туралы" Заңының  </w:t>
      </w:r>
      <w:r>
        <w:rPr>
          <w:rFonts w:ascii="Times New Roman"/>
          <w:b w:val="false"/>
          <w:i w:val="false"/>
          <w:color w:val="000000"/>
          <w:sz w:val="28"/>
        </w:rPr>
        <w:t xml:space="preserve">26-бабына </w:t>
      </w:r>
      <w:r>
        <w:rPr>
          <w:rFonts w:ascii="Times New Roman"/>
          <w:b w:val="false"/>
          <w:i w:val="false"/>
          <w:color w:val="000000"/>
          <w:sz w:val="28"/>
        </w:rPr>
        <w:t xml:space="preserve">сәйкес, жеке және заңды тұлғалармен орындалуға мiндеттi ветеринариялық шараларды ұйымдастыру мен жүзеге асырудың тәртiбiн анықтайды.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Анаплазмоз - патогендi қарапайымдылар туғызатын жiтi және жiтiлеу өтетiн трансмиссивтiк ауру, қызбамен, анемиямен, сарғаюмен, қанталау пайда болумен, жүрек-қан тамыр және ас қорыту жүйелерiнiң бұзылуымен байқалады. </w:t>
      </w:r>
      <w:r>
        <w:br/>
      </w:r>
      <w:r>
        <w:rPr>
          <w:rFonts w:ascii="Times New Roman"/>
          <w:b w:val="false"/>
          <w:i w:val="false"/>
          <w:color w:val="000000"/>
          <w:sz w:val="28"/>
        </w:rPr>
        <w:t xml:space="preserve">
      Iрi қара мал анаплазмозының қоздырғышы - Anaplasma marginale, ұсақ малдың - Anaplasma ovis Rickettsiales отрядына, Anaplasma туысына жатады. Эритроциттерде орналасады. Кейде олар лейкоциттердiң және тромбоциттердiң iшiнен табылады. Қан жағындысында (мазок) дөңгелек пiшiндi, мөлшерi 0,2-2,2 мкм және эритроциттiң шетiнде орналасады. </w:t>
      </w:r>
      <w:r>
        <w:br/>
      </w:r>
      <w:r>
        <w:rPr>
          <w:rFonts w:ascii="Times New Roman"/>
          <w:b w:val="false"/>
          <w:i w:val="false"/>
          <w:color w:val="000000"/>
          <w:sz w:val="28"/>
        </w:rPr>
        <w:t xml:space="preserve">
      Анаплазмоз Тәуелсiз Мемлекеттер Достастығының ортаңғы және оңтүстiк аудандарында тiркеледi. Солтүстiк және ортаңғы кеңiстiктерде сирек кездеседi. </w:t>
      </w:r>
      <w:r>
        <w:br/>
      </w:r>
      <w:r>
        <w:rPr>
          <w:rFonts w:ascii="Times New Roman"/>
          <w:b w:val="false"/>
          <w:i w:val="false"/>
          <w:color w:val="000000"/>
          <w:sz w:val="28"/>
        </w:rPr>
        <w:t xml:space="preserve">
      Орта Азия республикаларында және Қазақстанда анаплазмоз май айынан бастап пайда болады, ал ауру малдар барлық жаз бойы бөлiнедi. Анаплазмоздың қоздырғышы иксодалық кенелермен, және шiркейлермен, масалармен, ұсақ масалармен, шағатын шыбындармен таралады. Анаплазмоздың бiр малдардан басқа малдарға, механикалық жолмен хирургиялық саймандар арқылы, стерильденбеген инъекция кезiнде жұғуы мүмкiн. </w:t>
      </w:r>
      <w:r>
        <w:br/>
      </w:r>
      <w:r>
        <w:rPr>
          <w:rFonts w:ascii="Times New Roman"/>
          <w:b w:val="false"/>
          <w:i w:val="false"/>
          <w:color w:val="000000"/>
          <w:sz w:val="28"/>
        </w:rPr>
        <w:t xml:space="preserve">
      Аурудың негiзгi жұғу жолы трансмиссивтiк болып табылады. </w:t>
      </w:r>
    </w:p>
    <w:bookmarkStart w:name="z4" w:id="3"/>
    <w:p>
      <w:pPr>
        <w:spacing w:after="0"/>
        <w:ind w:left="0"/>
        <w:jc w:val="both"/>
      </w:pPr>
      <w:r>
        <w:rPr>
          <w:rFonts w:ascii="Times New Roman"/>
          <w:b w:val="false"/>
          <w:i w:val="false"/>
          <w:color w:val="000000"/>
          <w:sz w:val="28"/>
        </w:rPr>
        <w:t xml:space="preserve">
      2. Анаплазмозға диагноз эпизоотологиялық мәлiметтерге, клиникалық белгiлерiне, патологоанатомиялық өзгерiстерге және зертханалық зерттеулердiң негiздерiне сүйене отырып қойылады. </w:t>
      </w:r>
      <w:r>
        <w:br/>
      </w:r>
      <w:r>
        <w:rPr>
          <w:rFonts w:ascii="Times New Roman"/>
          <w:b w:val="false"/>
          <w:i w:val="false"/>
          <w:color w:val="000000"/>
          <w:sz w:val="28"/>
        </w:rPr>
        <w:t xml:space="preserve">
      Анаплазмозға ерте диагноз қою үшiн серологиялық реакциялар қолданылады: комплементтi байлау реакциясы және антиденелердiң тура емес иммунофлюоресценция реакциясы. </w:t>
      </w:r>
      <w:r>
        <w:br/>
      </w:r>
      <w:r>
        <w:rPr>
          <w:rFonts w:ascii="Times New Roman"/>
          <w:b w:val="false"/>
          <w:i w:val="false"/>
          <w:color w:val="000000"/>
          <w:sz w:val="28"/>
        </w:rPr>
        <w:t xml:space="preserve">
      Анаплазмозға ақырғы диагноз Романовский-Гимза бойынша боялған шеткi қанның жағындыларын және лимфа түйiндерiнiң, көк бауырдың немесе бауырдың пунктаттарын зерттеу кезiнде арқылы қойылады. </w:t>
      </w:r>
    </w:p>
    <w:bookmarkEnd w:id="3"/>
    <w:bookmarkStart w:name="z5" w:id="4"/>
    <w:p>
      <w:pPr>
        <w:spacing w:after="0"/>
        <w:ind w:left="0"/>
        <w:jc w:val="left"/>
      </w:pPr>
      <w:r>
        <w:rPr>
          <w:rFonts w:ascii="Times New Roman"/>
          <w:b/>
          <w:i w:val="false"/>
          <w:color w:val="000000"/>
        </w:rPr>
        <w:t xml:space="preserve"> 
  2. Ветеринариялық-санитариялық қолайлы аумақта </w:t>
      </w:r>
      <w:r>
        <w:br/>
      </w:r>
      <w:r>
        <w:rPr>
          <w:rFonts w:ascii="Times New Roman"/>
          <w:b/>
          <w:i w:val="false"/>
          <w:color w:val="000000"/>
        </w:rPr>
        <w:t xml:space="preserve">
жүргiзiлетiн анаплазмоздың алдын алу шаралары </w:t>
      </w:r>
    </w:p>
    <w:bookmarkEnd w:id="4"/>
    <w:p>
      <w:pPr>
        <w:spacing w:after="0"/>
        <w:ind w:left="0"/>
        <w:jc w:val="both"/>
      </w:pPr>
      <w:r>
        <w:rPr>
          <w:rFonts w:ascii="Times New Roman"/>
          <w:b w:val="false"/>
          <w:i w:val="false"/>
          <w:color w:val="000000"/>
          <w:sz w:val="28"/>
        </w:rPr>
        <w:t>      3. Ауруды алдын алу мақсатында меншiгiнде жеке малдары бар жеке және заңды тұлғалар Қазақстан Республикасы Ауыл шаруашылығы министрiнiң 2002 жылғы 14 қарашадағы N 367 бұйрығымен бекiтiлген, Нормативтiк құқықтық актiлердi мемлекеттiк тiркеу реестрiнде 2002 жылғы 18 желтоқсандағы N 2088 тiркелген, Жеке және заңды тұлғалармен орындауға мiндеттi ветеринариялық шараларды ұйымдастыру және жүргiзу   </w:t>
      </w:r>
      <w:r>
        <w:rPr>
          <w:rFonts w:ascii="Times New Roman"/>
          <w:b w:val="false"/>
          <w:i w:val="false"/>
          <w:color w:val="000000"/>
          <w:sz w:val="28"/>
        </w:rPr>
        <w:t xml:space="preserve">ережесiне </w:t>
      </w:r>
      <w:r>
        <w:rPr>
          <w:rFonts w:ascii="Times New Roman"/>
          <w:b w:val="false"/>
          <w:i w:val="false"/>
          <w:color w:val="000000"/>
          <w:sz w:val="28"/>
        </w:rPr>
        <w:t xml:space="preserve">сәйкес, ветеринариялық мамандарға профилактикалық ветеринариялық тексеруге малдарын ұсынады. </w:t>
      </w:r>
    </w:p>
    <w:bookmarkStart w:name="z6" w:id="5"/>
    <w:p>
      <w:pPr>
        <w:spacing w:after="0"/>
        <w:ind w:left="0"/>
        <w:jc w:val="both"/>
      </w:pPr>
      <w:r>
        <w:rPr>
          <w:rFonts w:ascii="Times New Roman"/>
          <w:b w:val="false"/>
          <w:i w:val="false"/>
          <w:color w:val="000000"/>
          <w:sz w:val="28"/>
        </w:rPr>
        <w:t xml:space="preserve">
      4. Малдардың құнарлы азықтандыруын ұйымдастырады. </w:t>
      </w:r>
    </w:p>
    <w:bookmarkEnd w:id="5"/>
    <w:bookmarkStart w:name="z7" w:id="6"/>
    <w:p>
      <w:pPr>
        <w:spacing w:after="0"/>
        <w:ind w:left="0"/>
        <w:jc w:val="both"/>
      </w:pPr>
      <w:r>
        <w:rPr>
          <w:rFonts w:ascii="Times New Roman"/>
          <w:b w:val="false"/>
          <w:i w:val="false"/>
          <w:color w:val="000000"/>
          <w:sz w:val="28"/>
        </w:rPr>
        <w:t xml:space="preserve">
      5. Жас малдар ересек малдардың топтарынан бөлек ұсталынады. </w:t>
      </w:r>
    </w:p>
    <w:bookmarkEnd w:id="6"/>
    <w:bookmarkStart w:name="z8" w:id="7"/>
    <w:p>
      <w:pPr>
        <w:spacing w:after="0"/>
        <w:ind w:left="0"/>
        <w:jc w:val="both"/>
      </w:pPr>
      <w:r>
        <w:rPr>
          <w:rFonts w:ascii="Times New Roman"/>
          <w:b w:val="false"/>
          <w:i w:val="false"/>
          <w:color w:val="000000"/>
          <w:sz w:val="28"/>
        </w:rPr>
        <w:t xml:space="preserve">
      6. Малдарды және азық-жемдi тек аурудан таза шаруашылық субъектiлерiнен әкеледi. </w:t>
      </w:r>
    </w:p>
    <w:bookmarkEnd w:id="7"/>
    <w:bookmarkStart w:name="z9" w:id="8"/>
    <w:p>
      <w:pPr>
        <w:spacing w:after="0"/>
        <w:ind w:left="0"/>
        <w:jc w:val="both"/>
      </w:pPr>
      <w:r>
        <w:rPr>
          <w:rFonts w:ascii="Times New Roman"/>
          <w:b w:val="false"/>
          <w:i w:val="false"/>
          <w:color w:val="000000"/>
          <w:sz w:val="28"/>
        </w:rPr>
        <w:t xml:space="preserve">
      7. Барлық жаңадан әкелiнген малдарды профилактикалық карантинде 30 күн ұстайды. </w:t>
      </w:r>
    </w:p>
    <w:bookmarkEnd w:id="8"/>
    <w:bookmarkStart w:name="z10" w:id="9"/>
    <w:p>
      <w:pPr>
        <w:spacing w:after="0"/>
        <w:ind w:left="0"/>
        <w:jc w:val="both"/>
      </w:pPr>
      <w:r>
        <w:rPr>
          <w:rFonts w:ascii="Times New Roman"/>
          <w:b w:val="false"/>
          <w:i w:val="false"/>
          <w:color w:val="000000"/>
          <w:sz w:val="28"/>
        </w:rPr>
        <w:t xml:space="preserve">
      8. Бөлме-жайларға, аулаларға, учаскелiк жерлерге және мал тұратын орындарға дезакаризация жүргiзiледi. </w:t>
      </w:r>
    </w:p>
    <w:bookmarkEnd w:id="9"/>
    <w:bookmarkStart w:name="z11" w:id="10"/>
    <w:p>
      <w:pPr>
        <w:spacing w:after="0"/>
        <w:ind w:left="0"/>
        <w:jc w:val="both"/>
      </w:pPr>
      <w:r>
        <w:rPr>
          <w:rFonts w:ascii="Times New Roman"/>
          <w:b w:val="false"/>
          <w:i w:val="false"/>
          <w:color w:val="000000"/>
          <w:sz w:val="28"/>
        </w:rPr>
        <w:t xml:space="preserve">
      9. Малдарға, жайылымдарға биотиптердегi кенелермен жүйелi түрде күрес жүргiзiледi. </w:t>
      </w:r>
    </w:p>
    <w:bookmarkEnd w:id="10"/>
    <w:bookmarkStart w:name="z12" w:id="11"/>
    <w:p>
      <w:pPr>
        <w:spacing w:after="0"/>
        <w:ind w:left="0"/>
        <w:jc w:val="both"/>
      </w:pPr>
      <w:r>
        <w:rPr>
          <w:rFonts w:ascii="Times New Roman"/>
          <w:b w:val="false"/>
          <w:i w:val="false"/>
          <w:color w:val="000000"/>
          <w:sz w:val="28"/>
        </w:rPr>
        <w:t>
      10. Әкелінетін, әкетілетін, сондай-ақ орны ауыстырылатын малдарға карантиннен өткiзу және анаплазмозға зерттеу жүргiзiледi.</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Қазақстан Республикасы Ауыл шаруашылығы министрінің м.а. 2010.09.24 </w:t>
      </w:r>
      <w:r>
        <w:rPr>
          <w:rFonts w:ascii="Times New Roman"/>
          <w:b w:val="false"/>
          <w:i w:val="false"/>
          <w:color w:val="000000"/>
          <w:sz w:val="28"/>
        </w:rPr>
        <w:t>№ 625</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 Бұйрығымен.</w:t>
      </w:r>
    </w:p>
    <w:bookmarkEnd w:id="11"/>
    <w:bookmarkStart w:name="z13" w:id="12"/>
    <w:p>
      <w:pPr>
        <w:spacing w:after="0"/>
        <w:ind w:left="0"/>
        <w:jc w:val="both"/>
      </w:pPr>
      <w:r>
        <w:rPr>
          <w:rFonts w:ascii="Times New Roman"/>
          <w:b w:val="false"/>
          <w:i w:val="false"/>
          <w:color w:val="000000"/>
          <w:sz w:val="28"/>
        </w:rPr>
        <w:t xml:space="preserve">
      11. Хирургиялық операцияларды, малдарға жалпылама ветеринариялық өңдеулердi жүргiзу кезiнде асептика және антисептика ережелерi қатаң сақталынады. </w:t>
      </w:r>
    </w:p>
    <w:bookmarkEnd w:id="12"/>
    <w:bookmarkStart w:name="z14" w:id="13"/>
    <w:p>
      <w:pPr>
        <w:spacing w:after="0"/>
        <w:ind w:left="0"/>
        <w:jc w:val="left"/>
      </w:pPr>
      <w:r>
        <w:rPr>
          <w:rFonts w:ascii="Times New Roman"/>
          <w:b/>
          <w:i w:val="false"/>
          <w:color w:val="000000"/>
        </w:rPr>
        <w:t xml:space="preserve"> 
  3. Анаплазмоздан таза емес бекеттерде </w:t>
      </w:r>
      <w:r>
        <w:br/>
      </w:r>
      <w:r>
        <w:rPr>
          <w:rFonts w:ascii="Times New Roman"/>
          <w:b/>
          <w:i w:val="false"/>
          <w:color w:val="000000"/>
        </w:rPr>
        <w:t xml:space="preserve">
жүргiзiлетiн шаралар </w:t>
      </w:r>
    </w:p>
    <w:bookmarkEnd w:id="13"/>
    <w:p>
      <w:pPr>
        <w:spacing w:after="0"/>
        <w:ind w:left="0"/>
        <w:jc w:val="both"/>
      </w:pPr>
      <w:r>
        <w:rPr>
          <w:rFonts w:ascii="Times New Roman"/>
          <w:b w:val="false"/>
          <w:i w:val="false"/>
          <w:color w:val="000000"/>
          <w:sz w:val="28"/>
        </w:rPr>
        <w:t>      12. Шаруашылық субъектiсiнде анаплазмозбен ауырған малдар анықталған кезде тез арада ветеринариялық маман бұл жөнiнде сәйкес әкiмшiлiк-аумақтық бiрлiктiң бас мемлекеттiк ветеринариялық-санитариялық инспекторына хабарлайды.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Қазақстан Республикасы Ауыл шаруашылығы министрінің м.а. 2010.09.24 </w:t>
      </w:r>
      <w:r>
        <w:rPr>
          <w:rFonts w:ascii="Times New Roman"/>
          <w:b w:val="false"/>
          <w:i w:val="false"/>
          <w:color w:val="000000"/>
          <w:sz w:val="28"/>
        </w:rPr>
        <w:t>№ 625</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 Бұйрығымен.</w:t>
      </w:r>
    </w:p>
    <w:bookmarkStart w:name="z15" w:id="14"/>
    <w:p>
      <w:pPr>
        <w:spacing w:after="0"/>
        <w:ind w:left="0"/>
        <w:jc w:val="both"/>
      </w:pPr>
      <w:r>
        <w:rPr>
          <w:rFonts w:ascii="Times New Roman"/>
          <w:b w:val="false"/>
          <w:i w:val="false"/>
          <w:color w:val="000000"/>
          <w:sz w:val="28"/>
        </w:rPr>
        <w:t>
      13. Сәйкес әкiмшiлiк-аумақтық бiрлiктiң бас мемлекеттiк ветеринариялық-санитариялық инспекторы малдардың анаплазмоз ауруына күдiк пайда болғаны туралы хабар алғаннан кейiн диагноз анықтау үшiн, эпизоотологиялық зерттеу жүргiзу үшiн, эпизоотиялық ошақтың шекараларын анықтау үшiн ауру шыққан жерге келедi. Ауру малдардан патологиялық материалдар алып және оларды ветеринариялық зертханаға жолдап жiбередi.</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Қазақстан Республикасы Ауыл шаруашылығы министрінің м.а. 2010.09.24 </w:t>
      </w:r>
      <w:r>
        <w:rPr>
          <w:rFonts w:ascii="Times New Roman"/>
          <w:b w:val="false"/>
          <w:i w:val="false"/>
          <w:color w:val="000000"/>
          <w:sz w:val="28"/>
        </w:rPr>
        <w:t>№ 625</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 Бұйрығымен.</w:t>
      </w:r>
    </w:p>
    <w:bookmarkEnd w:id="14"/>
    <w:bookmarkStart w:name="z16" w:id="15"/>
    <w:p>
      <w:pPr>
        <w:spacing w:after="0"/>
        <w:ind w:left="0"/>
        <w:jc w:val="both"/>
      </w:pPr>
      <w:r>
        <w:rPr>
          <w:rFonts w:ascii="Times New Roman"/>
          <w:b w:val="false"/>
          <w:i w:val="false"/>
          <w:color w:val="000000"/>
          <w:sz w:val="28"/>
        </w:rPr>
        <w:t>
      14. Егер халықаралық міндеттемелерде өзгеше көзделмесе, Анаплазмозға диагноз қойылған жағдайда, ауру малдар бөлiнiп алынады және емдеу үшiн Қазақстан Республикасында тiркелген ветеринариялық препараттар қолданылады.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Қазақстан Республикасы Ауыл шаруашылығы министрінің м.а. 2010.09.24 </w:t>
      </w:r>
      <w:r>
        <w:rPr>
          <w:rFonts w:ascii="Times New Roman"/>
          <w:b w:val="false"/>
          <w:i w:val="false"/>
          <w:color w:val="000000"/>
          <w:sz w:val="28"/>
        </w:rPr>
        <w:t>№ 625</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 Бұйрығымен.</w:t>
      </w:r>
    </w:p>
    <w:bookmarkEnd w:id="15"/>
    <w:bookmarkStart w:name="z17" w:id="16"/>
    <w:p>
      <w:pPr>
        <w:spacing w:after="0"/>
        <w:ind w:left="0"/>
        <w:jc w:val="both"/>
      </w:pPr>
      <w:r>
        <w:rPr>
          <w:rFonts w:ascii="Times New Roman"/>
          <w:b w:val="false"/>
          <w:i w:val="false"/>
          <w:color w:val="000000"/>
          <w:sz w:val="28"/>
        </w:rPr>
        <w:t xml:space="preserve">
      15. Малдарды апта сайын акарицидтi препараттармен өңдейдi. </w:t>
      </w:r>
      <w:r>
        <w:br/>
      </w:r>
      <w:r>
        <w:rPr>
          <w:rFonts w:ascii="Times New Roman"/>
          <w:b w:val="false"/>
          <w:i w:val="false"/>
          <w:color w:val="000000"/>
          <w:sz w:val="28"/>
        </w:rPr>
        <w:t xml:space="preserve">
      16. Аурудан таза емес пункттерден тасымалданатын асыл тұқымды малдарды тетрациклин қатарының антибиотиктерiмен өңдейдi. </w:t>
      </w:r>
    </w:p>
    <w:bookmarkEnd w:id="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xml:space="preserve">
"Жануарлардың кейбiр инвазиялық </w:t>
      </w:r>
      <w:r>
        <w:br/>
      </w:r>
      <w:r>
        <w:rPr>
          <w:rFonts w:ascii="Times New Roman"/>
          <w:b w:val="false"/>
          <w:i w:val="false"/>
          <w:color w:val="000000"/>
          <w:sz w:val="28"/>
        </w:rPr>
        <w:t xml:space="preserve">
ауруларының алдын алу және жою </w:t>
      </w:r>
      <w:r>
        <w:br/>
      </w:r>
      <w:r>
        <w:rPr>
          <w:rFonts w:ascii="Times New Roman"/>
          <w:b w:val="false"/>
          <w:i w:val="false"/>
          <w:color w:val="000000"/>
          <w:sz w:val="28"/>
        </w:rPr>
        <w:t xml:space="preserve">
жөнiндегi ветеринариялық   </w:t>
      </w:r>
      <w:r>
        <w:br/>
      </w:r>
      <w:r>
        <w:rPr>
          <w:rFonts w:ascii="Times New Roman"/>
          <w:b w:val="false"/>
          <w:i w:val="false"/>
          <w:color w:val="000000"/>
          <w:sz w:val="28"/>
        </w:rPr>
        <w:t xml:space="preserve">
ережелердi бекiту туралы"    </w:t>
      </w:r>
      <w:r>
        <w:br/>
      </w:r>
      <w:r>
        <w:rPr>
          <w:rFonts w:ascii="Times New Roman"/>
          <w:b w:val="false"/>
          <w:i w:val="false"/>
          <w:color w:val="000000"/>
          <w:sz w:val="28"/>
        </w:rPr>
        <w:t xml:space="preserve">
2004 жылғы 12 қарашадағы    </w:t>
      </w:r>
      <w:r>
        <w:br/>
      </w:r>
      <w:r>
        <w:rPr>
          <w:rFonts w:ascii="Times New Roman"/>
          <w:b w:val="false"/>
          <w:i w:val="false"/>
          <w:color w:val="000000"/>
          <w:sz w:val="28"/>
        </w:rPr>
        <w:t xml:space="preserve">
N 654 бұйрығымен бекiтiлдi   </w:t>
      </w:r>
    </w:p>
    <w:bookmarkStart w:name="z18" w:id="17"/>
    <w:p>
      <w:pPr>
        <w:spacing w:after="0"/>
        <w:ind w:left="0"/>
        <w:jc w:val="left"/>
      </w:pPr>
      <w:r>
        <w:rPr>
          <w:rFonts w:ascii="Times New Roman"/>
          <w:b/>
          <w:i w:val="false"/>
          <w:color w:val="000000"/>
        </w:rPr>
        <w:t xml:space="preserve"> 
  Жылқылардың параскариозын (параскаридозын) </w:t>
      </w:r>
      <w:r>
        <w:br/>
      </w:r>
      <w:r>
        <w:rPr>
          <w:rFonts w:ascii="Times New Roman"/>
          <w:b/>
          <w:i w:val="false"/>
          <w:color w:val="000000"/>
        </w:rPr>
        <w:t xml:space="preserve">
алдын алу және жою жөнiндегi ветеринариялық ереже </w:t>
      </w:r>
    </w:p>
    <w:bookmarkEnd w:id="17"/>
    <w:p>
      <w:pPr>
        <w:spacing w:after="0"/>
        <w:ind w:left="0"/>
        <w:jc w:val="both"/>
      </w:pPr>
      <w:r>
        <w:rPr>
          <w:rFonts w:ascii="Times New Roman"/>
          <w:b w:val="false"/>
          <w:i w:val="false"/>
          <w:color w:val="000000"/>
          <w:sz w:val="28"/>
        </w:rPr>
        <w:t>      Осы Жылқылардың параскариозын (параскаридозын) алдын алу және жою жөнiндегi ветеринариялық ереже (кейiн - Ереже), Қазақстан Республикасының "Ветеринария туралы" Заңының  </w:t>
      </w:r>
      <w:r>
        <w:rPr>
          <w:rFonts w:ascii="Times New Roman"/>
          <w:b w:val="false"/>
          <w:i w:val="false"/>
          <w:color w:val="000000"/>
          <w:sz w:val="28"/>
        </w:rPr>
        <w:t xml:space="preserve">26-бабына </w:t>
      </w:r>
      <w:r>
        <w:rPr>
          <w:rFonts w:ascii="Times New Roman"/>
          <w:b w:val="false"/>
          <w:i w:val="false"/>
          <w:color w:val="000000"/>
          <w:sz w:val="28"/>
        </w:rPr>
        <w:t xml:space="preserve">сәйкес, жеке және заңды тұлғалармен орындалуға мiндеттi ветеринариялық шараларды ұйымдастыру мен жүзеге асырудың тәртiбiн анықтайды. </w:t>
      </w:r>
    </w:p>
    <w:bookmarkStart w:name="z19" w:id="18"/>
    <w:p>
      <w:pPr>
        <w:spacing w:after="0"/>
        <w:ind w:left="0"/>
        <w:jc w:val="left"/>
      </w:pPr>
      <w:r>
        <w:rPr>
          <w:rFonts w:ascii="Times New Roman"/>
          <w:b/>
          <w:i w:val="false"/>
          <w:color w:val="000000"/>
        </w:rPr>
        <w:t xml:space="preserve"> 
  1. Жалпы ережелерi </w:t>
      </w:r>
    </w:p>
    <w:bookmarkEnd w:id="18"/>
    <w:p>
      <w:pPr>
        <w:spacing w:after="0"/>
        <w:ind w:left="0"/>
        <w:jc w:val="both"/>
      </w:pPr>
      <w:r>
        <w:rPr>
          <w:rFonts w:ascii="Times New Roman"/>
          <w:b w:val="false"/>
          <w:i w:val="false"/>
          <w:color w:val="000000"/>
          <w:sz w:val="28"/>
        </w:rPr>
        <w:t xml:space="preserve">      1. Параскариоз - жұмыр паразиттiк құрт Parascaris equorum туғызатын барлық жерде таралған тақ тұяқты малдардың созылмалы инвазиялық ауруы. </w:t>
      </w:r>
      <w:r>
        <w:br/>
      </w:r>
      <w:r>
        <w:rPr>
          <w:rFonts w:ascii="Times New Roman"/>
          <w:b w:val="false"/>
          <w:i w:val="false"/>
          <w:color w:val="000000"/>
          <w:sz w:val="28"/>
        </w:rPr>
        <w:t xml:space="preserve">
      Малдардың аурумен залалдану дәрежесi олардың жасына керi пропорциональды: мал жас болған сайын инвазияның экстенсивтiлiгi және интенсивтiлiгi жоғары болады. </w:t>
      </w:r>
    </w:p>
    <w:bookmarkStart w:name="z20" w:id="19"/>
    <w:p>
      <w:pPr>
        <w:spacing w:after="0"/>
        <w:ind w:left="0"/>
        <w:jc w:val="both"/>
      </w:pPr>
      <w:r>
        <w:rPr>
          <w:rFonts w:ascii="Times New Roman"/>
          <w:b w:val="false"/>
          <w:i w:val="false"/>
          <w:color w:val="000000"/>
          <w:sz w:val="28"/>
        </w:rPr>
        <w:t xml:space="preserve">
      2. Қоздырғышы - iрi бөлек жынысты Parascaris equorum нематодасы, ұзындығы 15-тен 37 см дейiн жетедi, пiшiнi жұмыр тәрiздi, сарғыш-ақ түстi. Ауыз тесiгi үш ерiнмен қоршалған. Ер құрттардың құйрық ұшы қайырылған, дене көлемi ұрғашы құрттан кiшi. </w:t>
      </w:r>
      <w:r>
        <w:br/>
      </w:r>
      <w:r>
        <w:rPr>
          <w:rFonts w:ascii="Times New Roman"/>
          <w:b w:val="false"/>
          <w:i w:val="false"/>
          <w:color w:val="000000"/>
          <w:sz w:val="28"/>
        </w:rPr>
        <w:t xml:space="preserve">
      Тоғышар ащы iшекте орналасады, кейде бауырдың өт жолдарында және қарында кездеседi. </w:t>
      </w:r>
      <w:r>
        <w:br/>
      </w:r>
      <w:r>
        <w:rPr>
          <w:rFonts w:ascii="Times New Roman"/>
          <w:b w:val="false"/>
          <w:i w:val="false"/>
          <w:color w:val="000000"/>
          <w:sz w:val="28"/>
        </w:rPr>
        <w:t xml:space="preserve">
      Жұмыртқалары домалақ, салыстырмалы iрi, диаметрi 0,1 мм дейiн, қою-сары немесе қоңыр түстi (ұрықтанбаған жұмыртқалары және иесiнiң iшегiнен шыққан жұмыртқалары, концентрациялық азықтармен көп азықтандарылған малдардан бөлiнген жұмыртқалар ашық түстi) болып келедi. </w:t>
      </w:r>
      <w:r>
        <w:br/>
      </w:r>
      <w:r>
        <w:rPr>
          <w:rFonts w:ascii="Times New Roman"/>
          <w:b w:val="false"/>
          <w:i w:val="false"/>
          <w:color w:val="000000"/>
          <w:sz w:val="28"/>
        </w:rPr>
        <w:t xml:space="preserve">
      Қалың үш қабатты қабықтың болуына байланысты параскарид жұмыртқалары сыртқы ортаға өте төзiмдi: ортаңғы белбеудiң климаттық жағдайында және елдiң оңтүстiгiндегi жайылымдардағы қи-нәжiстерде және топырақта бiр жылдан кем емес уақыт сақталынады. </w:t>
      </w:r>
      <w:r>
        <w:br/>
      </w:r>
      <w:r>
        <w:rPr>
          <w:rFonts w:ascii="Times New Roman"/>
          <w:b w:val="false"/>
          <w:i w:val="false"/>
          <w:color w:val="000000"/>
          <w:sz w:val="28"/>
        </w:rPr>
        <w:t xml:space="preserve">
      Жұмыртқалары 40 </w:t>
      </w:r>
      <w:r>
        <w:rPr>
          <w:rFonts w:ascii="Times New Roman"/>
          <w:b w:val="false"/>
          <w:i w:val="false"/>
          <w:color w:val="000000"/>
          <w:vertAlign w:val="superscript"/>
        </w:rPr>
        <w:t xml:space="preserve">о </w:t>
      </w:r>
      <w:r>
        <w:rPr>
          <w:rFonts w:ascii="Times New Roman"/>
          <w:b w:val="false"/>
          <w:i w:val="false"/>
          <w:color w:val="000000"/>
          <w:sz w:val="28"/>
        </w:rPr>
        <w:t xml:space="preserve">C жоғары ауа температурасында, қи-нәжiстiң 20% төмен ылғалдылығында, қатысты ылғалдылықтың 70% төмендiлiгiнде жұмыртқалары өлiп қалады. Қи-нәжiстердегi жұмыртқалары қар астында өмiр тiршiлiгiн сақтап, қыстап шығуға қабiлеттi. </w:t>
      </w:r>
    </w:p>
    <w:bookmarkEnd w:id="19"/>
    <w:bookmarkStart w:name="z21" w:id="20"/>
    <w:p>
      <w:pPr>
        <w:spacing w:after="0"/>
        <w:ind w:left="0"/>
        <w:jc w:val="both"/>
      </w:pPr>
      <w:r>
        <w:rPr>
          <w:rFonts w:ascii="Times New Roman"/>
          <w:b w:val="false"/>
          <w:i w:val="false"/>
          <w:color w:val="000000"/>
          <w:sz w:val="28"/>
        </w:rPr>
        <w:t xml:space="preserve">
      3. Аурудың басында балаң құрттардың миграциясы кезiнде (3-4 күн) энтерит және iш өту байқалады, бұдан кейiн балаң құрттардың өкпеге өтуiне байланысты бронхопневмонияның келесi белгiлерi дамиды: жөтелу, тыныс алудың жиiленуi, мұрын қуысынан сарысулы сұйықтың бөлiнуi, қысқа мерзiмдi қызба. Бұл құбылыстар ауру жұққаннан кейiн 9-16 күндерi көрiнедi және 4-7 күнге созылады. </w:t>
      </w:r>
      <w:r>
        <w:br/>
      </w:r>
      <w:r>
        <w:rPr>
          <w:rFonts w:ascii="Times New Roman"/>
          <w:b w:val="false"/>
          <w:i w:val="false"/>
          <w:color w:val="000000"/>
          <w:sz w:val="28"/>
        </w:rPr>
        <w:t xml:space="preserve">
      Бұдан кейiн iштiң жүрмей қалуымен кезектелетiн iштiң өтуi пайда болады, құрсақтың әлсiз шаншуының белгiлерi, құрсақ көлемiнiң ұлғайюы, жем-шөпке зауқымының болмауы, көрiнетiн кiлегей қабықтарының бозаруы, мал арықтайды, тез шаршайды, құлындар өсуiнен қалады, түлеуi тежеледi. </w:t>
      </w:r>
      <w:r>
        <w:br/>
      </w:r>
      <w:r>
        <w:rPr>
          <w:rFonts w:ascii="Times New Roman"/>
          <w:b w:val="false"/>
          <w:i w:val="false"/>
          <w:color w:val="000000"/>
          <w:sz w:val="28"/>
        </w:rPr>
        <w:t xml:space="preserve">
      Аурудың нервтiк түрiнде бұлшық еттердiң тартылуы, артқы аяқтарының парезi, құтырық белгiлерiне ұқсас жын айналуы байқалады. Эритропения, гемоглобин санының азаюы, лейкоцитоз, лимфоцитоз, эритроциттердiң тұну жылдамдығының жоғарылауы байқалады. </w:t>
      </w:r>
    </w:p>
    <w:bookmarkEnd w:id="20"/>
    <w:bookmarkStart w:name="z22" w:id="21"/>
    <w:p>
      <w:pPr>
        <w:spacing w:after="0"/>
        <w:ind w:left="0"/>
        <w:jc w:val="both"/>
      </w:pPr>
      <w:r>
        <w:rPr>
          <w:rFonts w:ascii="Times New Roman"/>
          <w:b w:val="false"/>
          <w:i w:val="false"/>
          <w:color w:val="000000"/>
          <w:sz w:val="28"/>
        </w:rPr>
        <w:t xml:space="preserve">
      4. Малдың тiрi кезiнде ауруға диагноз эпизоотиялық мәлiметтердiң, клиникалық белгiлердiң және параскаридтiң жұмыртқасын анықтау үшiн Фюллеборнның флотациондық әдiсi бойынша немесе Дарлингтiң құрама әдiсi бойынша фекалий сынамаларын зертханалық зерттеу арқылы қойылады. Кейде параскаридтер малдың фекалиiмен өздiгiнен немесе диагностикалық дегельминтизация кезiнде бөлiнедi. Өлгеннен кейiн өлексенi сойып тексеру кезiнде патологоанатомиялық өзгерiстердi және ересек аскаридтердi анықтау арқылы тексередi. </w:t>
      </w:r>
    </w:p>
    <w:bookmarkEnd w:id="21"/>
    <w:bookmarkStart w:name="z23" w:id="22"/>
    <w:p>
      <w:pPr>
        <w:spacing w:after="0"/>
        <w:ind w:left="0"/>
        <w:jc w:val="left"/>
      </w:pPr>
      <w:r>
        <w:rPr>
          <w:rFonts w:ascii="Times New Roman"/>
          <w:b/>
          <w:i w:val="false"/>
          <w:color w:val="000000"/>
        </w:rPr>
        <w:t xml:space="preserve"> 
  2. Ветеринариялық-санитариялық қолайлы аумақта </w:t>
      </w:r>
      <w:r>
        <w:br/>
      </w:r>
      <w:r>
        <w:rPr>
          <w:rFonts w:ascii="Times New Roman"/>
          <w:b/>
          <w:i w:val="false"/>
          <w:color w:val="000000"/>
        </w:rPr>
        <w:t xml:space="preserve">
жүргiзiлетiн алдын алу шаралары </w:t>
      </w:r>
    </w:p>
    <w:bookmarkEnd w:id="22"/>
    <w:p>
      <w:pPr>
        <w:spacing w:after="0"/>
        <w:ind w:left="0"/>
        <w:jc w:val="both"/>
      </w:pPr>
      <w:r>
        <w:rPr>
          <w:rFonts w:ascii="Times New Roman"/>
          <w:b w:val="false"/>
          <w:i w:val="false"/>
          <w:color w:val="000000"/>
          <w:sz w:val="28"/>
        </w:rPr>
        <w:t xml:space="preserve">      5. Аурудың алдын алу шараларына жылқыларды оптимальды мерзiмде дегельминтизациялау, сыртқы ортаны залалсыздандыру, азықтандыруға және бағып ұстауға қалыпты жағдай жасау жатады. </w:t>
      </w:r>
    </w:p>
    <w:bookmarkStart w:name="z24" w:id="23"/>
    <w:p>
      <w:pPr>
        <w:spacing w:after="0"/>
        <w:ind w:left="0"/>
        <w:jc w:val="both"/>
      </w:pPr>
      <w:r>
        <w:rPr>
          <w:rFonts w:ascii="Times New Roman"/>
          <w:b w:val="false"/>
          <w:i w:val="false"/>
          <w:color w:val="000000"/>
          <w:sz w:val="28"/>
        </w:rPr>
        <w:t xml:space="preserve">
      6. Профилактикалық дегельминтизациялау мерзiмi және кезеңдiлiгi жылқылардың жасына және олардың басқа гельминттердi жұқтырып алуына байланысты. Ерте көктемде туылған құлындардың параскариозбен моноинвазиясы кезiнде, маусым және шiлде айларында, ал көктемнiң соңында туғандарды - тамыз айында дегельминтизациялайды. Оларды қазан және қараша айларында қайталап өңдейдi. Жас 1-2 жылдық жастағы малдарды жайылымға шығару алдында наурыз және сәуiрде дегельминтизациялайды, қайталап - тамызда және қыркүйекте; интенсивтi инвазия кезiнде қараша-желтоқсанда үшiншi дегельминтизацияны жүргiзедi. Ересек жылқыларды көктемде және күзде дегельминтизациялайды. </w:t>
      </w:r>
    </w:p>
    <w:bookmarkEnd w:id="23"/>
    <w:bookmarkStart w:name="z25" w:id="24"/>
    <w:p>
      <w:pPr>
        <w:spacing w:after="0"/>
        <w:ind w:left="0"/>
        <w:jc w:val="both"/>
      </w:pPr>
      <w:r>
        <w:rPr>
          <w:rFonts w:ascii="Times New Roman"/>
          <w:b w:val="false"/>
          <w:i w:val="false"/>
          <w:color w:val="000000"/>
          <w:sz w:val="28"/>
        </w:rPr>
        <w:t xml:space="preserve">
      7. Табында бағып ұстау кезiнде жылқылардың бiр мезгiлде параскариозбен және стронгилятозбен зақымдануы кезiнде дегельминтизация кешендi түрде жүргiзiледi, гельминттердiң препатенттi даму кезеңiне сәйкес мерзiмде антибиотиктердiң ассоциациясымен. </w:t>
      </w:r>
    </w:p>
    <w:bookmarkEnd w:id="24"/>
    <w:bookmarkStart w:name="z26" w:id="25"/>
    <w:p>
      <w:pPr>
        <w:spacing w:after="0"/>
        <w:ind w:left="0"/>
        <w:jc w:val="both"/>
      </w:pPr>
      <w:r>
        <w:rPr>
          <w:rFonts w:ascii="Times New Roman"/>
          <w:b w:val="false"/>
          <w:i w:val="false"/>
          <w:color w:val="000000"/>
          <w:sz w:val="28"/>
        </w:rPr>
        <w:t xml:space="preserve">
      8. Емдiк (лажсыз) дегельминтизацияны жылдың барлық уақытында жүргiзедi. </w:t>
      </w:r>
    </w:p>
    <w:bookmarkEnd w:id="25"/>
    <w:bookmarkStart w:name="z27" w:id="26"/>
    <w:p>
      <w:pPr>
        <w:spacing w:after="0"/>
        <w:ind w:left="0"/>
        <w:jc w:val="both"/>
      </w:pPr>
      <w:r>
        <w:rPr>
          <w:rFonts w:ascii="Times New Roman"/>
          <w:b w:val="false"/>
          <w:i w:val="false"/>
          <w:color w:val="000000"/>
          <w:sz w:val="28"/>
        </w:rPr>
        <w:t xml:space="preserve">
      9. Дегельминтизациядан кейiн 10-15 күннен соң жылқы қораның және жанасушы аумақтардың санитариялық өңдеудi жүргiзедi. Қабырғалары, едендерi, астаулары және бүкiл шаруашылық құралдары ыстық дезинфекциялық ерiтiндiмен жуылады. </w:t>
      </w:r>
    </w:p>
    <w:bookmarkEnd w:id="26"/>
    <w:bookmarkStart w:name="z28" w:id="27"/>
    <w:p>
      <w:pPr>
        <w:spacing w:after="0"/>
        <w:ind w:left="0"/>
        <w:jc w:val="both"/>
      </w:pPr>
      <w:r>
        <w:rPr>
          <w:rFonts w:ascii="Times New Roman"/>
          <w:b w:val="false"/>
          <w:i w:val="false"/>
          <w:color w:val="000000"/>
          <w:sz w:val="28"/>
        </w:rPr>
        <w:t xml:space="preserve">
      10. Бұдан кейiнгi уақытта нәжiстен, азық қалдықтарынан және төсенiштерден күнделiктi тазартылып отырылады, нәжiске биотермиялық өңдеу жүргiзiледi. </w:t>
      </w:r>
    </w:p>
    <w:bookmarkEnd w:id="27"/>
    <w:bookmarkStart w:name="z29" w:id="28"/>
    <w:p>
      <w:pPr>
        <w:spacing w:after="0"/>
        <w:ind w:left="0"/>
        <w:jc w:val="left"/>
      </w:pPr>
      <w:r>
        <w:rPr>
          <w:rFonts w:ascii="Times New Roman"/>
          <w:b/>
          <w:i w:val="false"/>
          <w:color w:val="000000"/>
        </w:rPr>
        <w:t xml:space="preserve"> 
  3. Эпизоотиялық ошақта және параскариоздан </w:t>
      </w:r>
      <w:r>
        <w:br/>
      </w:r>
      <w:r>
        <w:rPr>
          <w:rFonts w:ascii="Times New Roman"/>
          <w:b/>
          <w:i w:val="false"/>
          <w:color w:val="000000"/>
        </w:rPr>
        <w:t xml:space="preserve">
таза емес бекетте жүргiзiлетiн шаралар </w:t>
      </w:r>
    </w:p>
    <w:bookmarkEnd w:id="28"/>
    <w:p>
      <w:pPr>
        <w:spacing w:after="0"/>
        <w:ind w:left="0"/>
        <w:jc w:val="both"/>
      </w:pPr>
      <w:r>
        <w:rPr>
          <w:rFonts w:ascii="Times New Roman"/>
          <w:b w:val="false"/>
          <w:i w:val="false"/>
          <w:color w:val="000000"/>
          <w:sz w:val="28"/>
        </w:rPr>
        <w:t xml:space="preserve">      11. Параскариоздан таза емес шаруашылықта жайылымның бөлiмдiк жүйесiн қолдану ұсынылады, бұл үшiн жайылымдық жерлердi 8 участкеге бөледi. Әрбiр участкеде (1 мамырдан бастап) жылқыларды 10 күннен жайып, 20 шiлдеден бастап бұрынғы бөлiмдерiне сол кезегiмен оралтады. </w:t>
      </w:r>
    </w:p>
    <w:bookmarkStart w:name="z30" w:id="29"/>
    <w:p>
      <w:pPr>
        <w:spacing w:after="0"/>
        <w:ind w:left="0"/>
        <w:jc w:val="both"/>
      </w:pPr>
      <w:r>
        <w:rPr>
          <w:rFonts w:ascii="Times New Roman"/>
          <w:b w:val="false"/>
          <w:i w:val="false"/>
          <w:color w:val="000000"/>
          <w:sz w:val="28"/>
        </w:rPr>
        <w:t xml:space="preserve">
      12. Инвазияланған жануарларға Қазақстан Республикасында тiркелген антигельминтиктермен емдеу жүргiзiледi, көбiрек тиiмдiсi пиперазин тұздары болып табылады. </w:t>
      </w:r>
    </w:p>
    <w:bookmarkEnd w:id="29"/>
    <w:bookmarkStart w:name="z31" w:id="30"/>
    <w:p>
      <w:pPr>
        <w:spacing w:after="0"/>
        <w:ind w:left="0"/>
        <w:jc w:val="both"/>
      </w:pPr>
      <w:r>
        <w:rPr>
          <w:rFonts w:ascii="Times New Roman"/>
          <w:b w:val="false"/>
          <w:i w:val="false"/>
          <w:color w:val="000000"/>
          <w:sz w:val="28"/>
        </w:rPr>
        <w:t xml:space="preserve">
      13. Дәрi қоспасын жақсы жеу үшiн, жылқыларды алдын ала аш диетада 10-12 сағат ұстайды. </w:t>
      </w:r>
    </w:p>
    <w:bookmarkEnd w:id="30"/>
    <w:bookmarkStart w:name="z32" w:id="31"/>
    <w:p>
      <w:pPr>
        <w:spacing w:after="0"/>
        <w:ind w:left="0"/>
        <w:jc w:val="both"/>
      </w:pPr>
      <w:r>
        <w:rPr>
          <w:rFonts w:ascii="Times New Roman"/>
          <w:b w:val="false"/>
          <w:i w:val="false"/>
          <w:color w:val="000000"/>
          <w:sz w:val="28"/>
        </w:rPr>
        <w:t xml:space="preserve">
      14. Қоспаны жылқыларға ұсақ топтармен, 15-20 бастан бiр жастағыларды азықтандырады. Алдымен малдардың сол санына препаратты өлшеп алады, оны 5-еселiк мөлшердегi жылы суда ерiтедi (50 </w:t>
      </w:r>
      <w:r>
        <w:rPr>
          <w:rFonts w:ascii="Times New Roman"/>
          <w:b w:val="false"/>
          <w:i w:val="false"/>
          <w:color w:val="000000"/>
          <w:vertAlign w:val="superscript"/>
        </w:rPr>
        <w:t xml:space="preserve">о </w:t>
      </w:r>
      <w:r>
        <w:rPr>
          <w:rFonts w:ascii="Times New Roman"/>
          <w:b w:val="false"/>
          <w:i w:val="false"/>
          <w:color w:val="000000"/>
          <w:sz w:val="28"/>
        </w:rPr>
        <w:t xml:space="preserve">C температурада), содан кейiн ерiтiндiнi жеммен араластырып бередi.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