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b5f8f" w14:textId="4db5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псороптозы мен балықтардың анизакидоз ауруларын алдын алу және жою жөніндегі Ветеринариялық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2 қарашадағы N 621 бұйрығы. Қазақстан Республикасының Әділет министрлігінде 2004 жылғы 1 желтоқсанда тіркелді. Тіркеу N 3233.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Қосымшалар бекітілсін: </w:t>
      </w:r>
      <w:r>
        <w:br/>
      </w:r>
      <w:r>
        <w:rPr>
          <w:rFonts w:ascii="Times New Roman"/>
          <w:b w:val="false"/>
          <w:i w:val="false"/>
          <w:color w:val="000000"/>
          <w:sz w:val="28"/>
        </w:rPr>
        <w:t xml:space="preserve">
      1) жануарлардың псороптоз ауруын алдын алу және жою жөніндегі Ветеринариялық ереже; </w:t>
      </w:r>
      <w:r>
        <w:br/>
      </w:r>
      <w:r>
        <w:rPr>
          <w:rFonts w:ascii="Times New Roman"/>
          <w:b w:val="false"/>
          <w:i w:val="false"/>
          <w:color w:val="000000"/>
          <w:sz w:val="28"/>
        </w:rPr>
        <w:t xml:space="preserve">
      2) балықтардың анизакидоз ауруын алдын алу және жою жөніндегі Ветеринариялық ереже. </w:t>
      </w:r>
      <w:r>
        <w:br/>
      </w:r>
      <w:r>
        <w:rPr>
          <w:rFonts w:ascii="Times New Roman"/>
          <w:b w:val="false"/>
          <w:i w:val="false"/>
          <w:color w:val="000000"/>
          <w:sz w:val="28"/>
        </w:rPr>
        <w:t xml:space="preserve">
      2. Қазақстан Республикасының Ауыл шаруашылығы министрлігінің облыстық, Астана және Алматы қалаларының аумақтық басқармалары Ветеринария департаментімен бірге заңнамада белгіленген тәртіпте осы бұйрықтан туындайтын қажетті шаралар қабылдансын. </w:t>
      </w:r>
      <w:r>
        <w:br/>
      </w:r>
      <w:r>
        <w:rPr>
          <w:rFonts w:ascii="Times New Roman"/>
          <w:b w:val="false"/>
          <w:i w:val="false"/>
          <w:color w:val="000000"/>
          <w:sz w:val="28"/>
        </w:rPr>
        <w:t xml:space="preserve">
      3. Осы бұйрықтың орындалуын бақылау Ветеринария департаментінің директоры А.Ә.Қожамұратовқа жүктелсін. </w:t>
      </w:r>
      <w:r>
        <w:br/>
      </w:r>
      <w:r>
        <w:rPr>
          <w:rFonts w:ascii="Times New Roman"/>
          <w:b w:val="false"/>
          <w:i w:val="false"/>
          <w:color w:val="000000"/>
          <w:sz w:val="28"/>
        </w:rPr>
        <w:t xml:space="preserve">
      4. Осы бұйрық Қазақстан Республикасы Әділет министрлігінде мемлекеттік тіркеуден өткізілген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2 қарашадағы    </w:t>
      </w:r>
      <w:r>
        <w:br/>
      </w:r>
      <w:r>
        <w:rPr>
          <w:rFonts w:ascii="Times New Roman"/>
          <w:b w:val="false"/>
          <w:i w:val="false"/>
          <w:color w:val="000000"/>
          <w:sz w:val="28"/>
        </w:rPr>
        <w:t xml:space="preserve">
N 621 бұйрығымен бекітілген   </w:t>
      </w:r>
    </w:p>
    <w:bookmarkStart w:name="z2" w:id="1"/>
    <w:p>
      <w:pPr>
        <w:spacing w:after="0"/>
        <w:ind w:left="0"/>
        <w:jc w:val="left"/>
      </w:pPr>
      <w:r>
        <w:rPr>
          <w:rFonts w:ascii="Times New Roman"/>
          <w:b/>
          <w:i w:val="false"/>
          <w:color w:val="000000"/>
        </w:rPr>
        <w:t xml:space="preserve"> 
  Жануарлардың псороптозын алдын алу және жою </w:t>
      </w:r>
      <w:r>
        <w:br/>
      </w:r>
      <w:r>
        <w:rPr>
          <w:rFonts w:ascii="Times New Roman"/>
          <w:b/>
          <w:i w:val="false"/>
          <w:color w:val="000000"/>
        </w:rPr>
        <w:t xml:space="preserve">
жөніндегі Ветеринариялық ереже </w:t>
      </w:r>
    </w:p>
    <w:bookmarkEnd w:id="1"/>
    <w:p>
      <w:pPr>
        <w:spacing w:after="0"/>
        <w:ind w:left="0"/>
        <w:jc w:val="both"/>
      </w:pPr>
      <w:r>
        <w:rPr>
          <w:rFonts w:ascii="Times New Roman"/>
          <w:b w:val="false"/>
          <w:i w:val="false"/>
          <w:color w:val="000000"/>
          <w:sz w:val="28"/>
        </w:rPr>
        <w:t>      Жануарлардың псороптозын алдын алу және жою жөніндегі осы Ветеринариялық ереже (бұдан әрі -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тұлғаларға міндетті түрде ветеринариялық шаралардың жүргізілуін ұйымдастыру және орындау тәртібін анықтайды. </w:t>
      </w:r>
    </w:p>
    <w:bookmarkStart w:name="z3" w:id="2"/>
    <w:p>
      <w:pPr>
        <w:spacing w:after="0"/>
        <w:ind w:left="0"/>
        <w:jc w:val="left"/>
      </w:pPr>
      <w:r>
        <w:rPr>
          <w:rFonts w:ascii="Times New Roman"/>
          <w:b/>
          <w:i w:val="false"/>
          <w:color w:val="000000"/>
        </w:rPr>
        <w:t xml:space="preserve"> 
  1. Жалпы шаралар </w:t>
      </w:r>
    </w:p>
    <w:bookmarkEnd w:id="2"/>
    <w:p>
      <w:pPr>
        <w:spacing w:after="0"/>
        <w:ind w:left="0"/>
        <w:jc w:val="both"/>
      </w:pPr>
      <w:r>
        <w:rPr>
          <w:rFonts w:ascii="Times New Roman"/>
          <w:b w:val="false"/>
          <w:i w:val="false"/>
          <w:color w:val="000000"/>
          <w:sz w:val="28"/>
        </w:rPr>
        <w:t xml:space="preserve">      1. Псороптоз - жіті және созылмалы түрде өтетін ауру, терінің қабынып, қышуымен және жануардың жүнінің түсіп, арықтауымен сипатталады, кейде өліммен аяқталады. Бұл ауылшаруашылық жануарларының ауруларын түрлі терілер туыстығының кенелері қоздырады. </w:t>
      </w:r>
    </w:p>
    <w:bookmarkStart w:name="z4" w:id="3"/>
    <w:p>
      <w:pPr>
        <w:spacing w:after="0"/>
        <w:ind w:left="0"/>
        <w:jc w:val="both"/>
      </w:pPr>
      <w:r>
        <w:rPr>
          <w:rFonts w:ascii="Times New Roman"/>
          <w:b w:val="false"/>
          <w:i w:val="false"/>
          <w:color w:val="000000"/>
          <w:sz w:val="28"/>
        </w:rPr>
        <w:t xml:space="preserve">
      2. Терідегілер - тұрақты эктопаразиттер қойдың (Psoroptosis ovis), ірі қараның (Psoroptosis bovis), жылқының (Psoroptosis equi) және үй қоянының (Psoroptosis cuniculi) қоздырғыштары болып саналады. Жылдың суық мезгілінде, тері маңайында жүн қабатының ылғалдығы артып, тері жұқарғанда, терідегілерге тамақтану үшін өте қолайлы болғанда, ширақ кенелер жануарлардың денесінде көбейеді. </w:t>
      </w:r>
    </w:p>
    <w:bookmarkEnd w:id="3"/>
    <w:bookmarkStart w:name="z5" w:id="4"/>
    <w:p>
      <w:pPr>
        <w:spacing w:after="0"/>
        <w:ind w:left="0"/>
        <w:jc w:val="both"/>
      </w:pPr>
      <w:r>
        <w:rPr>
          <w:rFonts w:ascii="Times New Roman"/>
          <w:b w:val="false"/>
          <w:i w:val="false"/>
          <w:color w:val="000000"/>
          <w:sz w:val="28"/>
        </w:rPr>
        <w:t xml:space="preserve">
      3. Диагнозды клиникалық белгілер негізінде, аурудың денесінің бүйірінен және арқасынан зақымданған ауру ошақтарын - терінің қабынуын (түсіп жатқан жүндерді) табады. Псороптозға тән белгі қышыну, терінің қатаюы, жүннің түсуі және қабықтардың пайда болуы. Қоздырғыштың түрін анықтау үшін теріден зерттеуге қырынды алады. Күдікті жағдайларда, әрі ауру белгісіз түрде өткенде, лабораториялық зерттеуге терінің қырындысын терінің зақымданған жері мен сау жерінің шекарасынан, жаңа қатаймаған ошақтардан және міндетті түрде бірнеше жерден алады. Жаңа қырындыны сағат шынысында немесе Петри табақшасында 25-30 С-қа қыздырып, қара түстің үстінде қарайды. </w:t>
      </w:r>
    </w:p>
    <w:bookmarkEnd w:id="4"/>
    <w:bookmarkStart w:name="z6" w:id="5"/>
    <w:p>
      <w:pPr>
        <w:spacing w:after="0"/>
        <w:ind w:left="0"/>
        <w:jc w:val="left"/>
      </w:pPr>
      <w:r>
        <w:rPr>
          <w:rFonts w:ascii="Times New Roman"/>
          <w:b/>
          <w:i w:val="false"/>
          <w:color w:val="000000"/>
        </w:rPr>
        <w:t xml:space="preserve"> 
  2. Алдын-алу шаралары </w:t>
      </w:r>
    </w:p>
    <w:bookmarkEnd w:id="5"/>
    <w:p>
      <w:pPr>
        <w:spacing w:after="0"/>
        <w:ind w:left="0"/>
        <w:jc w:val="both"/>
      </w:pPr>
      <w:r>
        <w:rPr>
          <w:rFonts w:ascii="Times New Roman"/>
          <w:b w:val="false"/>
          <w:i w:val="false"/>
          <w:color w:val="000000"/>
          <w:sz w:val="28"/>
        </w:rPr>
        <w:t xml:space="preserve">      4. Жануарлардың қышыма ауруын алдын алудағы шаруашылық субъектісінің басшысының, жануарлар иелерінің міндеттері: </w:t>
      </w:r>
      <w:r>
        <w:br/>
      </w:r>
      <w:r>
        <w:rPr>
          <w:rFonts w:ascii="Times New Roman"/>
          <w:b w:val="false"/>
          <w:i w:val="false"/>
          <w:color w:val="000000"/>
          <w:sz w:val="28"/>
        </w:rPr>
        <w:t xml:space="preserve">
      1) жануарларды тазалықта ұстауды қамтамасыз ету, оларды күнделікті тазарту және жылдың уағында кемінде 10 күнде бір рет  - жуындыру; </w:t>
      </w:r>
      <w:r>
        <w:br/>
      </w:r>
      <w:r>
        <w:rPr>
          <w:rFonts w:ascii="Times New Roman"/>
          <w:b w:val="false"/>
          <w:i w:val="false"/>
          <w:color w:val="000000"/>
          <w:sz w:val="28"/>
        </w:rPr>
        <w:t xml:space="preserve">
      2) тері қабатының жағдайына көңіл бөлу, төмен қоңдылықтағы жануарлардың азық рационын арттыру; </w:t>
      </w:r>
      <w:r>
        <w:br/>
      </w:r>
      <w:r>
        <w:rPr>
          <w:rFonts w:ascii="Times New Roman"/>
          <w:b w:val="false"/>
          <w:i w:val="false"/>
          <w:color w:val="000000"/>
          <w:sz w:val="28"/>
        </w:rPr>
        <w:t xml:space="preserve">
      3) әр жануарға тұратын орнын бекіту (жылқыға, ірі қараға және түйеге жегетін құралдар, атсайман, мүліктер, шөтке, азықтандыратын астаулар т.б.); </w:t>
      </w:r>
      <w:r>
        <w:br/>
      </w:r>
      <w:r>
        <w:rPr>
          <w:rFonts w:ascii="Times New Roman"/>
          <w:b w:val="false"/>
          <w:i w:val="false"/>
          <w:color w:val="000000"/>
          <w:sz w:val="28"/>
        </w:rPr>
        <w:t xml:space="preserve">
      4) қышымадан қолайсыз шаруашылық субъектілерінен әкелінген мүліктерді залалсыздандырусыз пайдалануға болмайды; </w:t>
      </w:r>
      <w:r>
        <w:br/>
      </w:r>
      <w:r>
        <w:rPr>
          <w:rFonts w:ascii="Times New Roman"/>
          <w:b w:val="false"/>
          <w:i w:val="false"/>
          <w:color w:val="000000"/>
          <w:sz w:val="28"/>
        </w:rPr>
        <w:t xml:space="preserve">
      5) жаңадан келген жануарларды шаруашылық субъектілерінде оқшау ұстайды. </w:t>
      </w:r>
    </w:p>
    <w:bookmarkStart w:name="z7" w:id="6"/>
    <w:p>
      <w:pPr>
        <w:spacing w:after="0"/>
        <w:ind w:left="0"/>
        <w:jc w:val="left"/>
      </w:pPr>
      <w:r>
        <w:rPr>
          <w:rFonts w:ascii="Times New Roman"/>
          <w:b/>
          <w:i w:val="false"/>
          <w:color w:val="000000"/>
        </w:rPr>
        <w:t xml:space="preserve"> 
  3. Қолайсыз пункттердегі жүргізілетін шаралар </w:t>
      </w:r>
    </w:p>
    <w:bookmarkEnd w:id="6"/>
    <w:p>
      <w:pPr>
        <w:spacing w:after="0"/>
        <w:ind w:left="0"/>
        <w:jc w:val="both"/>
      </w:pPr>
      <w:r>
        <w:rPr>
          <w:rFonts w:ascii="Times New Roman"/>
          <w:b w:val="false"/>
          <w:i w:val="false"/>
          <w:color w:val="000000"/>
          <w:sz w:val="28"/>
        </w:rPr>
        <w:t xml:space="preserve">      5. Жануарлардың қышыма ауруына күдік туғанда шаруашылық субъектісінің басшысы немесе жануарлар иелері осы туралы жедел мемлекеттік ветеринариялық инспекторға хабарлауға, ауырған және ауруға күдікті жануарларды оқшаулауға, осы жануарлар тұрған қораларды залалсыздандыруға міндетті. Қалған жануарлардың қышымамен ауырған және ауруға күдікті жануарлар тұрған орындар мен ақырларға кіруіне жол бермейді, 1-2 ай өтпей ауру малдың жайылымына шығармайды. </w:t>
      </w:r>
      <w:r>
        <w:br/>
      </w:r>
      <w:r>
        <w:rPr>
          <w:rFonts w:ascii="Times New Roman"/>
          <w:b w:val="false"/>
          <w:i w:val="false"/>
          <w:color w:val="000000"/>
          <w:sz w:val="28"/>
        </w:rPr>
        <w:t xml:space="preserve">
      Шаруашылық субъектісінен 1 бас ауру жануар анықталатын болса, онда ол псороптоздан қолайсыз болып саналады. </w:t>
      </w:r>
    </w:p>
    <w:bookmarkStart w:name="z8" w:id="7"/>
    <w:p>
      <w:pPr>
        <w:spacing w:after="0"/>
        <w:ind w:left="0"/>
        <w:jc w:val="both"/>
      </w:pPr>
      <w:r>
        <w:rPr>
          <w:rFonts w:ascii="Times New Roman"/>
          <w:b w:val="false"/>
          <w:i w:val="false"/>
          <w:color w:val="000000"/>
          <w:sz w:val="28"/>
        </w:rPr>
        <w:t xml:space="preserve">
      6. Қышыма анықталғанда шаруашылық субъектісіне қызмет көрсететін ветеринариялық маманның міндеті: </w:t>
      </w:r>
      <w:r>
        <w:br/>
      </w:r>
      <w:r>
        <w:rPr>
          <w:rFonts w:ascii="Times New Roman"/>
          <w:b w:val="false"/>
          <w:i w:val="false"/>
          <w:color w:val="000000"/>
          <w:sz w:val="28"/>
        </w:rPr>
        <w:t xml:space="preserve">
      1) осы ереженің негізінде қышыманың жою шаралары жүргізуіне; </w:t>
      </w:r>
      <w:r>
        <w:br/>
      </w:r>
      <w:r>
        <w:rPr>
          <w:rFonts w:ascii="Times New Roman"/>
          <w:b w:val="false"/>
          <w:i w:val="false"/>
          <w:color w:val="000000"/>
          <w:sz w:val="28"/>
        </w:rPr>
        <w:t xml:space="preserve">
      2) аудандық (қалалық) мемлекеттік ветеринариялық маманның қышыманың шығуы және қабылдаған шаралары туралы хабарлауға. </w:t>
      </w:r>
    </w:p>
    <w:bookmarkEnd w:id="7"/>
    <w:bookmarkStart w:name="z9" w:id="8"/>
    <w:p>
      <w:pPr>
        <w:spacing w:after="0"/>
        <w:ind w:left="0"/>
        <w:jc w:val="both"/>
      </w:pPr>
      <w:r>
        <w:rPr>
          <w:rFonts w:ascii="Times New Roman"/>
          <w:b w:val="false"/>
          <w:i w:val="false"/>
          <w:color w:val="000000"/>
          <w:sz w:val="28"/>
        </w:rPr>
        <w:t xml:space="preserve">
      7. Шаруашылық субъектісінің басшысы және жануарлардың иелері барлық қышыманы жоюға бағытталған шаралардың орындалуы мен қамтамасыз етуге міндетті. </w:t>
      </w:r>
    </w:p>
    <w:bookmarkEnd w:id="8"/>
    <w:bookmarkStart w:name="z10" w:id="9"/>
    <w:p>
      <w:pPr>
        <w:spacing w:after="0"/>
        <w:ind w:left="0"/>
        <w:jc w:val="both"/>
      </w:pPr>
      <w:r>
        <w:rPr>
          <w:rFonts w:ascii="Times New Roman"/>
          <w:b w:val="false"/>
          <w:i w:val="false"/>
          <w:color w:val="000000"/>
          <w:sz w:val="28"/>
        </w:rPr>
        <w:t xml:space="preserve">
      8. Ауданның мемлекеттік ветеринариялық инспекторының міндеті: </w:t>
      </w:r>
      <w:r>
        <w:br/>
      </w:r>
      <w:r>
        <w:rPr>
          <w:rFonts w:ascii="Times New Roman"/>
          <w:b w:val="false"/>
          <w:i w:val="false"/>
          <w:color w:val="000000"/>
          <w:sz w:val="28"/>
        </w:rPr>
        <w:t xml:space="preserve">
      1) қолайсыз шаруашылық субъектісін есепке алуға; </w:t>
      </w:r>
      <w:r>
        <w:br/>
      </w:r>
      <w:r>
        <w:rPr>
          <w:rFonts w:ascii="Times New Roman"/>
          <w:b w:val="false"/>
          <w:i w:val="false"/>
          <w:color w:val="000000"/>
          <w:sz w:val="28"/>
        </w:rPr>
        <w:t xml:space="preserve">
      2) шаруашылық субъектілерінің басшыларын осы ереже және шаруашылық субъектісінде қышыманы жою шараларымен таныстыруға; </w:t>
      </w:r>
      <w:r>
        <w:br/>
      </w:r>
      <w:r>
        <w:rPr>
          <w:rFonts w:ascii="Times New Roman"/>
          <w:b w:val="false"/>
          <w:i w:val="false"/>
          <w:color w:val="000000"/>
          <w:sz w:val="28"/>
        </w:rPr>
        <w:t xml:space="preserve">
      3) қышыманы жою шараларының жүргізілуін ұдайы бақылауда ұстауға. </w:t>
      </w:r>
    </w:p>
    <w:bookmarkEnd w:id="9"/>
    <w:bookmarkStart w:name="z11" w:id="10"/>
    <w:p>
      <w:pPr>
        <w:spacing w:after="0"/>
        <w:ind w:left="0"/>
        <w:jc w:val="both"/>
      </w:pPr>
      <w:r>
        <w:rPr>
          <w:rFonts w:ascii="Times New Roman"/>
          <w:b w:val="false"/>
          <w:i w:val="false"/>
          <w:color w:val="000000"/>
          <w:sz w:val="28"/>
        </w:rPr>
        <w:t xml:space="preserve">
      9. Қышымадан қолайсыз шаруашылық субъектілерінде келесі шаралар жүргізіледі: </w:t>
      </w:r>
      <w:r>
        <w:br/>
      </w:r>
      <w:r>
        <w:rPr>
          <w:rFonts w:ascii="Times New Roman"/>
          <w:b w:val="false"/>
          <w:i w:val="false"/>
          <w:color w:val="000000"/>
          <w:sz w:val="28"/>
        </w:rPr>
        <w:t xml:space="preserve">
      1) ауру жануарларды (клиникалық белгілері басым және ауруға күдіктілер); жұғуға күдікті жануарлардан (клиникалық белгілері жоқ, бірақ аурулармен жанасуда болған, қораның ішінде көрші лапаста тұрып, қатаң жеке күтімге алынбаған немесе бірге жайылған); сонымен қатар сау жануарлардан (ешқандай клиникалық белгілері жоқ, қышымамен ауырғандармен жанасуда болмаған және басқа қораларда тұрған) бөледі; </w:t>
      </w:r>
      <w:r>
        <w:br/>
      </w:r>
      <w:r>
        <w:rPr>
          <w:rFonts w:ascii="Times New Roman"/>
          <w:b w:val="false"/>
          <w:i w:val="false"/>
          <w:color w:val="000000"/>
          <w:sz w:val="28"/>
        </w:rPr>
        <w:t xml:space="preserve">
      2) жануарларды оқшаулап ұстап және әрқайсысына жеке адамдар қызмет көрсетеді; </w:t>
      </w:r>
      <w:r>
        <w:br/>
      </w:r>
      <w:r>
        <w:rPr>
          <w:rFonts w:ascii="Times New Roman"/>
          <w:b w:val="false"/>
          <w:i w:val="false"/>
          <w:color w:val="000000"/>
          <w:sz w:val="28"/>
        </w:rPr>
        <w:t xml:space="preserve">
      3) жануарлардың әрбір топтарын азықтандыру және суаруды өздеріне бекітілген сәйкес мүліктерден (астаулар, шелектер) іске асыру тиіс; </w:t>
      </w:r>
      <w:r>
        <w:br/>
      </w:r>
      <w:r>
        <w:rPr>
          <w:rFonts w:ascii="Times New Roman"/>
          <w:b w:val="false"/>
          <w:i w:val="false"/>
          <w:color w:val="000000"/>
          <w:sz w:val="28"/>
        </w:rPr>
        <w:t xml:space="preserve">
      4) жануарлардың әрбір топтарын оқшаулап, белгілі бір участоктарда бағады. </w:t>
      </w:r>
    </w:p>
    <w:bookmarkEnd w:id="10"/>
    <w:bookmarkStart w:name="z12" w:id="11"/>
    <w:p>
      <w:pPr>
        <w:spacing w:after="0"/>
        <w:ind w:left="0"/>
        <w:jc w:val="both"/>
      </w:pPr>
      <w:r>
        <w:rPr>
          <w:rFonts w:ascii="Times New Roman"/>
          <w:b w:val="false"/>
          <w:i w:val="false"/>
          <w:color w:val="000000"/>
          <w:sz w:val="28"/>
        </w:rPr>
        <w:t xml:space="preserve">
      10. Қышымамен ауырған жануарларды қолайсыз шаруашылық субъектілерінен мемлекеттік ветеринариялық инспектордың арнаулы емдеу пункттеріне жіберген жануарлардан басқасын шығаруға болмайды. </w:t>
      </w:r>
    </w:p>
    <w:bookmarkEnd w:id="11"/>
    <w:bookmarkStart w:name="z13" w:id="12"/>
    <w:p>
      <w:pPr>
        <w:spacing w:after="0"/>
        <w:ind w:left="0"/>
        <w:jc w:val="both"/>
      </w:pPr>
      <w:r>
        <w:rPr>
          <w:rFonts w:ascii="Times New Roman"/>
          <w:b w:val="false"/>
          <w:i w:val="false"/>
          <w:color w:val="000000"/>
          <w:sz w:val="28"/>
        </w:rPr>
        <w:t xml:space="preserve">
      11. Қышыма жұғуға күдікті жануарлар да толық қышымаға қарсы домдаудан өтеді. </w:t>
      </w:r>
    </w:p>
    <w:bookmarkEnd w:id="12"/>
    <w:bookmarkStart w:name="z14" w:id="13"/>
    <w:p>
      <w:pPr>
        <w:spacing w:after="0"/>
        <w:ind w:left="0"/>
        <w:jc w:val="both"/>
      </w:pPr>
      <w:r>
        <w:rPr>
          <w:rFonts w:ascii="Times New Roman"/>
          <w:b w:val="false"/>
          <w:i w:val="false"/>
          <w:color w:val="000000"/>
          <w:sz w:val="28"/>
        </w:rPr>
        <w:t xml:space="preserve">
      12. Жануарларды сыртқа шығару (сату, басқа шаруашылыққа жіберу) тек қышымаға қарсы домдаудан кейін, мемлекеттік ветеринариялық инспектордың рұқсатымен іске асырылады. </w:t>
      </w:r>
    </w:p>
    <w:bookmarkEnd w:id="13"/>
    <w:bookmarkStart w:name="z15" w:id="14"/>
    <w:p>
      <w:pPr>
        <w:spacing w:after="0"/>
        <w:ind w:left="0"/>
        <w:jc w:val="both"/>
      </w:pPr>
      <w:r>
        <w:rPr>
          <w:rFonts w:ascii="Times New Roman"/>
          <w:b w:val="false"/>
          <w:i w:val="false"/>
          <w:color w:val="000000"/>
          <w:sz w:val="28"/>
        </w:rPr>
        <w:t xml:space="preserve">
      13. Қышымадан қолайсыз шаруашылық субъектісінде сау және жұғуға күдікті жануарлардың барлығына күнделікті мұқият тексеру жүргізіледі. Жануарлардан ауру және жұғуға күдіктілер табылғанда, жедел оқшаулайды. Олар тұрған қорада дезинфекция және басқа шараларды осы ережеге сәйкес жүргізеді. </w:t>
      </w:r>
    </w:p>
    <w:bookmarkEnd w:id="1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2 қарашадағы    </w:t>
      </w:r>
      <w:r>
        <w:br/>
      </w:r>
      <w:r>
        <w:rPr>
          <w:rFonts w:ascii="Times New Roman"/>
          <w:b w:val="false"/>
          <w:i w:val="false"/>
          <w:color w:val="000000"/>
          <w:sz w:val="28"/>
        </w:rPr>
        <w:t xml:space="preserve">
N 621 бұйрығымен бекітілген   </w:t>
      </w:r>
    </w:p>
    <w:bookmarkStart w:name="z16" w:id="15"/>
    <w:p>
      <w:pPr>
        <w:spacing w:after="0"/>
        <w:ind w:left="0"/>
        <w:jc w:val="left"/>
      </w:pPr>
      <w:r>
        <w:rPr>
          <w:rFonts w:ascii="Times New Roman"/>
          <w:b/>
          <w:i w:val="false"/>
          <w:color w:val="000000"/>
        </w:rPr>
        <w:t xml:space="preserve"> 
  Балықтардың анизакидозының алдын алу және </w:t>
      </w:r>
      <w:r>
        <w:br/>
      </w:r>
      <w:r>
        <w:rPr>
          <w:rFonts w:ascii="Times New Roman"/>
          <w:b/>
          <w:i w:val="false"/>
          <w:color w:val="000000"/>
        </w:rPr>
        <w:t xml:space="preserve">
жою жөніндегі Ветеринариялық ереже </w:t>
      </w:r>
    </w:p>
    <w:bookmarkEnd w:id="15"/>
    <w:p>
      <w:pPr>
        <w:spacing w:after="0"/>
        <w:ind w:left="0"/>
        <w:jc w:val="both"/>
      </w:pPr>
      <w:r>
        <w:rPr>
          <w:rFonts w:ascii="Times New Roman"/>
          <w:b w:val="false"/>
          <w:i w:val="false"/>
          <w:color w:val="000000"/>
          <w:sz w:val="28"/>
        </w:rPr>
        <w:t>      Осы, Балықтардың анизакидозының алдын алу және жою жөніндегі ветеринариялық ережесі (бұдан әрі - Ереже)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жеке және заңды тұлғаларға міндетті түрде ветеринариялық шаралардың жүргізілуін ұйымдастыру және орындау тәртібін анықтайды. </w:t>
      </w:r>
    </w:p>
    <w:bookmarkStart w:name="z17" w:id="16"/>
    <w:p>
      <w:pPr>
        <w:spacing w:after="0"/>
        <w:ind w:left="0"/>
        <w:jc w:val="left"/>
      </w:pPr>
      <w:r>
        <w:rPr>
          <w:rFonts w:ascii="Times New Roman"/>
          <w:b/>
          <w:i w:val="false"/>
          <w:color w:val="000000"/>
        </w:rPr>
        <w:t xml:space="preserve"> 
  1. Жалпы шаралар </w:t>
      </w:r>
    </w:p>
    <w:bookmarkEnd w:id="16"/>
    <w:p>
      <w:pPr>
        <w:spacing w:after="0"/>
        <w:ind w:left="0"/>
        <w:jc w:val="both"/>
      </w:pPr>
      <w:r>
        <w:rPr>
          <w:rFonts w:ascii="Times New Roman"/>
          <w:b w:val="false"/>
          <w:i w:val="false"/>
          <w:color w:val="000000"/>
          <w:sz w:val="28"/>
        </w:rPr>
        <w:t xml:space="preserve">      1. Анизакидоз жыныстық жетілу кезінде теңіздегі сүтқоректілердің кейде құстардың анизакидоздарының қоздырғышы болып табылады. Анизакидтардың балақұрттары теңіз және мұхит балықтарында (треска, ставрида, камбала, сельд) тоғышарлықпен өмір сүреді. Анизакид балақұрттары көбінесе атлант және тынық мұхит сельдтерінен табылады. Балықтың ағзасында анизакид балақұрттары оның денесін жауып тұратын сірі қабықтарында орналасады, ішкі органдарының бетінде немесе ұлпасында, бұлшық етінде жартылай мөлдір қабықта немесе онсыз, оралған немесе созылған күйінде кездеседі. Қабығының диаметрі 3,5 миллиметрден 5,5 миллиметрге дейін. Балақұрттың ұзындығы 4 сантиметрге жетеді, диаметрі 0,4-1,0 миллиметр. Анизакид балақұртының түсі ақ-сарыдан бастап, қызыл-қоңырға дейін болады. </w:t>
      </w:r>
    </w:p>
    <w:bookmarkStart w:name="z18" w:id="17"/>
    <w:p>
      <w:pPr>
        <w:spacing w:after="0"/>
        <w:ind w:left="0"/>
        <w:jc w:val="both"/>
      </w:pPr>
      <w:r>
        <w:rPr>
          <w:rFonts w:ascii="Times New Roman"/>
          <w:b w:val="false"/>
          <w:i w:val="false"/>
          <w:color w:val="000000"/>
          <w:sz w:val="28"/>
        </w:rPr>
        <w:t xml:space="preserve">
      2. Анизакид балапанқұрттарымен зақымданған балықтар адамдар мен етқоректілер денсаулығына қауіпті. Балапанқұрттар залалсыздандырылмаған балықтармен бірге асқорыту жүйесіне түскеннен кейін, ішектің қабырғасына өтіп, сонда түлейді, бірақ жыныстық жетілу кезеңіне дейін дамымайды. Балақұрттардың өмірсүруінен кейін қабыну процестері пайда болып, толғақ тәрізді ауырады және ішек-қарын жүйесінің жұмысының бұзылуымен, уланудың, аллергияның ауыр түрімен, кейде өліммен аяқталады. </w:t>
      </w:r>
    </w:p>
    <w:bookmarkEnd w:id="17"/>
    <w:bookmarkStart w:name="z19" w:id="18"/>
    <w:p>
      <w:pPr>
        <w:spacing w:after="0"/>
        <w:ind w:left="0"/>
        <w:jc w:val="left"/>
      </w:pPr>
      <w:r>
        <w:rPr>
          <w:rFonts w:ascii="Times New Roman"/>
          <w:b/>
          <w:i w:val="false"/>
          <w:color w:val="000000"/>
        </w:rPr>
        <w:t xml:space="preserve"> 
  2. Балықтың анизакид ауруын алдын-алу шаралары </w:t>
      </w:r>
    </w:p>
    <w:bookmarkEnd w:id="18"/>
    <w:p>
      <w:pPr>
        <w:spacing w:after="0"/>
        <w:ind w:left="0"/>
        <w:jc w:val="both"/>
      </w:pPr>
      <w:r>
        <w:rPr>
          <w:rFonts w:ascii="Times New Roman"/>
          <w:b w:val="false"/>
          <w:i w:val="false"/>
          <w:color w:val="000000"/>
          <w:sz w:val="28"/>
        </w:rPr>
        <w:t xml:space="preserve">      3. Балық шаруашылығымен айналысатын аумақтарда және үйлерде заңды және жеке тұлғалар жұмыс істейтін адамдардың анизакид балақұрттарын жұқтырмаудың алдын-алуын шараларын қамтамасыз ету керек. Балықтарды өңдеумен айналысатын адамдар, жеке алдын-алу шараларын сақтауға тиісті, оның ішінде, шикі балықтың тартылған етінің және басқа балық шикі өнімдерінің дәмін татуға болмайды, уақытында қалдықтарды залалсыздандыру керек. </w:t>
      </w:r>
    </w:p>
    <w:bookmarkStart w:name="z20" w:id="19"/>
    <w:p>
      <w:pPr>
        <w:spacing w:after="0"/>
        <w:ind w:left="0"/>
        <w:jc w:val="both"/>
      </w:pPr>
      <w:r>
        <w:rPr>
          <w:rFonts w:ascii="Times New Roman"/>
          <w:b w:val="false"/>
          <w:i w:val="false"/>
          <w:color w:val="000000"/>
          <w:sz w:val="28"/>
        </w:rPr>
        <w:t xml:space="preserve">
      4. Анизакидозбен зақымданған ошақтан жеткізілген барлық балықты ветеринариялық куәлігімен бірге қабылдайды, онда шартты жарамды деп көрсетілуі керек, шартты жарамды балық тұтыну алдында сәйкес технологиялық өңдеуден өткізіледі. </w:t>
      </w:r>
    </w:p>
    <w:bookmarkEnd w:id="19"/>
    <w:bookmarkStart w:name="z21" w:id="20"/>
    <w:p>
      <w:pPr>
        <w:spacing w:after="0"/>
        <w:ind w:left="0"/>
        <w:jc w:val="both"/>
      </w:pPr>
      <w:r>
        <w:rPr>
          <w:rFonts w:ascii="Times New Roman"/>
          <w:b w:val="false"/>
          <w:i w:val="false"/>
          <w:color w:val="000000"/>
          <w:sz w:val="28"/>
        </w:rPr>
        <w:t xml:space="preserve">
      5. Балықтың қалдығын көлдерге және қоқыстар төгетін жерлерге тастауға, шикі балықпен және оның қалдықтарымен үй жануарларын қоректендіруге тиым салынады. </w:t>
      </w:r>
    </w:p>
    <w:bookmarkEnd w:id="20"/>
    <w:bookmarkStart w:name="z22" w:id="21"/>
    <w:p>
      <w:pPr>
        <w:spacing w:after="0"/>
        <w:ind w:left="0"/>
        <w:jc w:val="both"/>
      </w:pPr>
      <w:r>
        <w:rPr>
          <w:rFonts w:ascii="Times New Roman"/>
          <w:b w:val="false"/>
          <w:i w:val="false"/>
          <w:color w:val="000000"/>
          <w:sz w:val="28"/>
        </w:rPr>
        <w:t xml:space="preserve">
      6. Балықтарды өңдегенде алынатын қалдықтар жемдік балық ұнын алу үшін өңдеуге жіберіліп, өңдейтін қондырғы болмаса, қазанда қайнағаннан бастап 30 минут ұстайды. </w:t>
      </w:r>
    </w:p>
    <w:bookmarkEnd w:id="21"/>
    <w:bookmarkStart w:name="z23" w:id="22"/>
    <w:p>
      <w:pPr>
        <w:spacing w:after="0"/>
        <w:ind w:left="0"/>
        <w:jc w:val="left"/>
      </w:pPr>
      <w:r>
        <w:rPr>
          <w:rFonts w:ascii="Times New Roman"/>
          <w:b/>
          <w:i w:val="false"/>
          <w:color w:val="000000"/>
        </w:rPr>
        <w:t xml:space="preserve"> 
  3. Балықтың анизакидозын жою шаралары </w:t>
      </w:r>
    </w:p>
    <w:bookmarkEnd w:id="22"/>
    <w:p>
      <w:pPr>
        <w:spacing w:after="0"/>
        <w:ind w:left="0"/>
        <w:jc w:val="both"/>
      </w:pPr>
      <w:r>
        <w:rPr>
          <w:rFonts w:ascii="Times New Roman"/>
          <w:b w:val="false"/>
          <w:i w:val="false"/>
          <w:color w:val="000000"/>
          <w:sz w:val="28"/>
        </w:rPr>
        <w:t xml:space="preserve">      7. Анизакидтің тіршілікке қабылетті балақұрттармен зақымданған балықтарды таратуға тиым салынады. </w:t>
      </w:r>
    </w:p>
    <w:bookmarkStart w:name="z24" w:id="23"/>
    <w:p>
      <w:pPr>
        <w:spacing w:after="0"/>
        <w:ind w:left="0"/>
        <w:jc w:val="both"/>
      </w:pPr>
      <w:r>
        <w:rPr>
          <w:rFonts w:ascii="Times New Roman"/>
          <w:b w:val="false"/>
          <w:i w:val="false"/>
          <w:color w:val="000000"/>
          <w:sz w:val="28"/>
        </w:rPr>
        <w:t xml:space="preserve">
      8. Балық өнімдеріне лабораториялық зерттеулер жүргізгенде және одан анизакидтің тірі балақұрттары табылғанда, өнімдерді суыққа қатырып - залалсыздандыруға жібереді. </w:t>
      </w:r>
    </w:p>
    <w:bookmarkEnd w:id="23"/>
    <w:bookmarkStart w:name="z25" w:id="24"/>
    <w:p>
      <w:pPr>
        <w:spacing w:after="0"/>
        <w:ind w:left="0"/>
        <w:jc w:val="both"/>
      </w:pPr>
      <w:r>
        <w:rPr>
          <w:rFonts w:ascii="Times New Roman"/>
          <w:b w:val="false"/>
          <w:i w:val="false"/>
          <w:color w:val="000000"/>
          <w:sz w:val="28"/>
        </w:rPr>
        <w:t xml:space="preserve">
      9. Балықты залалсыздандырғаннан кейін тірі және тіршілікке қабілетті анизакид балақұрттарының бар жоғына білу үшін қайтадан лабораториялық зерттеулер жүргізеді. </w:t>
      </w:r>
    </w:p>
    <w:bookmarkEnd w:id="24"/>
    <w:bookmarkStart w:name="z26" w:id="25"/>
    <w:p>
      <w:pPr>
        <w:spacing w:after="0"/>
        <w:ind w:left="0"/>
        <w:jc w:val="both"/>
      </w:pPr>
      <w:r>
        <w:rPr>
          <w:rFonts w:ascii="Times New Roman"/>
          <w:b w:val="false"/>
          <w:i w:val="false"/>
          <w:color w:val="000000"/>
          <w:sz w:val="28"/>
        </w:rPr>
        <w:t>
      10. Мұздату жолымен залалсыздандыру талаптарының шарттары орындалмағанда, балықтарды нормативтік құқықтық актілердің N 2088 Мемлекеттік тіркеуінде тіркелген Қазақстан Республикасы Ауылшаруашылығы министрлігінің 2002 жылғы 14 қарашадағы N 367 бұйрығымен бекітілген "Жеке және заңды тұлғалардың міндетті түрде орындайтын ветеринариялық іс-шараларының  </w:t>
      </w:r>
      <w:r>
        <w:rPr>
          <w:rFonts w:ascii="Times New Roman"/>
          <w:b w:val="false"/>
          <w:i w:val="false"/>
          <w:color w:val="000000"/>
          <w:sz w:val="28"/>
        </w:rPr>
        <w:t xml:space="preserve">Ережесіне </w:t>
      </w:r>
      <w:r>
        <w:rPr>
          <w:rFonts w:ascii="Times New Roman"/>
          <w:b w:val="false"/>
          <w:i w:val="false"/>
          <w:color w:val="000000"/>
          <w:sz w:val="28"/>
        </w:rPr>
        <w:t xml:space="preserve">" сәйкес балық-ет ұнын алу үшін өндірістік өңдеуге жібереді.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