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8c164" w14:textId="aa8c1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ішкі және сыртқы сауда үшін бекіре тұқымдас балықтар уылдырығын таңбалау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2004 жылғы 31 тамыздағы N 462 бұйрығы. Қазақстан Республикасы Әділет министрлігінде 2004 жылғы 10 қарашада тіркелді. Тіркеу N 3202. Күші жойылды - Қазақстан Республикасы Қоршаған ортаны қорғау министрінің 2013 жылғы 14 мамырдағы № 121-ө бұйрығымен</w:t>
      </w:r>
    </w:p>
    <w:p>
      <w:pPr>
        <w:spacing w:after="0"/>
        <w:ind w:left="0"/>
        <w:jc w:val="both"/>
      </w:pPr>
      <w:r>
        <w:rPr>
          <w:rFonts w:ascii="Times New Roman"/>
          <w:b w:val="false"/>
          <w:i w:val="false"/>
          <w:color w:val="ff0000"/>
          <w:sz w:val="28"/>
        </w:rPr>
        <w:t xml:space="preserve">      Ескерту. Күші жойылды - ҚР Қоршаған ортаны қорғау министрінің 14.05.2013 № 121-ө </w:t>
      </w:r>
      <w:r>
        <w:rPr>
          <w:rFonts w:ascii="Times New Roman"/>
          <w:b w:val="false"/>
          <w:i w:val="false"/>
          <w:color w:val="ff0000"/>
          <w:sz w:val="28"/>
        </w:rPr>
        <w:t>бұйрығымен</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КЕЛІСІЛДІ: </w:t>
      </w:r>
    </w:p>
    <w:bookmarkEnd w:id="0"/>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Экономикалық және сыбайлас </w:t>
      </w:r>
      <w:r>
        <w:br/>
      </w:r>
      <w:r>
        <w:rPr>
          <w:rFonts w:ascii="Times New Roman"/>
          <w:b w:val="false"/>
          <w:i w:val="false"/>
          <w:color w:val="000000"/>
          <w:sz w:val="28"/>
        </w:rPr>
        <w:t xml:space="preserve">
жемқорлық қылмысқа қарсы </w:t>
      </w:r>
      <w:r>
        <w:br/>
      </w:r>
      <w:r>
        <w:rPr>
          <w:rFonts w:ascii="Times New Roman"/>
          <w:b w:val="false"/>
          <w:i w:val="false"/>
          <w:color w:val="000000"/>
          <w:sz w:val="28"/>
        </w:rPr>
        <w:t xml:space="preserve">
күрес жөніндегі Агенттік </w:t>
      </w:r>
      <w:r>
        <w:br/>
      </w:r>
      <w:r>
        <w:rPr>
          <w:rFonts w:ascii="Times New Roman"/>
          <w:b w:val="false"/>
          <w:i w:val="false"/>
          <w:color w:val="000000"/>
          <w:sz w:val="28"/>
        </w:rPr>
        <w:t xml:space="preserve">
(қаржы полициясы) </w:t>
      </w:r>
      <w:r>
        <w:br/>
      </w:r>
      <w:r>
        <w:rPr>
          <w:rFonts w:ascii="Times New Roman"/>
          <w:b w:val="false"/>
          <w:i w:val="false"/>
          <w:color w:val="000000"/>
          <w:sz w:val="28"/>
        </w:rPr>
        <w:t xml:space="preserve">
Төрағасы </w:t>
      </w:r>
      <w:r>
        <w:br/>
      </w:r>
      <w:r>
        <w:rPr>
          <w:rFonts w:ascii="Times New Roman"/>
          <w:b w:val="false"/>
          <w:i w:val="false"/>
          <w:color w:val="000000"/>
          <w:sz w:val="28"/>
        </w:rPr>
        <w:t xml:space="preserve">
2004 ж. 19 тамыз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Ішкі істер министрі </w:t>
      </w:r>
      <w:r>
        <w:br/>
      </w:r>
      <w:r>
        <w:rPr>
          <w:rFonts w:ascii="Times New Roman"/>
          <w:b w:val="false"/>
          <w:i w:val="false"/>
          <w:color w:val="000000"/>
          <w:sz w:val="28"/>
        </w:rPr>
        <w:t xml:space="preserve">
2004 ж. 4 тамыз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Кедендік бақылау Агенттігі </w:t>
      </w:r>
      <w:r>
        <w:br/>
      </w:r>
      <w:r>
        <w:rPr>
          <w:rFonts w:ascii="Times New Roman"/>
          <w:b w:val="false"/>
          <w:i w:val="false"/>
          <w:color w:val="000000"/>
          <w:sz w:val="28"/>
        </w:rPr>
        <w:t xml:space="preserve">
Төрағасы </w:t>
      </w:r>
      <w:r>
        <w:br/>
      </w:r>
      <w:r>
        <w:rPr>
          <w:rFonts w:ascii="Times New Roman"/>
          <w:b w:val="false"/>
          <w:i w:val="false"/>
          <w:color w:val="000000"/>
          <w:sz w:val="28"/>
        </w:rPr>
        <w:t xml:space="preserve">
2004 ж. 27 тамыз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Қаржы министрі </w:t>
      </w:r>
      <w:r>
        <w:br/>
      </w:r>
      <w:r>
        <w:rPr>
          <w:rFonts w:ascii="Times New Roman"/>
          <w:b w:val="false"/>
          <w:i w:val="false"/>
          <w:color w:val="000000"/>
          <w:sz w:val="28"/>
        </w:rPr>
        <w:t xml:space="preserve">
2004 ж. 11 тамыз </w:t>
      </w:r>
    </w:p>
    <w:p>
      <w:pPr>
        <w:spacing w:after="0"/>
        <w:ind w:left="0"/>
        <w:jc w:val="both"/>
      </w:pPr>
      <w:r>
        <w:rPr>
          <w:rFonts w:ascii="Times New Roman"/>
          <w:b w:val="false"/>
          <w:i w:val="false"/>
          <w:color w:val="000000"/>
          <w:sz w:val="28"/>
        </w:rPr>
        <w:t xml:space="preserve">      Қазақстан Республикасы Үкіметінің 2004 жылғы 29 сәуірдегі N 493 "Қазақстан Республикасында өндірілетін бекіре балықтары түрлерінің уылдырығы саудасын ретке келтіру жөніндегі шаралар туралы"  </w:t>
      </w:r>
      <w:r>
        <w:rPr>
          <w:rFonts w:ascii="Times New Roman"/>
          <w:b w:val="false"/>
          <w:i w:val="false"/>
          <w:color w:val="000000"/>
          <w:sz w:val="28"/>
          <w:u w:val="single"/>
        </w:rPr>
        <w:t xml:space="preserve">қаулысына </w:t>
      </w:r>
      <w:r>
        <w:rPr>
          <w:rFonts w:ascii="Times New Roman"/>
          <w:b w:val="false"/>
          <w:i w:val="false"/>
          <w:color w:val="000000"/>
          <w:sz w:val="28"/>
        </w:rPr>
        <w:t xml:space="preserve">сәйкес,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отырылған Қазақстан Республикасы экономикалық және сыбайластықпен күрес жөніндегі (қаржы полициясы) Агенттігімен, Қазақстан Республикасы кедендік бақылау комитеті Агенттігімен, Қазақстан Республикасы Ішкі істер министрлігімен, Қазақстан Республикасы Қаржы министрлігімен келісілген Қазақстан Республикасында ішкі және сыртқы сауда үшін бекіре тұқымдас балықтар уылдырығын таңбалау Ережесі бекітілсін. </w:t>
      </w:r>
      <w:r>
        <w:br/>
      </w:r>
      <w:r>
        <w:rPr>
          <w:rFonts w:ascii="Times New Roman"/>
          <w:b w:val="false"/>
          <w:i w:val="false"/>
          <w:color w:val="000000"/>
          <w:sz w:val="28"/>
        </w:rPr>
        <w:t xml:space="preserve">
      2. Қазақстан Республикасы Ауыл шаруашылығы министрлігінің Балық шаруашылығы комитеті осы бұйрықты Қазақстан Республикасы Әділет министрлігінде тіркеуден өткізсін. </w:t>
      </w:r>
      <w:r>
        <w:br/>
      </w:r>
      <w:r>
        <w:rPr>
          <w:rFonts w:ascii="Times New Roman"/>
          <w:b w:val="false"/>
          <w:i w:val="false"/>
          <w:color w:val="000000"/>
          <w:sz w:val="28"/>
        </w:rPr>
        <w:t xml:space="preserve">
      3. Осы бұйрықтың орындалуына бақылау жасау Қазақстан Республикасы Ауыл шаруашылығы министрлігінің Балық шаруашылығы комитетіне жүктелсін (Мұсатаев М.Х). </w:t>
      </w:r>
      <w:r>
        <w:br/>
      </w:r>
      <w:r>
        <w:rPr>
          <w:rFonts w:ascii="Times New Roman"/>
          <w:b w:val="false"/>
          <w:i w:val="false"/>
          <w:color w:val="000000"/>
          <w:sz w:val="28"/>
        </w:rPr>
        <w:t xml:space="preserve">
      4. Осы бұйрық мемлекеттік тіркеуден өткен күнінен бастап күшіне енеді және 2005 жылғы 1 қаңтардан басталатын қатынастарға таралады.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Ауыл шаруашылығы 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"Қазақстан Республикасында ішкі  </w:t>
      </w:r>
      <w:r>
        <w:br/>
      </w:r>
      <w:r>
        <w:rPr>
          <w:rFonts w:ascii="Times New Roman"/>
          <w:b w:val="false"/>
          <w:i w:val="false"/>
          <w:color w:val="000000"/>
          <w:sz w:val="28"/>
        </w:rPr>
        <w:t xml:space="preserve">
және сыртқы сауда үшін бекіре   </w:t>
      </w:r>
      <w:r>
        <w:br/>
      </w:r>
      <w:r>
        <w:rPr>
          <w:rFonts w:ascii="Times New Roman"/>
          <w:b w:val="false"/>
          <w:i w:val="false"/>
          <w:color w:val="000000"/>
          <w:sz w:val="28"/>
        </w:rPr>
        <w:t xml:space="preserve">
тұқымдас балықтар уылдырығын   </w:t>
      </w:r>
      <w:r>
        <w:br/>
      </w:r>
      <w:r>
        <w:rPr>
          <w:rFonts w:ascii="Times New Roman"/>
          <w:b w:val="false"/>
          <w:i w:val="false"/>
          <w:color w:val="000000"/>
          <w:sz w:val="28"/>
        </w:rPr>
        <w:t xml:space="preserve">
таңбалау Ережесін бекіту туралы" </w:t>
      </w:r>
      <w:r>
        <w:br/>
      </w:r>
      <w:r>
        <w:rPr>
          <w:rFonts w:ascii="Times New Roman"/>
          <w:b w:val="false"/>
          <w:i w:val="false"/>
          <w:color w:val="000000"/>
          <w:sz w:val="28"/>
        </w:rPr>
        <w:t xml:space="preserve">
2004 жылғы 31 тамыздағы      </w:t>
      </w:r>
      <w:r>
        <w:br/>
      </w:r>
      <w:r>
        <w:rPr>
          <w:rFonts w:ascii="Times New Roman"/>
          <w:b w:val="false"/>
          <w:i w:val="false"/>
          <w:color w:val="000000"/>
          <w:sz w:val="28"/>
        </w:rPr>
        <w:t xml:space="preserve">
N 462 бұйрығымен бекітілген   </w:t>
      </w:r>
    </w:p>
    <w:bookmarkStart w:name="z2" w:id="1"/>
    <w:p>
      <w:pPr>
        <w:spacing w:after="0"/>
        <w:ind w:left="0"/>
        <w:jc w:val="left"/>
      </w:pPr>
      <w:r>
        <w:rPr>
          <w:rFonts w:ascii="Times New Roman"/>
          <w:b/>
          <w:i w:val="false"/>
          <w:color w:val="000000"/>
        </w:rPr>
        <w:t xml:space="preserve"> 
  Қазақстан Республикасында ішкі және </w:t>
      </w:r>
      <w:r>
        <w:br/>
      </w:r>
      <w:r>
        <w:rPr>
          <w:rFonts w:ascii="Times New Roman"/>
          <w:b/>
          <w:i w:val="false"/>
          <w:color w:val="000000"/>
        </w:rPr>
        <w:t xml:space="preserve">
сыртқы сауда үшін бекіре тұқымдас балықтар </w:t>
      </w:r>
      <w:r>
        <w:br/>
      </w:r>
      <w:r>
        <w:rPr>
          <w:rFonts w:ascii="Times New Roman"/>
          <w:b/>
          <w:i w:val="false"/>
          <w:color w:val="000000"/>
        </w:rPr>
        <w:t xml:space="preserve">
уылдырығын таңбалау </w:t>
      </w:r>
      <w:r>
        <w:br/>
      </w:r>
      <w:r>
        <w:rPr>
          <w:rFonts w:ascii="Times New Roman"/>
          <w:b/>
          <w:i w:val="false"/>
          <w:color w:val="000000"/>
        </w:rPr>
        <w:t xml:space="preserve">
ережесі </w:t>
      </w:r>
    </w:p>
    <w:bookmarkEnd w:id="1"/>
    <w:p>
      <w:pPr>
        <w:spacing w:after="0"/>
        <w:ind w:left="0"/>
        <w:jc w:val="both"/>
      </w:pPr>
      <w:r>
        <w:rPr>
          <w:rFonts w:ascii="Times New Roman"/>
          <w:b w:val="false"/>
          <w:i w:val="false"/>
          <w:color w:val="000000"/>
          <w:sz w:val="28"/>
        </w:rPr>
        <w:t>      Қазақстан Республикасында ішкі және сыртқы сауда үшін бекіре тұқымдас балықтар уылдырығын таңбалау ережесі (бұдан әрі - Ереже)  "Қазақстан Республикасының құрып кету қаупі төнген жабайы фауна мен флора түрлерімен халықаралық сауда туралы конвенцияға қосылуы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және Қазақстан Республикасы Үкіметінің 2004 жылғы 29 сәуірдегі N 493 "Қазақстан Республикасында өндірілетін бекіре балықтары түрлерінің уылдырығы саудасын ретке келтіру жөніндегі шаралар туралы"  </w:t>
      </w:r>
      <w:r>
        <w:rPr>
          <w:rFonts w:ascii="Times New Roman"/>
          <w:b w:val="false"/>
          <w:i w:val="false"/>
          <w:color w:val="000000"/>
          <w:sz w:val="28"/>
        </w:rPr>
        <w:t xml:space="preserve">қаулысына </w:t>
      </w:r>
      <w:r>
        <w:rPr>
          <w:rFonts w:ascii="Times New Roman"/>
          <w:b w:val="false"/>
          <w:i w:val="false"/>
          <w:color w:val="000000"/>
          <w:sz w:val="28"/>
        </w:rPr>
        <w:t xml:space="preserve">сәйкес әзірленді. </w:t>
      </w:r>
    </w:p>
    <w:bookmarkStart w:name="z3"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xml:space="preserve">      1. Осы ереже Қазақстан Республикасында ішкі және сыртқы сауда үшін белгіленген үлгідегі арнайы марканың ендірілуімен бекіре тұқымдас балықтар уылдырығын таңбалаудың біркелкі жүйесін белгілейді. </w:t>
      </w:r>
    </w:p>
    <w:bookmarkStart w:name="z4" w:id="3"/>
    <w:p>
      <w:pPr>
        <w:spacing w:after="0"/>
        <w:ind w:left="0"/>
        <w:jc w:val="both"/>
      </w:pPr>
      <w:r>
        <w:rPr>
          <w:rFonts w:ascii="Times New Roman"/>
          <w:b w:val="false"/>
          <w:i w:val="false"/>
          <w:color w:val="000000"/>
          <w:sz w:val="28"/>
        </w:rPr>
        <w:t xml:space="preserve">
      2. Ереженің күші бекіре тұқымдас балықтар уылдырығын (бұдан әрі - уылдырық) саудалаумен айналысатын барлық заңды және жеке  тұлғаларға таралады. </w:t>
      </w:r>
    </w:p>
    <w:bookmarkEnd w:id="3"/>
    <w:bookmarkStart w:name="z5" w:id="4"/>
    <w:p>
      <w:pPr>
        <w:spacing w:after="0"/>
        <w:ind w:left="0"/>
        <w:jc w:val="both"/>
      </w:pPr>
      <w:r>
        <w:rPr>
          <w:rFonts w:ascii="Times New Roman"/>
          <w:b w:val="false"/>
          <w:i w:val="false"/>
          <w:color w:val="000000"/>
          <w:sz w:val="28"/>
        </w:rPr>
        <w:t xml:space="preserve">
      3. Ішкі саудаға арналған марканың құны дайындау мен алушыға жеткізу есепке ала отырып анықталады. </w:t>
      </w:r>
    </w:p>
    <w:bookmarkEnd w:id="4"/>
    <w:bookmarkStart w:name="z6" w:id="5"/>
    <w:p>
      <w:pPr>
        <w:spacing w:after="0"/>
        <w:ind w:left="0"/>
        <w:jc w:val="both"/>
      </w:pPr>
      <w:r>
        <w:rPr>
          <w:rFonts w:ascii="Times New Roman"/>
          <w:b w:val="false"/>
          <w:i w:val="false"/>
          <w:color w:val="000000"/>
          <w:sz w:val="28"/>
        </w:rPr>
        <w:t xml:space="preserve">
      4. Таңбалауға жауапты болып ішкі және сыртқы рынокта уылдырықты саудалаумен айналысатын заңды және жеке тұлғалар саналады. </w:t>
      </w:r>
    </w:p>
    <w:bookmarkEnd w:id="5"/>
    <w:bookmarkStart w:name="z7" w:id="6"/>
    <w:p>
      <w:pPr>
        <w:spacing w:after="0"/>
        <w:ind w:left="0"/>
        <w:jc w:val="both"/>
      </w:pPr>
      <w:r>
        <w:rPr>
          <w:rFonts w:ascii="Times New Roman"/>
          <w:b w:val="false"/>
          <w:i w:val="false"/>
          <w:color w:val="000000"/>
          <w:sz w:val="28"/>
        </w:rPr>
        <w:t xml:space="preserve">
      5. Ішкі саудаға арналған маркаларды осы Ережеде белгіленген тәртіппен алынған маркалардың пайдаланылуын бақылайтын Құрып кету қаупі төнген жабайы фауна мен флора түрлерімен халықаралық сауда жасау туралы конвенция бойынша Қазақстан Республикасындағы Әкімшілік орган (одан әрі - Әкімшілік орган) береді. </w:t>
      </w:r>
    </w:p>
    <w:bookmarkEnd w:id="6"/>
    <w:bookmarkStart w:name="z8" w:id="7"/>
    <w:p>
      <w:pPr>
        <w:spacing w:after="0"/>
        <w:ind w:left="0"/>
        <w:jc w:val="both"/>
      </w:pPr>
      <w:r>
        <w:rPr>
          <w:rFonts w:ascii="Times New Roman"/>
          <w:b w:val="false"/>
          <w:i w:val="false"/>
          <w:color w:val="000000"/>
          <w:sz w:val="28"/>
        </w:rPr>
        <w:t xml:space="preserve">
      6. Сыртқы саудаға арналған маркаларды Әкімшілік орган уылдырықты экспорттауға өтінім берген заңды тұлғалардың ұсынысымен бекітеді. </w:t>
      </w:r>
    </w:p>
    <w:bookmarkEnd w:id="7"/>
    <w:bookmarkStart w:name="z9" w:id="8"/>
    <w:p>
      <w:pPr>
        <w:spacing w:after="0"/>
        <w:ind w:left="0"/>
        <w:jc w:val="both"/>
      </w:pPr>
      <w:r>
        <w:rPr>
          <w:rFonts w:ascii="Times New Roman"/>
          <w:b w:val="false"/>
          <w:i w:val="false"/>
          <w:color w:val="000000"/>
          <w:sz w:val="28"/>
        </w:rPr>
        <w:t xml:space="preserve">
      7. Қазақстан Республикасының транзиттік тауар кедендік режімінен басқа уылдырық түрлерінің барлығы міндетті түрде таңбаланады. </w:t>
      </w:r>
    </w:p>
    <w:bookmarkEnd w:id="8"/>
    <w:bookmarkStart w:name="z10" w:id="9"/>
    <w:p>
      <w:pPr>
        <w:spacing w:after="0"/>
        <w:ind w:left="0"/>
        <w:jc w:val="left"/>
      </w:pPr>
      <w:r>
        <w:rPr>
          <w:rFonts w:ascii="Times New Roman"/>
          <w:b/>
          <w:i w:val="false"/>
          <w:color w:val="000000"/>
        </w:rPr>
        <w:t xml:space="preserve"> 
  2. Марканың түрі мен үлгісі </w:t>
      </w:r>
    </w:p>
    <w:bookmarkEnd w:id="9"/>
    <w:p>
      <w:pPr>
        <w:spacing w:after="0"/>
        <w:ind w:left="0"/>
        <w:jc w:val="both"/>
      </w:pPr>
      <w:r>
        <w:rPr>
          <w:rFonts w:ascii="Times New Roman"/>
          <w:b w:val="false"/>
          <w:i w:val="false"/>
          <w:color w:val="000000"/>
          <w:sz w:val="28"/>
        </w:rPr>
        <w:t xml:space="preserve">      8. Мынадай марка түрлері белгіленеді: </w:t>
      </w:r>
      <w:r>
        <w:br/>
      </w:r>
      <w:r>
        <w:rPr>
          <w:rFonts w:ascii="Times New Roman"/>
          <w:b w:val="false"/>
          <w:i w:val="false"/>
          <w:color w:val="000000"/>
          <w:sz w:val="28"/>
        </w:rPr>
        <w:t xml:space="preserve">
      1) Қазақстан Республикасының ішкі саудасына арналған; </w:t>
      </w:r>
      <w:r>
        <w:br/>
      </w:r>
      <w:r>
        <w:rPr>
          <w:rFonts w:ascii="Times New Roman"/>
          <w:b w:val="false"/>
          <w:i w:val="false"/>
          <w:color w:val="000000"/>
          <w:sz w:val="28"/>
        </w:rPr>
        <w:t xml:space="preserve">
      2) сыртқы саудаға арналған. </w:t>
      </w:r>
    </w:p>
    <w:bookmarkStart w:name="z11" w:id="10"/>
    <w:p>
      <w:pPr>
        <w:spacing w:after="0"/>
        <w:ind w:left="0"/>
        <w:jc w:val="both"/>
      </w:pPr>
      <w:r>
        <w:rPr>
          <w:rFonts w:ascii="Times New Roman"/>
          <w:b w:val="false"/>
          <w:i w:val="false"/>
          <w:color w:val="000000"/>
          <w:sz w:val="28"/>
        </w:rPr>
        <w:t xml:space="preserve">
      9. Ішкі сауда маркасының нысаны осы ереженің 1 Қосымшасына сәйкес орталықтандырылған түрде, қорғаныс дәрежесі бар типографиялық тәсілмен дайындалады. </w:t>
      </w:r>
    </w:p>
    <w:bookmarkEnd w:id="10"/>
    <w:bookmarkStart w:name="z12" w:id="11"/>
    <w:p>
      <w:pPr>
        <w:spacing w:after="0"/>
        <w:ind w:left="0"/>
        <w:jc w:val="both"/>
      </w:pPr>
      <w:r>
        <w:rPr>
          <w:rFonts w:ascii="Times New Roman"/>
          <w:b w:val="false"/>
          <w:i w:val="false"/>
          <w:color w:val="000000"/>
          <w:sz w:val="28"/>
        </w:rPr>
        <w:t xml:space="preserve">
      10. Сыртқы саудаға арналған маркамен уылдырық салынған бірінші және екінші сыйымдылықтар таңбаланады. Бірінші сыйымдылық болып уылдырықпен тікелей түйісетін ыдыс, ал екінші сыйымдылық болып бірінші сыйымдылық орналасқан ыдыс табылады. </w:t>
      </w:r>
      <w:r>
        <w:br/>
      </w:r>
      <w:r>
        <w:rPr>
          <w:rFonts w:ascii="Times New Roman"/>
          <w:b w:val="false"/>
          <w:i w:val="false"/>
          <w:color w:val="000000"/>
          <w:sz w:val="28"/>
        </w:rPr>
        <w:t xml:space="preserve">
      Бірінші сыйымдылыққа желімделуге арналған маркаларда мынадай мәліметтер көрсетілуі тиіс: </w:t>
      </w:r>
      <w:r>
        <w:br/>
      </w:r>
      <w:r>
        <w:rPr>
          <w:rFonts w:ascii="Times New Roman"/>
          <w:b w:val="false"/>
          <w:i w:val="false"/>
          <w:color w:val="000000"/>
          <w:sz w:val="28"/>
        </w:rPr>
        <w:t xml:space="preserve">
      1) уылдырық алынған бекіре тұқымдас балық түрі; </w:t>
      </w:r>
      <w:r>
        <w:br/>
      </w:r>
      <w:r>
        <w:rPr>
          <w:rFonts w:ascii="Times New Roman"/>
          <w:b w:val="false"/>
          <w:i w:val="false"/>
          <w:color w:val="000000"/>
          <w:sz w:val="28"/>
        </w:rPr>
        <w:t xml:space="preserve">
      2) уылдырық алынған бекіре тұқымдас балық түрінің өмір сүру ортасы (табиғи немесе басыбайлы жағдайда); </w:t>
      </w:r>
      <w:r>
        <w:br/>
      </w:r>
      <w:r>
        <w:rPr>
          <w:rFonts w:ascii="Times New Roman"/>
          <w:b w:val="false"/>
          <w:i w:val="false"/>
          <w:color w:val="000000"/>
          <w:sz w:val="28"/>
        </w:rPr>
        <w:t xml:space="preserve">
      3) өндіруші елдің екіәріптік коды (ISO); </w:t>
      </w:r>
      <w:r>
        <w:br/>
      </w:r>
      <w:r>
        <w:rPr>
          <w:rFonts w:ascii="Times New Roman"/>
          <w:b w:val="false"/>
          <w:i w:val="false"/>
          <w:color w:val="000000"/>
          <w:sz w:val="28"/>
        </w:rPr>
        <w:t xml:space="preserve">
      4) уылдырық алынған бекіре тұқымдас балық түрінің ауланған жылы; </w:t>
      </w:r>
      <w:r>
        <w:br/>
      </w:r>
      <w:r>
        <w:rPr>
          <w:rFonts w:ascii="Times New Roman"/>
          <w:b w:val="false"/>
          <w:i w:val="false"/>
          <w:color w:val="000000"/>
          <w:sz w:val="28"/>
        </w:rPr>
        <w:t xml:space="preserve">
      5) уылдырық өндірген зауыттың тіркеу нөмірі; </w:t>
      </w:r>
      <w:r>
        <w:br/>
      </w:r>
      <w:r>
        <w:rPr>
          <w:rFonts w:ascii="Times New Roman"/>
          <w:b w:val="false"/>
          <w:i w:val="false"/>
          <w:color w:val="000000"/>
          <w:sz w:val="28"/>
        </w:rPr>
        <w:t xml:space="preserve">
      6) уылдырық салынған ыдыстың салмағы; </w:t>
      </w:r>
      <w:r>
        <w:br/>
      </w:r>
      <w:r>
        <w:rPr>
          <w:rFonts w:ascii="Times New Roman"/>
          <w:b w:val="false"/>
          <w:i w:val="false"/>
          <w:color w:val="000000"/>
          <w:sz w:val="28"/>
        </w:rPr>
        <w:t xml:space="preserve">
      7) топтама нөмірі. </w:t>
      </w:r>
      <w:r>
        <w:br/>
      </w:r>
      <w:r>
        <w:rPr>
          <w:rFonts w:ascii="Times New Roman"/>
          <w:b w:val="false"/>
          <w:i w:val="false"/>
          <w:color w:val="000000"/>
          <w:sz w:val="28"/>
        </w:rPr>
        <w:t xml:space="preserve">
      Екінші сыйымдылыққа желімделуге арналған маркаларда қосымша бірінші сыйымдылық саны, сонымен қатар екінші ыдыстың нөмірі көрсетіледі. </w:t>
      </w:r>
    </w:p>
    <w:bookmarkEnd w:id="11"/>
    <w:bookmarkStart w:name="z13" w:id="12"/>
    <w:p>
      <w:pPr>
        <w:spacing w:after="0"/>
        <w:ind w:left="0"/>
        <w:jc w:val="both"/>
      </w:pPr>
      <w:r>
        <w:rPr>
          <w:rFonts w:ascii="Times New Roman"/>
          <w:b w:val="false"/>
          <w:i w:val="false"/>
          <w:color w:val="000000"/>
          <w:sz w:val="28"/>
        </w:rPr>
        <w:t xml:space="preserve">
      11. Уылдырық салынған ыдысты ашқан кезде марка бүлінуі тиіс. Желімделген марка үстінен жылтыр материалдан дайындалған капсулды қоспағанда, қандай да болмасын басқа капсул пайдалануға тыйым салынады. </w:t>
      </w:r>
      <w:r>
        <w:br/>
      </w:r>
      <w:r>
        <w:rPr>
          <w:rFonts w:ascii="Times New Roman"/>
          <w:b w:val="false"/>
          <w:i w:val="false"/>
          <w:color w:val="000000"/>
          <w:sz w:val="28"/>
        </w:rPr>
        <w:t xml:space="preserve">
      Марканы желімдеу кезінде марканы тауардан бүлдірмей алуға мүмкіндік бермейтін желім пайдаланылуы тиіс. Марканы желімдеуге арналған желім жоғары және төмен температураларға, әр түрлі ылғалдықта кеуіп және тауардан ажырап кетпеуге төзімді, марканың қайта қолданылуын болдырмауды қамтамасыз етуі тиіс. </w:t>
      </w:r>
    </w:p>
    <w:bookmarkEnd w:id="12"/>
    <w:bookmarkStart w:name="z14" w:id="13"/>
    <w:p>
      <w:pPr>
        <w:spacing w:after="0"/>
        <w:ind w:left="0"/>
        <w:jc w:val="left"/>
      </w:pPr>
      <w:r>
        <w:rPr>
          <w:rFonts w:ascii="Times New Roman"/>
          <w:b/>
          <w:i w:val="false"/>
          <w:color w:val="000000"/>
        </w:rPr>
        <w:t xml:space="preserve"> 
  3. Марканы алу тәртібі </w:t>
      </w:r>
    </w:p>
    <w:bookmarkEnd w:id="13"/>
    <w:p>
      <w:pPr>
        <w:spacing w:after="0"/>
        <w:ind w:left="0"/>
        <w:jc w:val="both"/>
      </w:pPr>
      <w:r>
        <w:rPr>
          <w:rFonts w:ascii="Times New Roman"/>
          <w:b w:val="false"/>
          <w:i w:val="false"/>
          <w:color w:val="000000"/>
          <w:sz w:val="28"/>
        </w:rPr>
        <w:t xml:space="preserve">      12. Қазақстан Республикасының ішкі саудасына арналған марка алуға өтінім (одан әрі - өтінім) Әкімшілік органға жіберіледі. </w:t>
      </w:r>
    </w:p>
    <w:bookmarkStart w:name="z15" w:id="14"/>
    <w:p>
      <w:pPr>
        <w:spacing w:after="0"/>
        <w:ind w:left="0"/>
        <w:jc w:val="both"/>
      </w:pPr>
      <w:r>
        <w:rPr>
          <w:rFonts w:ascii="Times New Roman"/>
          <w:b w:val="false"/>
          <w:i w:val="false"/>
          <w:color w:val="000000"/>
          <w:sz w:val="28"/>
        </w:rPr>
        <w:t xml:space="preserve">
      13. Өтінімде: </w:t>
      </w:r>
      <w:r>
        <w:br/>
      </w:r>
      <w:r>
        <w:rPr>
          <w:rFonts w:ascii="Times New Roman"/>
          <w:b w:val="false"/>
          <w:i w:val="false"/>
          <w:color w:val="000000"/>
          <w:sz w:val="28"/>
        </w:rPr>
        <w:t xml:space="preserve">
      1) уылдырық түрінің орыс және латын тілдеріндегі атауы; </w:t>
      </w:r>
      <w:r>
        <w:br/>
      </w:r>
      <w:r>
        <w:rPr>
          <w:rFonts w:ascii="Times New Roman"/>
          <w:b w:val="false"/>
          <w:i w:val="false"/>
          <w:color w:val="000000"/>
          <w:sz w:val="28"/>
        </w:rPr>
        <w:t xml:space="preserve">
      2) уылдырықтың тегі (дайындалған орны, сатып алынған, тәркіленген және т.б.); </w:t>
      </w:r>
      <w:r>
        <w:br/>
      </w:r>
      <w:r>
        <w:rPr>
          <w:rFonts w:ascii="Times New Roman"/>
          <w:b w:val="false"/>
          <w:i w:val="false"/>
          <w:color w:val="000000"/>
          <w:sz w:val="28"/>
        </w:rPr>
        <w:t xml:space="preserve">
      3) өтінім берушінің мемлекеттік, орыс және ағылшын тілдеріндегі заңды мекен-жайы (жеке тұлға үшін - тұрғылықты жерінің адресі, тұлғаны куәландыратын құжат), қатынастық телефондары/факстары көрсетілуі тиіс. </w:t>
      </w:r>
    </w:p>
    <w:bookmarkEnd w:id="14"/>
    <w:bookmarkStart w:name="z16" w:id="15"/>
    <w:p>
      <w:pPr>
        <w:spacing w:after="0"/>
        <w:ind w:left="0"/>
        <w:jc w:val="both"/>
      </w:pPr>
      <w:r>
        <w:rPr>
          <w:rFonts w:ascii="Times New Roman"/>
          <w:b w:val="false"/>
          <w:i w:val="false"/>
          <w:color w:val="000000"/>
          <w:sz w:val="28"/>
        </w:rPr>
        <w:t xml:space="preserve">
      14. Өтінімге өтінім беруші қол қояды. </w:t>
      </w:r>
    </w:p>
    <w:bookmarkEnd w:id="15"/>
    <w:bookmarkStart w:name="z17" w:id="16"/>
    <w:p>
      <w:pPr>
        <w:spacing w:after="0"/>
        <w:ind w:left="0"/>
        <w:jc w:val="both"/>
      </w:pPr>
      <w:r>
        <w:rPr>
          <w:rFonts w:ascii="Times New Roman"/>
          <w:b w:val="false"/>
          <w:i w:val="false"/>
          <w:color w:val="000000"/>
          <w:sz w:val="28"/>
        </w:rPr>
        <w:t xml:space="preserve">
      15. Өтінімге уылдырықтың алынуын, бекіре тұқымдас балық түрлерінің аулануының заңдылығын немесе жасанды жағдайда өсірілгенін дәлелдейтін нотариалды куәландырылған келесі құжаттар қоса беріледі: </w:t>
      </w:r>
      <w:r>
        <w:br/>
      </w:r>
      <w:r>
        <w:rPr>
          <w:rFonts w:ascii="Times New Roman"/>
          <w:b w:val="false"/>
          <w:i w:val="false"/>
          <w:color w:val="000000"/>
          <w:sz w:val="28"/>
        </w:rPr>
        <w:t xml:space="preserve">
      1) құрылтайшы құжаты мен заңды тұлғаны мемлекеттік тіркеу туралы куәлік; </w:t>
      </w:r>
      <w:r>
        <w:br/>
      </w:r>
      <w:r>
        <w:rPr>
          <w:rFonts w:ascii="Times New Roman"/>
          <w:b w:val="false"/>
          <w:i w:val="false"/>
          <w:color w:val="000000"/>
          <w:sz w:val="28"/>
        </w:rPr>
        <w:t xml:space="preserve">
      2) жеке кәсіпкерді мемлекеттік тіркеу туралы куәлік; </w:t>
      </w:r>
      <w:r>
        <w:br/>
      </w:r>
      <w:r>
        <w:rPr>
          <w:rFonts w:ascii="Times New Roman"/>
          <w:b w:val="false"/>
          <w:i w:val="false"/>
          <w:color w:val="000000"/>
          <w:sz w:val="28"/>
        </w:rPr>
        <w:t xml:space="preserve">
      3) балық шаруашылығы саласындағы уәкілетті органның уылдырық алынған бекіре тұқымдас балық түрлерінің заңды ауланғанын дәлелдейтін анықтамасы; </w:t>
      </w:r>
      <w:r>
        <w:br/>
      </w:r>
      <w:r>
        <w:rPr>
          <w:rFonts w:ascii="Times New Roman"/>
          <w:b w:val="false"/>
          <w:i w:val="false"/>
          <w:color w:val="000000"/>
          <w:sz w:val="28"/>
        </w:rPr>
        <w:t xml:space="preserve">
      4) егер бекіре тұқымдас балық түрі басыбайлы жағдайда туса немесе жасанды жолмен өсірілсе, басыбайлы жағдайда өсірілгені туралы немесе жасанды жағдайларда алынғаны туралы Әкімшілік органның уәкілетті өкілі куәландырған анықтама; </w:t>
      </w:r>
      <w:r>
        <w:br/>
      </w:r>
      <w:r>
        <w:rPr>
          <w:rFonts w:ascii="Times New Roman"/>
          <w:b w:val="false"/>
          <w:i w:val="false"/>
          <w:color w:val="000000"/>
          <w:sz w:val="28"/>
        </w:rPr>
        <w:t xml:space="preserve">
      5) меншік құқығын дәлелдейтін құжаттар; </w:t>
      </w:r>
      <w:r>
        <w:br/>
      </w:r>
      <w:r>
        <w:rPr>
          <w:rFonts w:ascii="Times New Roman"/>
          <w:b w:val="false"/>
          <w:i w:val="false"/>
          <w:color w:val="000000"/>
          <w:sz w:val="28"/>
        </w:rPr>
        <w:t xml:space="preserve">
      6) уылдырықты шеттен әкелу ниетін дәлелдейтін келісім-шарт; </w:t>
      </w:r>
      <w:r>
        <w:br/>
      </w:r>
      <w:r>
        <w:rPr>
          <w:rFonts w:ascii="Times New Roman"/>
          <w:b w:val="false"/>
          <w:i w:val="false"/>
          <w:color w:val="000000"/>
          <w:sz w:val="28"/>
        </w:rPr>
        <w:t xml:space="preserve">
      7) экспорттаушы елдегі Әкімшілік органның рұқсаты; </w:t>
      </w:r>
      <w:r>
        <w:br/>
      </w:r>
      <w:r>
        <w:rPr>
          <w:rFonts w:ascii="Times New Roman"/>
          <w:b w:val="false"/>
          <w:i w:val="false"/>
          <w:color w:val="000000"/>
          <w:sz w:val="28"/>
        </w:rPr>
        <w:t xml:space="preserve">
      8) егер уылдырық тәркіленген болса, тиісті уәкілетті органдардың сот шешіміне сәйкес толтырған актісі; </w:t>
      </w:r>
      <w:r>
        <w:br/>
      </w:r>
      <w:r>
        <w:rPr>
          <w:rFonts w:ascii="Times New Roman"/>
          <w:b w:val="false"/>
          <w:i w:val="false"/>
          <w:color w:val="000000"/>
          <w:sz w:val="28"/>
        </w:rPr>
        <w:t xml:space="preserve">
      9) саудалауға арналған уылдырықтың Қазақстан Республикасының ветеринарлық заңнама талаптарына, сапа туралы мемлекеттік стандартқа сәйкестігін дәлелдейтін құжат; </w:t>
      </w:r>
      <w:r>
        <w:br/>
      </w:r>
      <w:r>
        <w:rPr>
          <w:rFonts w:ascii="Times New Roman"/>
          <w:b w:val="false"/>
          <w:i w:val="false"/>
          <w:color w:val="000000"/>
          <w:sz w:val="28"/>
        </w:rPr>
        <w:t xml:space="preserve">
      10) марка үшін төлемақы төленгендігі туралы төлем тапсырмасының түпнұсқасы; </w:t>
      </w:r>
      <w:r>
        <w:br/>
      </w:r>
      <w:r>
        <w:rPr>
          <w:rFonts w:ascii="Times New Roman"/>
          <w:b w:val="false"/>
          <w:i w:val="false"/>
          <w:color w:val="000000"/>
          <w:sz w:val="28"/>
        </w:rPr>
        <w:t xml:space="preserve">
      11) салық төлеушінің куәлігі - тіркеу нөмірінің берілгендігі туралы құжат (СТН). </w:t>
      </w:r>
    </w:p>
    <w:bookmarkEnd w:id="16"/>
    <w:bookmarkStart w:name="z18" w:id="17"/>
    <w:p>
      <w:pPr>
        <w:spacing w:after="0"/>
        <w:ind w:left="0"/>
        <w:jc w:val="both"/>
      </w:pPr>
      <w:r>
        <w:rPr>
          <w:rFonts w:ascii="Times New Roman"/>
          <w:b w:val="false"/>
          <w:i w:val="false"/>
          <w:color w:val="000000"/>
          <w:sz w:val="28"/>
        </w:rPr>
        <w:t xml:space="preserve">
      16. Әкімшілік орган өтінім берушіден бекіре тұқымдас балық түрлерінің сақталуын қамтамасыз ету мақсатында қосымша мәліметтерді сұрата алады. </w:t>
      </w:r>
    </w:p>
    <w:bookmarkEnd w:id="17"/>
    <w:bookmarkStart w:name="z19" w:id="18"/>
    <w:p>
      <w:pPr>
        <w:spacing w:after="0"/>
        <w:ind w:left="0"/>
        <w:jc w:val="both"/>
      </w:pPr>
      <w:r>
        <w:rPr>
          <w:rFonts w:ascii="Times New Roman"/>
          <w:b w:val="false"/>
          <w:i w:val="false"/>
          <w:color w:val="000000"/>
          <w:sz w:val="28"/>
        </w:rPr>
        <w:t xml:space="preserve">
      17. Әкімшілік орган 30 күн ішінде өтінімді және оған қоса тіркелген құжаттарды қарайды және марка береді не дәлелді бас тарту құжатын жібереді. </w:t>
      </w:r>
    </w:p>
    <w:bookmarkEnd w:id="18"/>
    <w:bookmarkStart w:name="z20" w:id="19"/>
    <w:p>
      <w:pPr>
        <w:spacing w:after="0"/>
        <w:ind w:left="0"/>
        <w:jc w:val="both"/>
      </w:pPr>
      <w:r>
        <w:rPr>
          <w:rFonts w:ascii="Times New Roman"/>
          <w:b w:val="false"/>
          <w:i w:val="false"/>
          <w:color w:val="000000"/>
          <w:sz w:val="28"/>
        </w:rPr>
        <w:t xml:space="preserve">
      18. Берілген маркалар Әкімшілік органға қайтаруды қоспағанда қайта сатуға, өзге ұйымдар мен тұлғаларға беруге немесе басқа нысанда иеліктен айыруға жатпайды. </w:t>
      </w:r>
    </w:p>
    <w:bookmarkEnd w:id="19"/>
    <w:bookmarkStart w:name="z21" w:id="20"/>
    <w:p>
      <w:pPr>
        <w:spacing w:after="0"/>
        <w:ind w:left="0"/>
        <w:jc w:val="both"/>
      </w:pPr>
      <w:r>
        <w:rPr>
          <w:rFonts w:ascii="Times New Roman"/>
          <w:b w:val="false"/>
          <w:i w:val="false"/>
          <w:color w:val="000000"/>
          <w:sz w:val="28"/>
        </w:rPr>
        <w:t xml:space="preserve">
      19. Маркалар өтінім берушіге немесе өтінім берушінің сенім хатымен басқа тұлғаға марка есебі жорналына қол қойдыру арқылы беріледі. </w:t>
      </w:r>
    </w:p>
    <w:bookmarkEnd w:id="20"/>
    <w:bookmarkStart w:name="z22" w:id="21"/>
    <w:p>
      <w:pPr>
        <w:spacing w:after="0"/>
        <w:ind w:left="0"/>
        <w:jc w:val="both"/>
      </w:pPr>
      <w:r>
        <w:rPr>
          <w:rFonts w:ascii="Times New Roman"/>
          <w:b w:val="false"/>
          <w:i w:val="false"/>
          <w:color w:val="000000"/>
          <w:sz w:val="28"/>
        </w:rPr>
        <w:t xml:space="preserve">
      20. Марканы берген кезде Әкімшілік органның материалды жауапты тұлғасы үш дана етіп жүкқұжат жазады. Жүкқұжаттың бір данасы алушыға беріледі. </w:t>
      </w:r>
      <w:r>
        <w:br/>
      </w:r>
      <w:r>
        <w:rPr>
          <w:rFonts w:ascii="Times New Roman"/>
          <w:b w:val="false"/>
          <w:i w:val="false"/>
          <w:color w:val="000000"/>
          <w:sz w:val="28"/>
        </w:rPr>
        <w:t xml:space="preserve">
      Жүкқұжатта келесі мәліметтер көрсетіледі: </w:t>
      </w:r>
      <w:r>
        <w:br/>
      </w:r>
      <w:r>
        <w:rPr>
          <w:rFonts w:ascii="Times New Roman"/>
          <w:b w:val="false"/>
          <w:i w:val="false"/>
          <w:color w:val="000000"/>
          <w:sz w:val="28"/>
        </w:rPr>
        <w:t xml:space="preserve">
      1) жинақ маркасының берілген күні; </w:t>
      </w:r>
      <w:r>
        <w:br/>
      </w:r>
      <w:r>
        <w:rPr>
          <w:rFonts w:ascii="Times New Roman"/>
          <w:b w:val="false"/>
          <w:i w:val="false"/>
          <w:color w:val="000000"/>
          <w:sz w:val="28"/>
        </w:rPr>
        <w:t xml:space="preserve">
      2) заңды тұлғаның атауы; </w:t>
      </w:r>
      <w:r>
        <w:br/>
      </w:r>
      <w:r>
        <w:rPr>
          <w:rFonts w:ascii="Times New Roman"/>
          <w:b w:val="false"/>
          <w:i w:val="false"/>
          <w:color w:val="000000"/>
          <w:sz w:val="28"/>
        </w:rPr>
        <w:t xml:space="preserve">
      3) жеке тұлғаның аты-жөні; </w:t>
      </w:r>
      <w:r>
        <w:br/>
      </w:r>
      <w:r>
        <w:rPr>
          <w:rFonts w:ascii="Times New Roman"/>
          <w:b w:val="false"/>
          <w:i w:val="false"/>
          <w:color w:val="000000"/>
          <w:sz w:val="28"/>
        </w:rPr>
        <w:t xml:space="preserve">
      4) алушының аты-жөні, төлқұжат мәліметтері; </w:t>
      </w:r>
      <w:r>
        <w:br/>
      </w:r>
      <w:r>
        <w:rPr>
          <w:rFonts w:ascii="Times New Roman"/>
          <w:b w:val="false"/>
          <w:i w:val="false"/>
          <w:color w:val="000000"/>
          <w:sz w:val="28"/>
        </w:rPr>
        <w:t xml:space="preserve">
      5) келісім-шарттың нөмірі мен күні; </w:t>
      </w:r>
      <w:r>
        <w:br/>
      </w:r>
      <w:r>
        <w:rPr>
          <w:rFonts w:ascii="Times New Roman"/>
          <w:b w:val="false"/>
          <w:i w:val="false"/>
          <w:color w:val="000000"/>
          <w:sz w:val="28"/>
        </w:rPr>
        <w:t xml:space="preserve">
      6) марканың түрі, нөмірі және саны. </w:t>
      </w:r>
    </w:p>
    <w:bookmarkEnd w:id="21"/>
    <w:bookmarkStart w:name="z23" w:id="22"/>
    <w:p>
      <w:pPr>
        <w:spacing w:after="0"/>
        <w:ind w:left="0"/>
        <w:jc w:val="both"/>
      </w:pPr>
      <w:r>
        <w:rPr>
          <w:rFonts w:ascii="Times New Roman"/>
          <w:b w:val="false"/>
          <w:i w:val="false"/>
          <w:color w:val="000000"/>
          <w:sz w:val="28"/>
        </w:rPr>
        <w:t xml:space="preserve">
      21. Алушыларға марка беру өтінімде көрсетілген саны мен түріне сәйкес жүргізіледі. Өтінім берушілер жаңа күнтізбелік жыл басталуына 60 күнтізбелік (алпыс) қалуына дейін Әкімшілік органға осы уақытқа дейін берілген өтінімдегі марканың түрі мен санына өзгерістер мен толықтырулар енгізу туралы хабарлай алады. Көрсетілген мерзімнен соң өтінімге өзгерістер мен толықтырулар қабылданбайды. </w:t>
      </w:r>
    </w:p>
    <w:bookmarkEnd w:id="22"/>
    <w:bookmarkStart w:name="z24" w:id="23"/>
    <w:p>
      <w:pPr>
        <w:spacing w:after="0"/>
        <w:ind w:left="0"/>
        <w:jc w:val="left"/>
      </w:pPr>
      <w:r>
        <w:rPr>
          <w:rFonts w:ascii="Times New Roman"/>
          <w:b/>
          <w:i w:val="false"/>
          <w:color w:val="000000"/>
        </w:rPr>
        <w:t xml:space="preserve"> 
  5. Қазақстан Республикасының ішкі саудасына </w:t>
      </w:r>
      <w:r>
        <w:br/>
      </w:r>
      <w:r>
        <w:rPr>
          <w:rFonts w:ascii="Times New Roman"/>
          <w:b/>
          <w:i w:val="false"/>
          <w:color w:val="000000"/>
        </w:rPr>
        <w:t xml:space="preserve">
арналған марканың есебін жүргізу, қайтару, </w:t>
      </w:r>
      <w:r>
        <w:br/>
      </w:r>
      <w:r>
        <w:rPr>
          <w:rFonts w:ascii="Times New Roman"/>
          <w:b/>
          <w:i w:val="false"/>
          <w:color w:val="000000"/>
        </w:rPr>
        <w:t xml:space="preserve">
сақтау және оларды пайдалану туралы есеп беру </w:t>
      </w:r>
    </w:p>
    <w:bookmarkEnd w:id="23"/>
    <w:p>
      <w:pPr>
        <w:spacing w:after="0"/>
        <w:ind w:left="0"/>
        <w:jc w:val="both"/>
      </w:pPr>
      <w:r>
        <w:rPr>
          <w:rFonts w:ascii="Times New Roman"/>
          <w:b w:val="false"/>
          <w:i w:val="false"/>
          <w:color w:val="000000"/>
          <w:sz w:val="28"/>
        </w:rPr>
        <w:t xml:space="preserve">      22. Марка қатал есептік құжат болып саналады. Марканың жылжуы туралы мәлімет нөмірленген, түптелген, Әкімшілік органның мөрімен куәландырылған марканың есебін жүргізу жорналына түсіріледі. Көрсетілген жорналды осы ереженің 2 Қосымшасындағы нысан бойынша Әкімшілік орган жүргізеді. </w:t>
      </w:r>
      <w:r>
        <w:br/>
      </w:r>
      <w:r>
        <w:rPr>
          <w:rFonts w:ascii="Times New Roman"/>
          <w:b w:val="false"/>
          <w:i w:val="false"/>
          <w:color w:val="000000"/>
          <w:sz w:val="28"/>
        </w:rPr>
        <w:t xml:space="preserve">
      Марканың есебін жүргізу жорналы 5 жыл көлемінде сақталады. </w:t>
      </w:r>
    </w:p>
    <w:bookmarkStart w:name="z25" w:id="24"/>
    <w:p>
      <w:pPr>
        <w:spacing w:after="0"/>
        <w:ind w:left="0"/>
        <w:jc w:val="both"/>
      </w:pPr>
      <w:r>
        <w:rPr>
          <w:rFonts w:ascii="Times New Roman"/>
          <w:b w:val="false"/>
          <w:i w:val="false"/>
          <w:color w:val="000000"/>
          <w:sz w:val="28"/>
        </w:rPr>
        <w:t xml:space="preserve">
      23. Әкімшілік орган бұйрықпен марканың есебін жүргізуге, сақтауға, беруге және оның есебін жүргізуге жауапты лауазымды тұлғаны тағайындайды. </w:t>
      </w:r>
    </w:p>
    <w:bookmarkEnd w:id="24"/>
    <w:bookmarkStart w:name="z26" w:id="25"/>
    <w:p>
      <w:pPr>
        <w:spacing w:after="0"/>
        <w:ind w:left="0"/>
        <w:jc w:val="both"/>
      </w:pPr>
      <w:r>
        <w:rPr>
          <w:rFonts w:ascii="Times New Roman"/>
          <w:b w:val="false"/>
          <w:i w:val="false"/>
          <w:color w:val="000000"/>
          <w:sz w:val="28"/>
        </w:rPr>
        <w:t xml:space="preserve">
      24. Марканы алушылар жыл сайын есеп жылынан кейінгі 10-шы қаңтардан кешіктірмей Әкімшілік органға келесі мәліметтерді көрсету арқылы алынған маркалардың пайдалануы туралы есепті тапсырады: </w:t>
      </w:r>
      <w:r>
        <w:br/>
      </w:r>
      <w:r>
        <w:rPr>
          <w:rFonts w:ascii="Times New Roman"/>
          <w:b w:val="false"/>
          <w:i w:val="false"/>
          <w:color w:val="000000"/>
          <w:sz w:val="28"/>
        </w:rPr>
        <w:t xml:space="preserve">
      1) нөмірі және уылдырық түрі бойынша алынған маркалардың саны; </w:t>
      </w:r>
      <w:r>
        <w:br/>
      </w:r>
      <w:r>
        <w:rPr>
          <w:rFonts w:ascii="Times New Roman"/>
          <w:b w:val="false"/>
          <w:i w:val="false"/>
          <w:color w:val="000000"/>
          <w:sz w:val="28"/>
        </w:rPr>
        <w:t xml:space="preserve">
      2) пайдаланылған маркалар саны; </w:t>
      </w:r>
      <w:r>
        <w:br/>
      </w:r>
      <w:r>
        <w:rPr>
          <w:rFonts w:ascii="Times New Roman"/>
          <w:b w:val="false"/>
          <w:i w:val="false"/>
          <w:color w:val="000000"/>
          <w:sz w:val="28"/>
        </w:rPr>
        <w:t xml:space="preserve">
      3) пайдаланылмаған маркалар саны және олардың пайдаланбау себептері. </w:t>
      </w:r>
      <w:r>
        <w:br/>
      </w:r>
      <w:r>
        <w:rPr>
          <w:rFonts w:ascii="Times New Roman"/>
          <w:b w:val="false"/>
          <w:i w:val="false"/>
          <w:color w:val="000000"/>
          <w:sz w:val="28"/>
        </w:rPr>
        <w:t xml:space="preserve">
      Уылдырықты импорттаушылар қосымша Әкімшілік органға тоқсан сайын марканың пайдаланылғанын дәлелдейтін жүк кедендік декларациялардың көшірмелерін (таңбаланған өнімнің шеттен әкелінуі туралы жүк кедендік декларация көшірмесін) тапсырады. </w:t>
      </w:r>
    </w:p>
    <w:bookmarkEnd w:id="25"/>
    <w:bookmarkStart w:name="z27" w:id="26"/>
    <w:p>
      <w:pPr>
        <w:spacing w:after="0"/>
        <w:ind w:left="0"/>
        <w:jc w:val="both"/>
      </w:pPr>
      <w:r>
        <w:rPr>
          <w:rFonts w:ascii="Times New Roman"/>
          <w:b w:val="false"/>
          <w:i w:val="false"/>
          <w:color w:val="000000"/>
          <w:sz w:val="28"/>
        </w:rPr>
        <w:t xml:space="preserve">
      25. Осы Ереженің 18 және 24 тармақтары орындалмаған, сонымен қатар алушы марканы жоғалтқан жағдайларда ішкі саудаға арналған маркаларды пайдалануға болмайды. </w:t>
      </w:r>
    </w:p>
    <w:bookmarkEnd w:id="26"/>
    <w:bookmarkStart w:name="z28" w:id="27"/>
    <w:p>
      <w:pPr>
        <w:spacing w:after="0"/>
        <w:ind w:left="0"/>
        <w:jc w:val="both"/>
      </w:pPr>
      <w:r>
        <w:rPr>
          <w:rFonts w:ascii="Times New Roman"/>
          <w:b w:val="false"/>
          <w:i w:val="false"/>
          <w:color w:val="000000"/>
          <w:sz w:val="28"/>
        </w:rPr>
        <w:t xml:space="preserve">
      26. Пайдаланылмаған немесе бүлінген маркалар Әкімшілік органға қайтарылады. </w:t>
      </w:r>
    </w:p>
    <w:bookmarkEnd w:id="27"/>
    <w:bookmarkStart w:name="z29" w:id="28"/>
    <w:p>
      <w:pPr>
        <w:spacing w:after="0"/>
        <w:ind w:left="0"/>
        <w:jc w:val="both"/>
      </w:pPr>
      <w:r>
        <w:rPr>
          <w:rFonts w:ascii="Times New Roman"/>
          <w:b w:val="false"/>
          <w:i w:val="false"/>
          <w:color w:val="000000"/>
          <w:sz w:val="28"/>
        </w:rPr>
        <w:t xml:space="preserve">
      27. Алушының марканы қайтаруы - қайтарылу себебі көрсетілген қайтару туралы өтінімі негізінде және марка алынған жүкқұжатты тапсыру арқылы жүргізіледі. </w:t>
      </w:r>
      <w:r>
        <w:br/>
      </w:r>
      <w:r>
        <w:rPr>
          <w:rFonts w:ascii="Times New Roman"/>
          <w:b w:val="false"/>
          <w:i w:val="false"/>
          <w:color w:val="000000"/>
          <w:sz w:val="28"/>
        </w:rPr>
        <w:t xml:space="preserve">
      Бүлінген маркалар бөлек параққа желімделеді, ал оның басқа бөлшектері біріктірілген болуы керек. </w:t>
      </w:r>
    </w:p>
    <w:bookmarkEnd w:id="28"/>
    <w:bookmarkStart w:name="z30" w:id="29"/>
    <w:p>
      <w:pPr>
        <w:spacing w:after="0"/>
        <w:ind w:left="0"/>
        <w:jc w:val="both"/>
      </w:pPr>
      <w:r>
        <w:rPr>
          <w:rFonts w:ascii="Times New Roman"/>
          <w:b w:val="false"/>
          <w:i w:val="false"/>
          <w:color w:val="000000"/>
          <w:sz w:val="28"/>
        </w:rPr>
        <w:t xml:space="preserve">
      28. Әкімшілік органмен құрамында үш адамнан кем емес комиссия Төрағасынан, комиссия мүшелерінен және материалдық жауапты тұлғадан тұратын марканың жылжуын бақылау жөніндегі комиссия (одан әрі - комиссия) тағайындалады. </w:t>
      </w:r>
      <w:r>
        <w:br/>
      </w:r>
      <w:r>
        <w:rPr>
          <w:rFonts w:ascii="Times New Roman"/>
          <w:b w:val="false"/>
          <w:i w:val="false"/>
          <w:color w:val="000000"/>
          <w:sz w:val="28"/>
        </w:rPr>
        <w:t xml:space="preserve">
      Комиссия: </w:t>
      </w:r>
      <w:r>
        <w:br/>
      </w:r>
      <w:r>
        <w:rPr>
          <w:rFonts w:ascii="Times New Roman"/>
          <w:b w:val="false"/>
          <w:i w:val="false"/>
          <w:color w:val="000000"/>
          <w:sz w:val="28"/>
        </w:rPr>
        <w:t xml:space="preserve">
      1) қайтарылған және берілген маркалардың нөмірлері көрсетіліп, екі дана етіп жасалған өткізу-қабылдау актісіне; </w:t>
      </w:r>
      <w:r>
        <w:br/>
      </w:r>
      <w:r>
        <w:rPr>
          <w:rFonts w:ascii="Times New Roman"/>
          <w:b w:val="false"/>
          <w:i w:val="false"/>
          <w:color w:val="000000"/>
          <w:sz w:val="28"/>
        </w:rPr>
        <w:t xml:space="preserve">
      2) бүлінген маркалардың түрі, нөмірі және саны көрсетіліп, үш дана етіп жасалған бүлінген маркаларды жою актісіне қол қояды. </w:t>
      </w:r>
      <w:r>
        <w:br/>
      </w:r>
      <w:r>
        <w:rPr>
          <w:rFonts w:ascii="Times New Roman"/>
          <w:b w:val="false"/>
          <w:i w:val="false"/>
          <w:color w:val="000000"/>
          <w:sz w:val="28"/>
        </w:rPr>
        <w:t xml:space="preserve">
      Комиссия қол қойған актілер Әкімшілік органның мөрімен куәландырылады. </w:t>
      </w:r>
    </w:p>
    <w:bookmarkEnd w:id="29"/>
    <w:bookmarkStart w:name="z31" w:id="30"/>
    <w:p>
      <w:pPr>
        <w:spacing w:after="0"/>
        <w:ind w:left="0"/>
        <w:jc w:val="both"/>
      </w:pPr>
      <w:r>
        <w:rPr>
          <w:rFonts w:ascii="Times New Roman"/>
          <w:b w:val="false"/>
          <w:i w:val="false"/>
          <w:color w:val="000000"/>
          <w:sz w:val="28"/>
        </w:rPr>
        <w:t xml:space="preserve">
      29. Алушылар маркалардың дұрыс есебін жүргізуді, оларды пайдалануды (саны, түрі бойынша), бүлінген маркалардың белгіленген тәртіп бойынша есептен шығарылуына дейін олардың жоғалып кетуіне жол бермей, сақтауды қамтамасыз етуі керек. </w:t>
      </w:r>
    </w:p>
    <w:bookmarkEnd w:id="30"/>
    <w:bookmarkStart w:name="z32" w:id="31"/>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ішкі және сыртқы сауда үшін   </w:t>
      </w:r>
      <w:r>
        <w:br/>
      </w:r>
      <w:r>
        <w:rPr>
          <w:rFonts w:ascii="Times New Roman"/>
          <w:b w:val="false"/>
          <w:i w:val="false"/>
          <w:color w:val="000000"/>
          <w:sz w:val="28"/>
        </w:rPr>
        <w:t xml:space="preserve">
бекіре тұқымдас балықтар    </w:t>
      </w:r>
      <w:r>
        <w:br/>
      </w:r>
      <w:r>
        <w:rPr>
          <w:rFonts w:ascii="Times New Roman"/>
          <w:b w:val="false"/>
          <w:i w:val="false"/>
          <w:color w:val="000000"/>
          <w:sz w:val="28"/>
        </w:rPr>
        <w:t xml:space="preserve">
уылдырығын таңбалау Ережесіне </w:t>
      </w:r>
      <w:r>
        <w:br/>
      </w:r>
      <w:r>
        <w:rPr>
          <w:rFonts w:ascii="Times New Roman"/>
          <w:b w:val="false"/>
          <w:i w:val="false"/>
          <w:color w:val="000000"/>
          <w:sz w:val="28"/>
        </w:rPr>
        <w:t xml:space="preserve">
1 Қосымша           </w:t>
      </w:r>
    </w:p>
    <w:bookmarkEnd w:id="31"/>
    <w:p>
      <w:pPr>
        <w:spacing w:after="0"/>
        <w:ind w:left="0"/>
        <w:jc w:val="left"/>
      </w:pPr>
      <w:r>
        <w:rPr>
          <w:rFonts w:ascii="Times New Roman"/>
          <w:b/>
          <w:i w:val="false"/>
          <w:color w:val="000000"/>
        </w:rPr>
        <w:t xml:space="preserve"> Марканы суреттеу </w:t>
      </w:r>
    </w:p>
    <w:p>
      <w:pPr>
        <w:spacing w:after="0"/>
        <w:ind w:left="0"/>
        <w:jc w:val="both"/>
      </w:pPr>
      <w:r>
        <w:rPr>
          <w:rFonts w:ascii="Times New Roman"/>
          <w:b w:val="false"/>
          <w:i w:val="false"/>
          <w:color w:val="000000"/>
          <w:sz w:val="28"/>
        </w:rPr>
        <w:t xml:space="preserve">      1. Марканың аумағы 100 х 19 мм. </w:t>
      </w:r>
      <w:r>
        <w:br/>
      </w:r>
      <w:r>
        <w:rPr>
          <w:rFonts w:ascii="Times New Roman"/>
          <w:b w:val="false"/>
          <w:i w:val="false"/>
          <w:color w:val="000000"/>
          <w:sz w:val="28"/>
        </w:rPr>
        <w:t xml:space="preserve">
      2. Қазақстан Республикасында өндірілген уылдырық маркасының негізгі аясы - қызыл, шеттен әкелінген уылдырық маркасының негізгі аясы - жасыл. </w:t>
      </w:r>
      <w:r>
        <w:br/>
      </w:r>
      <w:r>
        <w:rPr>
          <w:rFonts w:ascii="Times New Roman"/>
          <w:b w:val="false"/>
          <w:i w:val="false"/>
          <w:color w:val="000000"/>
          <w:sz w:val="28"/>
        </w:rPr>
        <w:t xml:space="preserve">
      3. Марканың сол жағында: металсыздандырылған мыс жолағы, "уылдырық" микротексті орналасқан. </w:t>
      </w:r>
      <w:r>
        <w:br/>
      </w:r>
      <w:r>
        <w:rPr>
          <w:rFonts w:ascii="Times New Roman"/>
          <w:b w:val="false"/>
          <w:i w:val="false"/>
          <w:color w:val="000000"/>
          <w:sz w:val="28"/>
        </w:rPr>
        <w:t xml:space="preserve">
      4. Марканың ортасында бекіре балығы бейнеленген. </w:t>
      </w:r>
      <w:r>
        <w:br/>
      </w:r>
      <w:r>
        <w:rPr>
          <w:rFonts w:ascii="Times New Roman"/>
          <w:b w:val="false"/>
          <w:i w:val="false"/>
          <w:color w:val="000000"/>
          <w:sz w:val="28"/>
        </w:rPr>
        <w:t xml:space="preserve">
      5. Марканың оң жағында: нөмірлеу (ультрафиолетті жарықпен), Қазақстан Республикасының мемлекеттік елтаңбасы, түс дифракцияларының өзгеріс әсерімен "CITES" сөзі жазылған голограмма орналасқан. Голограмманың басқа бұрыш бейнесінде "KZ" сөзі оқылады. </w:t>
      </w:r>
    </w:p>
    <w:bookmarkStart w:name="z33" w:id="32"/>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ішкі және сыртқы сауда үшін   </w:t>
      </w:r>
      <w:r>
        <w:br/>
      </w:r>
      <w:r>
        <w:rPr>
          <w:rFonts w:ascii="Times New Roman"/>
          <w:b w:val="false"/>
          <w:i w:val="false"/>
          <w:color w:val="000000"/>
          <w:sz w:val="28"/>
        </w:rPr>
        <w:t xml:space="preserve">
бекіре тұқымдас балықтар    </w:t>
      </w:r>
      <w:r>
        <w:br/>
      </w:r>
      <w:r>
        <w:rPr>
          <w:rFonts w:ascii="Times New Roman"/>
          <w:b w:val="false"/>
          <w:i w:val="false"/>
          <w:color w:val="000000"/>
          <w:sz w:val="28"/>
        </w:rPr>
        <w:t xml:space="preserve">
уылдырығын таңбалау Ережесіне </w:t>
      </w:r>
      <w:r>
        <w:br/>
      </w:r>
      <w:r>
        <w:rPr>
          <w:rFonts w:ascii="Times New Roman"/>
          <w:b w:val="false"/>
          <w:i w:val="false"/>
          <w:color w:val="000000"/>
          <w:sz w:val="28"/>
        </w:rPr>
        <w:t xml:space="preserve">
2 Қосымша           </w:t>
      </w:r>
    </w:p>
    <w:bookmarkEnd w:id="32"/>
    <w:p>
      <w:pPr>
        <w:spacing w:after="0"/>
        <w:ind w:left="0"/>
        <w:jc w:val="left"/>
      </w:pPr>
      <w:r>
        <w:rPr>
          <w:rFonts w:ascii="Times New Roman"/>
          <w:b/>
          <w:i w:val="false"/>
          <w:color w:val="000000"/>
        </w:rPr>
        <w:t xml:space="preserve"> Марканың есебін жүргізу жорналы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|Марка.|Марка.|Алынған| Жүк. |Марка.|Марка.|Алушы.|Марка.| Марка. </w:t>
      </w:r>
      <w:r>
        <w:br/>
      </w:r>
      <w:r>
        <w:rPr>
          <w:rFonts w:ascii="Times New Roman"/>
          <w:b w:val="false"/>
          <w:i w:val="false"/>
          <w:color w:val="000000"/>
          <w:sz w:val="28"/>
        </w:rPr>
        <w:t xml:space="preserve">
  | ның  | ның  |марка. |құжат | лар  |ларды | ның  |ларды | ларды </w:t>
      </w:r>
      <w:r>
        <w:br/>
      </w:r>
      <w:r>
        <w:rPr>
          <w:rFonts w:ascii="Times New Roman"/>
          <w:b w:val="false"/>
          <w:i w:val="false"/>
          <w:color w:val="000000"/>
          <w:sz w:val="28"/>
        </w:rPr>
        <w:t xml:space="preserve">
  |алын. |түрі, |лардың |нөмірі|алушы.|алушы.|СТН-і |алушы.|алушының </w:t>
      </w:r>
      <w:r>
        <w:br/>
      </w:r>
      <w:r>
        <w:rPr>
          <w:rFonts w:ascii="Times New Roman"/>
          <w:b w:val="false"/>
          <w:i w:val="false"/>
          <w:color w:val="000000"/>
          <w:sz w:val="28"/>
        </w:rPr>
        <w:t xml:space="preserve">
  | ған  |сыйым.| саны  |      | ларға| ның  |      | ның  |төлқұжат </w:t>
      </w:r>
      <w:r>
        <w:br/>
      </w:r>
      <w:r>
        <w:rPr>
          <w:rFonts w:ascii="Times New Roman"/>
          <w:b w:val="false"/>
          <w:i w:val="false"/>
          <w:color w:val="000000"/>
          <w:sz w:val="28"/>
        </w:rPr>
        <w:t xml:space="preserve">
  |күні  |дылығы|       |      |беріл.|атауы |      | аты- |  мәлі. </w:t>
      </w:r>
      <w:r>
        <w:br/>
      </w:r>
      <w:r>
        <w:rPr>
          <w:rFonts w:ascii="Times New Roman"/>
          <w:b w:val="false"/>
          <w:i w:val="false"/>
          <w:color w:val="000000"/>
          <w:sz w:val="28"/>
        </w:rPr>
        <w:t xml:space="preserve">
  |      |      |       |      |  ген |      |      | жөні | меттері </w:t>
      </w:r>
      <w:r>
        <w:br/>
      </w:r>
      <w:r>
        <w:rPr>
          <w:rFonts w:ascii="Times New Roman"/>
          <w:b w:val="false"/>
          <w:i w:val="false"/>
          <w:color w:val="000000"/>
          <w:sz w:val="28"/>
        </w:rPr>
        <w:t xml:space="preserve">
  |      |      |       |      |  күні|      |      |      | </w:t>
      </w:r>
      <w:r>
        <w:br/>
      </w:r>
      <w:r>
        <w:rPr>
          <w:rFonts w:ascii="Times New Roman"/>
          <w:b w:val="false"/>
          <w:i w:val="false"/>
          <w:color w:val="000000"/>
          <w:sz w:val="28"/>
        </w:rPr>
        <w:t xml:space="preserve">
  |      |      |       |      |      |      |      |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