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9cca" w14:textId="0259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әуе кемелерiне мемлекеттiк және тiркеу айырым және қосымша белгiлерiн салу ережесiн бекiту және қолданысқа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Қорғаныс министрінің 2004 жылғы 15 қыркүйектегі N 560 бұйрығы. Қазақстан Республикасы Әділет министрлігінде 2004 жылда 19 қазанда тіркелді. Тіркеу N 3160. Күші жойылды - Қазақстан Республикасы Қорғаныс министрінің 2012 жылғы 4 қыркүйектегі № 499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Қорғаныс министрінің 2012.09.04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"Әуе кеңiстiгiн пайдалану және Қазақстан Республикасы авиациясының жұмысы туралы"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Қоса берiлiп отырған Қазақстан Республикасының мемлекеттiк әуе кемелерiне мемлекеттiк және тiркеу айырым және қосымша белгiлерiн салу ережесi бекiтiлсiн және қолданысқа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Осы бұйрық Қазақстан Республикасының Әдiлет министрлiгiнде тiркелген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Бұйрық лауазымды адамдарға, оларға қатысты бөлiгiнде жеткiзiлсiн.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Қорғаныс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армия генералы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560 бұйрығымен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мемлекеттiк әуе </w:t>
      </w:r>
      <w:r>
        <w:br/>
      </w:r>
      <w:r>
        <w:rPr>
          <w:rFonts w:ascii="Times New Roman"/>
          <w:b/>
          <w:i w:val="false"/>
          <w:color w:val="000000"/>
        </w:rPr>
        <w:t xml:space="preserve">
кемелерiне мемлекеттiк және тiркеу айырым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қосымша белгiлерiн салу ережелерi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Мемлекеттiк және ведомстволық тиесiлiлiгiн анықтау үшiн әрбiр ұшу аппаратына (бұдан әрi - ҰА) тиiстi айырым белгiлерi салынады.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Осы Ережелер Қазақстан Республикасының мемлекеттiк әуе кемелерiне айырым белгiлерiн салу тәртiбiн анықтайды.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ҰА-ның таным белгiлерi ретiнде ҰА бетiндегi осы Ережеде белгiленген орындарда салынатын тиiстi суреттер мен цифрлар орнатылады.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Өзiнiң тағайындалуы бойынша айырым белгiлерi негiзгi және қосымша болып бөлiнедi.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Негiзгi айырым белгiсi ҰА-ның Қазақстан Республикасының тиiстi мемлекеттiк органдарға тиесiлiлiгiн анықтайды.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Қосымша айырым белгiлерi әуе кемесiнiң тиiстi органға немесе әскери бөлiмге тиесiлiлiгiн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ҰА-ның қосымша айырым белгiлерi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борттық нөмiрлер;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жолақтар;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ерекше жазулар;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ерекше суреттер (қызыл жарты ай).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Әуе кемелерiндегi айырым белгiлерi жақсы көрiнетiн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Пайдалану процесiнде тиiстi түсте ұстау үшiн айырым белгiлерi әлсiн-әлсiн боялып отыруы тиiс.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Айырым және қосымша белгiлердiң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сипаттамасы, оларды мемлекеттiк әуе </w:t>
      </w:r>
      <w:r>
        <w:br/>
      </w:r>
      <w:r>
        <w:rPr>
          <w:rFonts w:ascii="Times New Roman"/>
          <w:b/>
          <w:i w:val="false"/>
          <w:color w:val="000000"/>
        </w:rPr>
        <w:t xml:space="preserve">
кемелерiне салу тәртiбi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Қазақстан Республикасы мемлекеттiк әуе кемелерiнiң негiзгi айырым белгiлерi осы Ережедегi 1-қосымшада келтiрiлген.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ҰА-ның негiзгi айырым белгiсi мыналарға салынады: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ұшақ-монопландарға - 2-5, 10-қосымшаларға сәйкес қанаттарының астына және үстiне, сондай-ак вертикалды қанатының екi жағына;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ұшақ-бипландарға - 2, 7-қосымшаларға сәйкес үстiңгi қанаттарының үстiне, астыңғы қанаттарының астына және вертикалды қанатының екi жағына;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тiкұшақтарға - 6, 8, 9-қосымшаларға сәйкес кабинаның бүйiр қабырғаларына, оның артқы бөлiгiне және кабинаның астына.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Негiзгi айырым белгiсiн ұшақ қанатына салу кезiнде (астына және үстiне) оның орталығы шамамен қанат хордасының ортасында орналасуы тиiс. Белгiнiң орталығынан қанаттың соңына дейiнгi арақашықтық 0,1-0,2 қанат құлашының шегiнде, ал қанаттың алдыңғы шетiнен жиектеменi қоса алғандағы белгiнiң төбесiне дейiнгi арақашықтық 50-150 мм шамасында болуы тиiс.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11. Горизонталь қанаты төмен орналасқан ұшақтың вертикаль қанатына белгi киль мен бағыттау рулiнiң жалпы ауданының орталығына тұрақтандырғыштан жоғары, горизонталь қанаты жоғары орналасқанда - киль ауданының орталығына тұрақтандырғыштан төмен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Екi вертикаль қанаты бар ұшақтарға негiзгi айырым белгiсi вертикаль қанаттарының сыртқы жақтарына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Белгi вертикаль қанаттарға оның шеттерi киль мен рульдiң сүйiрленген шеттерiнен 50-150 мм арақашықтықта орналасатындай есеппен салынады.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12. ҰА-ға салынған кезде негiзгi айырым белгiсiнiң өлшемi мүмкiндiгiнше үлкен болуы тиiс. Қорғаныш бояуы бар - камуфляжды ұшақтар ерекшелiктi құрайды, олар үшiн әдеттегiдей боялған ұшақтардың типтiк өлшемiнен бiр типтiк өлшемi кем белгi өлшемдерi таңдап алынады.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13. Негiзгi айырым белгiлерiнiң мынадай типтiк өлшемдерi белгiленедi: 300, 600, 800, 1000, 1200, 1600, 1800, 2000-2600, 2700 және 3000 мм.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14. Ұшақтарға (тiкұшақтарға) бүйiрлiк нөмiр фюзеляж бортына және вертикаль қанатқа екi таңбалы санмен белгiленедi және фюзеляждың бүйiр беттерiне (тiкұшақ кабинасының қабырғаларына) немесе ұшақтың вертикаль қанатына екi жағынан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Майдандық бомбалаушы ұшақтарға нөмiр фюзеляж бортына және тiк қанатына негiзгi айырым белгiлерiнен жоғары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Барлық басқа ұшақтар мен тiкұшақтарға нөмiр фюзеляж бортына 3, 6-қосымшаларға сәйкес: тұмсық бөлiгi қысқа ҰА-ға қанатының артына салынады.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15. 11-қосымшаға сәйкес ұшақтардың борттық нөмiрлерi үшiн сандардың мынадай өлшемдерi мен нысандары белгiлiнедi: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сандардың биiктiгi: 300, 400, 600, 900, 1200, 1500, 2000, 2500 және 3000 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сандардың енi олардың биiктiгiнiң 2/3 биiктiгiне, санды құрайтын сызықтардың қалыңдығы - олардың биiктiгiнiң 1/6-iне теңестiрiлуi тиiс;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фюзеляж бортындағы сандар шартты тiк төртбұрышқа сиюы және мүмкiндiгiнше фюзеляж осiнiң бүйiрлiк проекциясына, олар жақсы көрiнетiн жерге салынуы тиiс;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борттық нөмiрлердiң мынадай түстерi белгiленген: қызыл, қара, сары. Ашық түске боялған әуе кемесiне қызыл немесе қара түстi борттық нөмiр салынады; күңгiрт немесе камуфляждалған түске боялған кемеге сары түстi борттық нөмiр салынады.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16. Медициналық-санитарлық қызмет көрсетумен байланысты мiндеттердi орындауға арналған және тиiстi халықаралық конвенциялардың қолданыс аясына жататын тiкұшақтарға (ұшақтарға) қосымша айырым белгiсi - қызыл жарты ай болады (9, 10-қосымша).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 түске боялған ұшақтарға қызыл жарты ай тiкелей боялған бетке, ал басқа түстерге боялған ұшақтарға өлшемi барынша үлкен ақ түс контурында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 контур мен қызыл жарты айдың өлшемдерi 1-қосымшада келтiрiлген.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Санитарлық ұшақтарға негiзгi айырым белгiсi вертикаль қанаттарының екi жағына салынады. Қосымша белгiлер: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қызыл жарты ай - ұшақ қанаттарының асты мен үстiне және фюзеляждың бүйiр беттерiне;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борттық нөмiр - фюзеляждың бүйiр беттерiне (қызыл жарты айдан кейiн) қанат жағына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Қызыл жарты айды ұшақ қанатына салу кезiнде оның шеттерi элеронға немесе қанат алдына шықпауы тиiс.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18. Негiзгi айырым белгiсi санитарлық тiкұшақтарға кабинаның бүйiр бетiне оның артқы бөлiгiне екi жағынан, ал қызыл жарты ай қосымша белгiсi кабинаның бүйiр бетiнiң орталығына екi жағынан және кабинаның астына салынады.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19. Қазақстан Республикасы Ұлттық қауiпсiздiк комитетi Шекара қызметi авиациясының әуе кемелерiне негiзгi айырым белгiсiмен және борттық нөмiрмен қатар енi 260 мм жолақ салынады: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ұшақтарға - бағыттау рулiне екi жағынан нервюрлерге параллель жұлдыздан төмен және биiктiк рулiнiң асты мен үстiне лонжеронға параллель;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тiкұшақтарға - ұзындығы 1500 мм, 100-150 мм арақашықтықта құйрық тарапына қарай негiзгi айырым белгiсiнен кейiн.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Күңгiрт фонда - ақ түстi жолақтар, ал ашық фонда қызыл түстi жолақтар салынады.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1-қосымша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/>
          <w:i w:val="false"/>
          <w:color w:val="000000"/>
          <w:sz w:val="28"/>
        </w:rPr>
        <w:t xml:space="preserve">ҚР ҚК негізгі айырым белгісі    Қосымша айырым белгісі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Айырым белгілерінің кескінін қағаз мәтіннен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Айырым белгілерінің типтік өлшемдері,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 |300  |600 |800 | 1000 | 1200 | 1600 |1800 |2000-2600 |2700|3000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 15  | 20 | 25 |   30 |   35 |   40 |  50 |    75    | 100|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 | 10  | 10 | 10 |   10 |   10 |   15 |  15 |    25    |  30|  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Шартты белгілер: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 - диаметр; С - жұлдыздың сары жиегінің ені; Е - жұлдыздың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 жиегінің ені; К - ақ фонның ені; М - ақ фонның 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 - белгінің биіктігі. Сыйымдылығы 40 адамға дейінгі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тікұшақтар мен ұшақтар үшін К=300 мм, М=700 мм, Н=300 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сыйымдылығы 40 адамнан асатын санитарлық тікұшақтар мен ұшақтар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К=600 мм, М=1000 мм, Н=450 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d=H/S; R=H/2; r=5H/12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Қазақстан Республикасы            Қазақстан Республикасы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Ұлттық қауіпсіздік комитеті       істер министрлігі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Шекара қызметінің негізгі         әскерлерінің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айырым белгісі                    айырым белгісі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2-қосымша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Айырым Белгілерінің қанаттарда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үстінен қарағанда              астынан қарағанда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Шартты белгілер: I-қанат құлашы; II-төменгі қанат құлашы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(бипландарда)      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3-қосымша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Айырым белгілерінің флюзеляжда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вертикаль қанатта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Шартты белгілер: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- санды құрайтын сызықтардың қалыңдығы;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 және в - кильдің (бағыттау рулінің) жоғарғы жиегінен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оның орталығына дейінгі арақашықтық     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4-қосымша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Айырым белгілерінің жауынгерлік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ұшақтарда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үстінен қарағандағы көрініс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жанынан қарағандағы 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Айырым белгілерінің кескінін қағаз мәтіннен қараңыз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5-қосымша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Айырым белгілерінің әскери көліктік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ұшақтарда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1/4 ракурсындағы алдынан      жанынан қарағандағы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қарағандағы көрініс             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астынан қарағандағы           үстінен қарағандағы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көрініс                         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6-қосымша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Айырым белгілерінің жауынгерлік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тікұшақтарда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Айырым белгілерінің кескінін қағаз мәтіннен қараңыз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7-қосымша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Айырым белгілерінің ұшақ-бипландарда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1/4 ракурсындағы алдынан      жанынан қарағандағы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қарағандағы көрініс             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астынан қарағандағы           үстінен қарағандағы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көрініс                         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8-қосымша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Айырым белгілерінің тікұшақтарда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жанынан қарағандағы 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астынан қарағандағы 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9-қосымша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Айырым белгілерінің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тікұшақтарда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жанынан қарағандағы 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астынан қарағандағы 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10-қосымша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Айырым белгілерінің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ұшақтарда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1/4 ракурсындағы алдынан      жанынан қарағандағы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қарағандағы көрініс             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Айырым белгілерінің кескінін қағаз мәтіннен 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астынан қарағандағы           үстінен қарағандағы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көрініс                         көрініс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Айырым белгілерінің кескінін қағаз мәтіннен қараңыз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Қорғаныс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2004 жылғы 15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N 560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Мемлекеттік әуе кемелеріне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мемлекеттік және тіркеу айырым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белгілерін және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белгілерді салу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11-қосымша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Сыртқы жазуларға арналған қаріп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1 2 3 4 5 6 7 8 9 0__ </w:t>
      </w:r>
      <w:r>
        <w:rPr>
          <w:rFonts w:ascii="Times New Roman"/>
          <w:b w:val="false"/>
          <w:i w:val="false"/>
          <w:color w:val="000000"/>
          <w:sz w:val="28"/>
        </w:rPr>
        <w:t xml:space="preserve">|Н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Сандардың   |300|400|600|900|1200|1500|2000|2500|3000|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биіктігі, мм|   |   |   |   |    |    |    |    | 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____________|___|___|___|___|____|____|____|____|____|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Сандардың ені олардың биіктіктерінің 2/3-не тең болуы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Санды құрайтын сызықтардың қалыңдығы олардың биіктігінің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1/6-не тең болуы тиіс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