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e3b6" w14:textId="3d7e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министрлiгiнде N 2386 тiркелген Қазақстан Республикасы Ұлттық Банкi Басқармасының "Жинақтаушы зейнетақы қорларын, сондай-ақ олардың құрылтай құжаттарына өзгерiстер мен толықтыруларды әдiлет органдарында мемлекеттiк тiркеуге рұқсат беру ережесiн бекiту туралы" 2003 жылғы 29 мамырдағы N 176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2004 жылғы 21 тамыздағы N 242 қаулысы. Қазақстан Республикасы Әділет министрлігінде 2004 жылғы 5 қазандағы тіркелді. Тіркеу N 3132. Күші жойылды - ҚР Қаржы нарығын және қаржы ұйымдарын реттеу мен қадағалау агенттігі Басқармасының 2007.04.30. N 123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2007.04.30.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жарналарын тарту мен зейнетақы төлемдерiн жүзеге асыру жөнiндегi қызметтi реттейтiн нормативтiк құқықтық базаны жетiлдiру мақсатында, Қазақстан Республикасының Қаржы нарығын және қаржы ұйымдарын реттеу мен қадағалау жөнiндегi агенттiгi (бұдан әрi - Агенттiк)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Әдiлет министрлiгiнде N 2386 тiркелген Қазақстан Республикасы Ұлттық Банкi Басқармасының "Жинақтаушы зейнетақы қорларын, сондай-ақ олардың құрылтай құжаттарына өзгерiстер мен толықтыруларды әдiлет органдарында мемлекеттiк тiркеуге рұқсат беру ережесiн бекiту туралы", (Қазақстан Республикасының нормативтiк құқықтық актiлерiн мемлекеттiк тiркеу тiзiлiмiнде N 2386 тiркелген, Қазақстан Республикасы Ұлттық Банкiнiң 2003 жылғы 30 маусым - 13 шiлде аралығындағы "Вестник Национального Банка Казахстана" және "Қазақстан Ұлттық Банкiнiң Хабаршысы" басылымдарында жарияланған, N 14), 2003 жылғы 29 мамырдағы N 176 
</w:t>
      </w:r>
      <w:r>
        <w:rPr>
          <w:rFonts w:ascii="Times New Roman"/>
          <w:b w:val="false"/>
          <w:i w:val="false"/>
          <w:color w:val="000000"/>
          <w:sz w:val="28"/>
        </w:rPr>
        <w:t xml:space="preserve"> қаулысына </w:t>
      </w:r>
      <w:r>
        <w:rPr>
          <w:rFonts w:ascii="Times New Roman"/>
          <w:b w:val="false"/>
          <w:i w:val="false"/>
          <w:color w:val="000000"/>
          <w:sz w:val="28"/>
        </w:rPr>
        <w:t>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атаудағы "сондай-ақ олардың құрылтай құжаттарына өзгерiстер мен толықтыруларды" деген сөздер "олардың құрылтай құжаттарына, жинақтаушы зейнетақы қорларының филиалдары мен өкiлдiктерiн ашуға келiсiм беруге өзгерiстер мен толықтыруларды"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1-тармақтағы "сондай-ақ олардың құрылтай құжаттарына өзгерiстер мен толықтыруларды" деген сөздер "олардың құрылтай құжаттарына, жинақтаушы зейнетақы қорларының филиалдары мен өкiлдiктерiн ашуға келiсiм беруге өзгерiстер мен толықтыруларды"  деген сөздермен ауыстырылсын;
</w:t>
      </w:r>
      <w:r>
        <w:br/>
      </w:r>
      <w:r>
        <w:rPr>
          <w:rFonts w:ascii="Times New Roman"/>
          <w:b w:val="false"/>
          <w:i w:val="false"/>
          <w:color w:val="000000"/>
          <w:sz w:val="28"/>
        </w:rPr>
        <w:t>
      көрсетiлген қаулымен бекiтiлген Жинақтаушы зейнетақы қорларын, сондай-ақ олардың құрылтай құжаттарына өзгерiстер мен толықтыруларды әдiлет органдарында мемлекеттiк тiркеуге рұқсат беру ережесiнде:
</w:t>
      </w:r>
      <w:r>
        <w:br/>
      </w:r>
      <w:r>
        <w:rPr>
          <w:rFonts w:ascii="Times New Roman"/>
          <w:b w:val="false"/>
          <w:i w:val="false"/>
          <w:color w:val="000000"/>
          <w:sz w:val="28"/>
        </w:rPr>
        <w:t>
      жоғарғы оң жақтағы "сондай-ақ олардың құрылтай құжаттарына өзгерiстер мен толықтыруларды" деген сөздер "олардың құрылтай құжаттарына, жинақтаушы зейнетақы қорларының филиалдары мен өкiлдiктерiн ашуға келiсiм беруге өзгерiстер мен толықтыруларды" деген сөздермен ауыстырылсын;
</w:t>
      </w:r>
      <w:r>
        <w:br/>
      </w:r>
      <w:r>
        <w:rPr>
          <w:rFonts w:ascii="Times New Roman"/>
          <w:b w:val="false"/>
          <w:i w:val="false"/>
          <w:color w:val="000000"/>
          <w:sz w:val="28"/>
        </w:rPr>
        <w:t>
      атаудағы "сондай-ақ олардың құрылтай құжаттарына өзгерiстер мен толықтыруларды" деген сөздер "олардың құрылтай құжаттарына, жинақтаушы зейнетақы қорларының филиалдары мен өкiлдiктерiн ашуға келiсiм беруге өзгерiстер мен толықтыруларды"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кiрiспе мынадай редакцияда жазылсын:
</w:t>
      </w:r>
      <w:r>
        <w:br/>
      </w:r>
      <w:r>
        <w:rPr>
          <w:rFonts w:ascii="Times New Roman"/>
          <w:b w:val="false"/>
          <w:i w:val="false"/>
          <w:color w:val="000000"/>
          <w:sz w:val="28"/>
        </w:rPr>
        <w:t>
      "Осы Ереже "Қазақстан Республикасында зейнетақымен қамсыздандыру туралы" Қазақстан Республикасы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Республикасының басқа да нормативтiк құқықтық актiлерiне сәйкес жасалынған және жинақтаушы зейнетақы қорларын (бұдан әрi - Қор), олардың құрылтай құжаттарына, Қорлардың филиалдары мен өкiлдiктерiн ашуға келiсiм беруге өзгерiстерi мен толықтыруларын әдiлет органдарында мемлекеттiк тiркеуге рұқсат беру тәртiбiн, мұндай рұқсат беруге бас тарту негiздемелерiн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
</w:t>
      </w:r>
      <w:r>
        <w:br/>
      </w:r>
      <w:r>
        <w:rPr>
          <w:rFonts w:ascii="Times New Roman"/>
          <w:b w:val="false"/>
          <w:i w:val="false"/>
          <w:color w:val="000000"/>
          <w:sz w:val="28"/>
        </w:rPr>
        <w:t>
      "реттеу және қадағалау жөнiндегi функцияларды және өкiлеттiктердi" деген сөздер "реттеу және қадағалау" деген сөздермен ауыстырылсын;
</w:t>
      </w:r>
      <w:r>
        <w:br/>
      </w:r>
      <w:r>
        <w:rPr>
          <w:rFonts w:ascii="Times New Roman"/>
          <w:b w:val="false"/>
          <w:i w:val="false"/>
          <w:color w:val="000000"/>
          <w:sz w:val="28"/>
        </w:rPr>
        <w:t>
      2)-тармақша мынадай редакцияда жазылсын:
</w:t>
      </w:r>
      <w:r>
        <w:br/>
      </w:r>
      <w:r>
        <w:rPr>
          <w:rFonts w:ascii="Times New Roman"/>
          <w:b w:val="false"/>
          <w:i w:val="false"/>
          <w:color w:val="000000"/>
          <w:sz w:val="28"/>
        </w:rPr>
        <w:t>
      "мемлекеттiк және орыс тiлдерiндегi құрылтай құжаттары үш данамен (түпнұсқа және екi көшiрме);";
</w:t>
      </w:r>
      <w:r>
        <w:br/>
      </w:r>
      <w:r>
        <w:rPr>
          <w:rFonts w:ascii="Times New Roman"/>
          <w:b w:val="false"/>
          <w:i w:val="false"/>
          <w:color w:val="000000"/>
          <w:sz w:val="28"/>
        </w:rPr>
        <w:t>
      3)-тармақшада:
</w:t>
      </w:r>
      <w:r>
        <w:br/>
      </w:r>
      <w:r>
        <w:rPr>
          <w:rFonts w:ascii="Times New Roman"/>
          <w:b w:val="false"/>
          <w:i w:val="false"/>
          <w:color w:val="000000"/>
          <w:sz w:val="28"/>
        </w:rPr>
        <w:t>
      екiншi абзацтағы құжаттарды "өткiзер алдындағы соңғы айдағы" деген сөздер "соңғы тоқсанның аяғындағы" деген сөздермен ауыстырылсын";
</w:t>
      </w:r>
      <w:r>
        <w:br/>
      </w:r>
      <w:r>
        <w:rPr>
          <w:rFonts w:ascii="Times New Roman"/>
          <w:b w:val="false"/>
          <w:i w:val="false"/>
          <w:color w:val="000000"/>
          <w:sz w:val="28"/>
        </w:rPr>
        <w:t>
      мынадай мазмұндағы 4)-тармақшамен толықтырылсын:
</w:t>
      </w:r>
      <w:r>
        <w:br/>
      </w:r>
      <w:r>
        <w:rPr>
          <w:rFonts w:ascii="Times New Roman"/>
          <w:b w:val="false"/>
          <w:i w:val="false"/>
          <w:color w:val="000000"/>
          <w:sz w:val="28"/>
        </w:rPr>
        <w:t>
      "4) Қызметiнiң стратегиясын, қызметiнiң бағыты мен масштабын, қаржы перспективаларын (бюджет, есеп айырысу балансы, алғашқы үш қаржылық (операциялық) жылдағы кiрiстер мен шығыстар шоты, маркетинг жоспары, еңбек ресурстарын тарту жоспары) ашып көрсететiн Қордың бизнес-жоспары.";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2-тармақтың 3)-тармақшасы мынадай редакцияда жазылсын:
</w:t>
      </w:r>
      <w:r>
        <w:br/>
      </w:r>
      <w:r>
        <w:rPr>
          <w:rFonts w:ascii="Times New Roman"/>
          <w:b w:val="false"/>
          <w:i w:val="false"/>
          <w:color w:val="000000"/>
          <w:sz w:val="28"/>
        </w:rPr>
        <w:t>
      "3) құрылтай құжаттарына өзгерiстер мен толықтырулардың мемлекеттiк және орыс тiлдерiндегi үш данасы (түпнұсқа және екi көшiрме).";
</w:t>
      </w:r>
    </w:p>
    <w:p>
      <w:pPr>
        <w:spacing w:after="0"/>
        <w:ind w:left="0"/>
        <w:jc w:val="both"/>
      </w:pPr>
      <w:r>
        <w:rPr>
          <w:rFonts w:ascii="Times New Roman"/>
          <w:b w:val="false"/>
          <w:i w:val="false"/>
          <w:color w:val="000000"/>
          <w:sz w:val="28"/>
        </w:rPr>
        <w:t>
</w:t>
      </w:r>
      <w:r>
        <w:rPr>
          <w:rFonts w:ascii="Times New Roman"/>
          <w:b w:val="false"/>
          <w:i w:val="false"/>
          <w:color w:val="000000"/>
          <w:sz w:val="28"/>
        </w:rPr>
        <w:t>
      3 және 6-тармақтардағы "жинақтаушы зейнетақы қорларын, сондай-ақ олардың құрылтай құжаттарына өзгерiстерi мен толықтыруларын әдiлет органдарында" деген сөздер "Қорларды әдiлет органдарында, олардың құрылтай құжаттарына өзгерiстер мен толықтыруларға, Қорлардың филиалдары мен өкiлдiктерiн ашуға келiсiм беру"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"Уәкiлеттi орган әдiлет органдарында Қорды мемлекеттiк тiркеуге рұқсат берудi, осы Ереженiң 3-қосымшасына сәйкес нысан бойынша құрылтай құжаттарына өзгерiстер мен толықтыруларды, сонымен қатар Қордың филиалдары мен өкiлдiктерiн ашуға келiсiмдердi жазбаша нысанда берудi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5-тармақтағы:
</w:t>
      </w:r>
      <w:r>
        <w:br/>
      </w:r>
      <w:r>
        <w:rPr>
          <w:rFonts w:ascii="Times New Roman"/>
          <w:b w:val="false"/>
          <w:i w:val="false"/>
          <w:color w:val="000000"/>
          <w:sz w:val="28"/>
        </w:rPr>
        <w:t>
      "орыс тiлдерiндегi" деген сөздерден кейiн "мемлекеттiк тiркеу (қайта тiркеу) туралы куәлiктiң және статистикалық карточканың көшiрмелерi"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5-1 және 5-2- тармақтарымен толықтырылсын:
</w:t>
      </w:r>
      <w:r>
        <w:br/>
      </w:r>
      <w:r>
        <w:rPr>
          <w:rFonts w:ascii="Times New Roman"/>
          <w:b w:val="false"/>
          <w:i w:val="false"/>
          <w:color w:val="000000"/>
          <w:sz w:val="28"/>
        </w:rPr>
        <w:t>
      "5-1. Қордың филиалын ашуға келiсiм алу үшiн уәкiлеттi органға мынадай құжаттар тапсырылады:
</w:t>
      </w:r>
      <w:r>
        <w:br/>
      </w:r>
      <w:r>
        <w:rPr>
          <w:rFonts w:ascii="Times New Roman"/>
          <w:b w:val="false"/>
          <w:i w:val="false"/>
          <w:color w:val="000000"/>
          <w:sz w:val="28"/>
        </w:rPr>
        <w:t>
      1) филиалды ашуға келiсiм алуға еркiн нысандағы өтiнiш;
</w:t>
      </w:r>
      <w:r>
        <w:br/>
      </w:r>
      <w:r>
        <w:rPr>
          <w:rFonts w:ascii="Times New Roman"/>
          <w:b w:val="false"/>
          <w:i w:val="false"/>
          <w:color w:val="000000"/>
          <w:sz w:val="28"/>
        </w:rPr>
        <w:t>
      2) Қордың жарғысына сәйкес уәкiлеттi органның Қордың филиалын ашу туралы шешiмi;
</w:t>
      </w:r>
      <w:r>
        <w:br/>
      </w:r>
      <w:r>
        <w:rPr>
          <w:rFonts w:ascii="Times New Roman"/>
          <w:b w:val="false"/>
          <w:i w:val="false"/>
          <w:color w:val="000000"/>
          <w:sz w:val="28"/>
        </w:rPr>
        <w:t>
      3) Қордың уәкiлеттi органы бекiткен мемлекеттiк және орыс тiлдерiндегi Қордың филиалы туралы ереже, үш данамен (түпнұсқа және екi көшiрме);
</w:t>
      </w:r>
      <w:r>
        <w:br/>
      </w:r>
      <w:r>
        <w:rPr>
          <w:rFonts w:ascii="Times New Roman"/>
          <w:b w:val="false"/>
          <w:i w:val="false"/>
          <w:color w:val="000000"/>
          <w:sz w:val="28"/>
        </w:rPr>
        <w:t>
      4) үй-жайдың, ұйымдастыру техникасының, телекоммуникациялық жабдықтың бар екендiгiн растайтын құжаттар;
</w:t>
      </w:r>
      <w:r>
        <w:br/>
      </w:r>
      <w:r>
        <w:rPr>
          <w:rFonts w:ascii="Times New Roman"/>
          <w:b w:val="false"/>
          <w:i w:val="false"/>
          <w:color w:val="000000"/>
          <w:sz w:val="28"/>
        </w:rPr>
        <w:t>
      5) Қазақстан Республикасының заңдарымен белгiленген тәртiппен келiсiлу рәсiмiнен өту үшiн филиал мен өкiлдiктiң басшы қызметкерлерiнiң лауазымдық қызметiне кандидаттардың құжаттары.
</w:t>
      </w:r>
      <w:r>
        <w:br/>
      </w:r>
      <w:r>
        <w:rPr>
          <w:rFonts w:ascii="Times New Roman"/>
          <w:b w:val="false"/>
          <w:i w:val="false"/>
          <w:color w:val="000000"/>
          <w:sz w:val="28"/>
        </w:rPr>
        <w:t>
      Қордың өкiлдiктерiн ашуға келiсу алу үшiн осы тармақтың 1)-3), 5)-тармақшаларында көрсетiлген құжаттар ұсынылады.
</w:t>
      </w:r>
      <w:r>
        <w:br/>
      </w:r>
      <w:r>
        <w:rPr>
          <w:rFonts w:ascii="Times New Roman"/>
          <w:b w:val="false"/>
          <w:i w:val="false"/>
          <w:color w:val="000000"/>
          <w:sz w:val="28"/>
        </w:rPr>
        <w:t>
      Әдiлет органдарында филиалды (өкiлдiктi) есепке алуды тiркегеннен кейiн он төрт күннiң iшiнде Қор уәкiлеттi органға есепке алуды тiркеу куәлiгiнiң көшiрмесiн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5-2. Филиал (өкiлдiк) туралы ережеге өзгерiстер мен толықтырулар енгiзу кезiнде Қор әдiлет органдарында оларды есепке алуды тiркеген күннен бастап он төрт күннiң iшiнде филиал (өкiлдiк) туралы ережеге нотариалды түрде куәландырылған өзгерiстер мен толықтыруларды, сонымен қатар есепке алуды тiркеу (қайта тiркеу) туралы куәлiктiң көшiрмелерiн уәкiлеттi органға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6-тармақтағы "4-тармақта көрсетiлген" деген сөздер "6-2-тармақта көрсетiлген"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6-1 және 6-2-тармақтармен толықтырылсын:
</w:t>
      </w:r>
      <w:r>
        <w:br/>
      </w:r>
      <w:r>
        <w:rPr>
          <w:rFonts w:ascii="Times New Roman"/>
          <w:b w:val="false"/>
          <w:i w:val="false"/>
          <w:color w:val="000000"/>
          <w:sz w:val="28"/>
        </w:rPr>
        <w:t>
      "6-1. Уәкiлеттi орган осы Ереженiң 6-тармағының 1) және 2)-тармақшаларында көрсетiлген жағдайларда Қордың филиалдары мен өкiлдiктерiн ашуға келiсiм беруде жазбаша нысанда бас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6-2. Әдiлет органдарында Қорды мемлекеттiк тiркеуге рұқсат алу үшін ұсынылған құжаттарды, құрылтай құжаттарына өзгерістер мен толықтыруларды, Қордың филиалдарын (өкiлдiктерiн) ашыуға келiсiмдердi осы Ережеде көрсетiлген құжаттар топтамасын берген күннен бастап отыз күнтiзбелiк күннiң iшiнде уәкiлеттi орган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қосымшаның жоғарғы оң жақ бұрышындағы:
</w:t>
      </w:r>
      <w:r>
        <w:br/>
      </w:r>
      <w:r>
        <w:rPr>
          <w:rFonts w:ascii="Times New Roman"/>
          <w:b w:val="false"/>
          <w:i w:val="false"/>
          <w:color w:val="000000"/>
          <w:sz w:val="28"/>
        </w:rPr>
        <w:t>
      "N" белгiсi алынып тасталсын;
</w:t>
      </w:r>
      <w:r>
        <w:br/>
      </w:r>
      <w:r>
        <w:rPr>
          <w:rFonts w:ascii="Times New Roman"/>
          <w:b w:val="false"/>
          <w:i w:val="false"/>
          <w:color w:val="000000"/>
          <w:sz w:val="28"/>
        </w:rPr>
        <w:t>
      "сондай-ақ олардың құрылтай құжаттарына өзгерiстерi мен толықтыруларын" деген сөздер "олардың құрылтай құжаттарына өзгерiстерi мен толықтыруларын, жинақтаушы зейнетақы қорларының филиалдары мен өкiлдiктерiн ашуға келiсiм берудi"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қосымшада:
</w:t>
      </w:r>
      <w:r>
        <w:br/>
      </w:r>
      <w:r>
        <w:rPr>
          <w:rFonts w:ascii="Times New Roman"/>
          <w:b w:val="false"/>
          <w:i w:val="false"/>
          <w:color w:val="000000"/>
          <w:sz w:val="28"/>
        </w:rPr>
        <w:t>
      мынадай мазмұндағы 3-1-тармағымен толықтырылсын:
</w:t>
      </w:r>
      <w:r>
        <w:br/>
      </w:r>
      <w:r>
        <w:rPr>
          <w:rFonts w:ascii="Times New Roman"/>
          <w:b w:val="false"/>
          <w:i w:val="false"/>
          <w:color w:val="000000"/>
          <w:sz w:val="28"/>
        </w:rPr>
        <w:t>
      "3-1. Қазақстан Республикасының резидентi/резидент емесi ______________";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Құрылтайшылардың арасында орналасқан Қор акцияларының жалпы санына проценттiк арақатынаста құрылтайшы болып сатылып алынатын Қордың дауыс беретiн акцияларының саны.";
</w:t>
      </w:r>
      <w:r>
        <w:br/>
      </w:r>
      <w:r>
        <w:rPr>
          <w:rFonts w:ascii="Times New Roman"/>
          <w:b w:val="false"/>
          <w:i w:val="false"/>
          <w:color w:val="000000"/>
          <w:sz w:val="28"/>
        </w:rPr>
        <w:t>
      7-тармақтың 3)-тармақшасындағы "(үлесiнен)" деген сөз "акционерлiк қоғамның дауыс беретiн акцияларының жалпы санынан немесе үлесiнен" деген сөздермен ауыстырылсын;
</w:t>
      </w:r>
      <w:r>
        <w:br/>
      </w:r>
      <w:r>
        <w:rPr>
          <w:rFonts w:ascii="Times New Roman"/>
          <w:b w:val="false"/>
          <w:i w:val="false"/>
          <w:color w:val="000000"/>
          <w:sz w:val="28"/>
        </w:rPr>
        <w:t>
      8-тармақта:
</w:t>
      </w:r>
      <w:r>
        <w:br/>
      </w:r>
      <w:r>
        <w:rPr>
          <w:rFonts w:ascii="Times New Roman"/>
          <w:b w:val="false"/>
          <w:i w:val="false"/>
          <w:color w:val="000000"/>
          <w:sz w:val="28"/>
        </w:rPr>
        <w:t>
      "жарғылық капиталда" деген сөзден кейiн "дауыс берушi акцияларға иелiк етуде және/немесе пайдалануда, және/немесе иеленуде"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қосымшада:
</w:t>
      </w:r>
      <w:r>
        <w:br/>
      </w:r>
      <w:r>
        <w:rPr>
          <w:rFonts w:ascii="Times New Roman"/>
          <w:b w:val="false"/>
          <w:i w:val="false"/>
          <w:color w:val="000000"/>
          <w:sz w:val="28"/>
        </w:rPr>
        <w:t>
      9-тармақтың 3)-тармақшасындағы "(үлесiнен)" деген сөз "акционерлiк қоғамның дауыс беретiн акцияларының жалпы санынан немесе үлесiнен" деген сөздермен ауыстырылсын;
</w:t>
      </w:r>
      <w:r>
        <w:br/>
      </w:r>
      <w:r>
        <w:rPr>
          <w:rFonts w:ascii="Times New Roman"/>
          <w:b w:val="false"/>
          <w:i w:val="false"/>
          <w:color w:val="000000"/>
          <w:sz w:val="28"/>
        </w:rPr>
        <w:t>
      мынадай мазмұндағы 10-тармақпен толықтырылсын:
</w:t>
      </w:r>
      <w:r>
        <w:br/>
      </w:r>
      <w:r>
        <w:rPr>
          <w:rFonts w:ascii="Times New Roman"/>
          <w:b w:val="false"/>
          <w:i w:val="false"/>
          <w:color w:val="000000"/>
          <w:sz w:val="28"/>
        </w:rPr>
        <w:t>
      "10. Құрылтайшылардың арасында орналасқан Қор акцияларының жалпы санына проценттiк арақатынаста құрылтайшы болып сатылып алынатын Қордың дауыс беретiн акцияларының 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төрт күннен өткеннен кейiн қолданысқа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қолданысқа енген күннен бастап:
</w:t>
      </w:r>
      <w:r>
        <w:br/>
      </w:r>
      <w:r>
        <w:rPr>
          <w:rFonts w:ascii="Times New Roman"/>
          <w:b w:val="false"/>
          <w:i w:val="false"/>
          <w:color w:val="000000"/>
          <w:sz w:val="28"/>
        </w:rPr>
        <w:t>
      1) Қазақстан Республикасының еңбек және халықты әлеуметтiк қорғау министрлiгiнiң Ұлттық зейнетақы агенттiгiнiң "Жинақтаушы зейнетақы қорының филиалдары мен өкiлдiктерiн ашуды және жабуды келiсу тәртiбi туралы" Ереженi бекiту туралы" 1998 жылғы 7 қаңтардағы N 4-П 
</w:t>
      </w:r>
      <w:r>
        <w:rPr>
          <w:rFonts w:ascii="Times New Roman"/>
          <w:b w:val="false"/>
          <w:i w:val="false"/>
          <w:color w:val="000000"/>
          <w:sz w:val="28"/>
        </w:rPr>
        <w:t xml:space="preserve"> бұйрығының </w:t>
      </w:r>
      <w:r>
        <w:rPr>
          <w:rFonts w:ascii="Times New Roman"/>
          <w:b w:val="false"/>
          <w:i w:val="false"/>
          <w:color w:val="000000"/>
          <w:sz w:val="28"/>
        </w:rPr>
        <w:t>
 (Қазақстан Республикасының нормативтiк құқықтық актiлерiн мемлекеттiк тiркеу тiзiлiмiнде N 467 тiркелген);
</w:t>
      </w:r>
      <w:r>
        <w:br/>
      </w:r>
      <w:r>
        <w:rPr>
          <w:rFonts w:ascii="Times New Roman"/>
          <w:b w:val="false"/>
          <w:i w:val="false"/>
          <w:color w:val="000000"/>
          <w:sz w:val="28"/>
        </w:rPr>
        <w:t>
      2) Қазақстан Республикасының еңбек және халықты әлеуметтiк қорғау министрлiгiнiң Жинақтаушы зейнетақы қорларының қызметiн реттеу жөнiндегi комитеттiң "Қазақстан Республикасының еңбек және халықты әлеуметтiк қорғау министрлiгiнiң Ұлттық зейнетақы  агенттiгiнiң 1998 жылғы 7 қаңтардағы N 4-П бұйрығымен бекiтiлген "Жинақтаушы зейнетақы қорының филиалдары мен өкiлдiктерiн ашуды және жабуды келiсу тәртiбi туралы Ережеге" өзгерiстер мен толықтырулар енгiзу туралы" 2000 жылғы 27 маусымдағы N 70-П 
</w:t>
      </w:r>
      <w:r>
        <w:rPr>
          <w:rFonts w:ascii="Times New Roman"/>
          <w:b w:val="false"/>
          <w:i w:val="false"/>
          <w:color w:val="000000"/>
          <w:sz w:val="28"/>
        </w:rPr>
        <w:t xml:space="preserve"> бұйрығының </w:t>
      </w:r>
      <w:r>
        <w:rPr>
          <w:rFonts w:ascii="Times New Roman"/>
          <w:b w:val="false"/>
          <w:i w:val="false"/>
          <w:color w:val="000000"/>
          <w:sz w:val="28"/>
        </w:rPr>
        <w:t>
 (Қазақстан Республикасының нормативтiк құқықтық актiлерiн мемлекеттiк тiркеу тiзiлiмiнде N 1218 тiркелген)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Лицензиялау басқармасы (Жұмабаева З. С.):
</w:t>
      </w:r>
      <w:r>
        <w:br/>
      </w:r>
      <w:r>
        <w:rPr>
          <w:rFonts w:ascii="Times New Roman"/>
          <w:b w:val="false"/>
          <w:i w:val="false"/>
          <w:color w:val="000000"/>
          <w:sz w:val="28"/>
        </w:rPr>
        <w:t>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r>
        <w:br/>
      </w:r>
      <w:r>
        <w:rPr>
          <w:rFonts w:ascii="Times New Roman"/>
          <w:b w:val="false"/>
          <w:i w:val="false"/>
          <w:color w:val="000000"/>
          <w:sz w:val="28"/>
        </w:rPr>
        <w:t>
      2) Қазақстан Республикасының Әдiлет министрлiгiнде мемлекеттiк тiркелген күннен бастап он күндiк мерзiмде осы қаулыны Агенттiктiң орталық аппаратының мүдделi бөлiмшелерiне, Қазақстан Қаржыгерлерiнiң қауымдастығына және Зейнетақы қорларының қауымдастығына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Агенттiктiң қызметiн қамтамасыз ету департаментi (Несiпбаев Р.Р.) осы қаулыны Қазақстан Республикасының бұқаралық ақпарат құралдарында жариялауды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Агенттiк Төрағасының орынбасары Е.Л.Бахмутоваға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