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4efe" w14:textId="d324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Сот-наркологиялық сараптаманы ұйымдастыру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16 тамыздағы N 618 бұйрығы. Қазақстан Республикасының Әділет министрлігінде 2004 жылғы 1 қыркүйекте тіркелді. Тіркеу N 3044. Күші жойылды - Қазақстан Республикасы Денсаулық сақтау министрінің 2010 жылғы 12 наурыздағы № 165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2010.03.12 </w:t>
      </w:r>
      <w:r>
        <w:rPr>
          <w:rFonts w:ascii="Times New Roman"/>
          <w:b w:val="false"/>
          <w:i w:val="false"/>
          <w:color w:val="ff0000"/>
          <w:sz w:val="28"/>
        </w:rPr>
        <w:t>№ 165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2004 жылғы 16 тамыз    </w:t>
      </w:r>
    </w:p>
    <w:bookmarkEnd w:id="0"/>
    <w:bookmarkStart w:name="z32" w:id="1"/>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сот-наркологиялық сараптаманы ұйымдастыру және жүргізу Ережесі бекітілсін. </w:t>
      </w:r>
      <w:r>
        <w:br/>
      </w:r>
      <w:r>
        <w:rPr>
          <w:rFonts w:ascii="Times New Roman"/>
          <w:b w:val="false"/>
          <w:i w:val="false"/>
          <w:color w:val="000000"/>
          <w:sz w:val="28"/>
        </w:rPr>
        <w:t>
</w:t>
      </w:r>
      <w:r>
        <w:rPr>
          <w:rFonts w:ascii="Times New Roman"/>
          <w:b w:val="false"/>
          <w:i w:val="false"/>
          <w:color w:val="000000"/>
          <w:sz w:val="28"/>
        </w:rPr>
        <w:t>
      2. Облыстық, Астана және Алматы қалалары денсаулық сақтау басқармаларының (департаменттерінің) басшылары осы бұйрыққа сәйкес психикалық белсенді заттарды қолдану салдарынан психикалық және мінез-құлықтық бұзылулары бар адамдарға мамандандырылған медициналық көмек көрсетуді және сот-наркологиялық сараптаманы жүргізу үшін арнайы медициналық комиссияның қызметін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Емдеу-алдын алу ісі, аккредиттеу және ақпаратты талдау департаменті (Нерсесов А.В.) осы бұйрықты мемлекеттік тіркеуге Қазақстан Республикасының Әділет министрлігіне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Әкімшілік департаменті (Шабдарбаев А.Т.) осы бұйрықты Қазақстан Республикасының Әділет министрлігінде мемлекеттік тіркелуден кейін оны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вице-министр С.Ә. Диқанбаеваға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Қазақстан Республикасының Әділет министрлігінде мемлекеттік тіркелуден өткен күнінен бастап күшіне енеді. </w:t>
      </w:r>
    </w:p>
    <w:bookmarkEnd w:id="1"/>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"Сот-наркологиялық сараптаманы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2004 жылғы 16 тамыздағы    </w:t>
      </w:r>
      <w:r>
        <w:br/>
      </w:r>
      <w:r>
        <w:rPr>
          <w:rFonts w:ascii="Times New Roman"/>
          <w:b w:val="false"/>
          <w:i w:val="false"/>
          <w:color w:val="000000"/>
          <w:sz w:val="28"/>
        </w:rPr>
        <w:t xml:space="preserve">
N 618 бұйрығымен бекітілген  </w:t>
      </w:r>
    </w:p>
    <w:bookmarkStart w:name="z2" w:id="2"/>
    <w:p>
      <w:pPr>
        <w:spacing w:after="0"/>
        <w:ind w:left="0"/>
        <w:jc w:val="left"/>
      </w:pPr>
      <w:r>
        <w:rPr>
          <w:rFonts w:ascii="Times New Roman"/>
          <w:b/>
          <w:i w:val="false"/>
          <w:color w:val="000000"/>
        </w:rPr>
        <w:t xml:space="preserve"> 
Сот-наркологиялық сараптаманы ұйымдастыру </w:t>
      </w:r>
      <w:r>
        <w:br/>
      </w:r>
      <w:r>
        <w:rPr>
          <w:rFonts w:ascii="Times New Roman"/>
          <w:b/>
          <w:i w:val="false"/>
          <w:color w:val="000000"/>
        </w:rPr>
        <w:t xml:space="preserve">
және жүргізу Ережесі </w:t>
      </w:r>
    </w:p>
    <w:bookmarkEnd w:id="2"/>
    <w:bookmarkStart w:name="z3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Сот-наркологиялық сараптама</w:t>
      </w:r>
      <w:r>
        <w:rPr>
          <w:rFonts w:ascii="Times New Roman"/>
          <w:b w:val="false"/>
          <w:i w:val="false"/>
          <w:color w:val="000000"/>
          <w:sz w:val="28"/>
        </w:rPr>
        <w:t xml:space="preserve"> - қылмыстық немесе азаматтық іс жүргізу кезінде наркология мамандығы бойынша арнайы білім қажет болған жағдайда тағайындалатын азаматтардың денсаулығын сақтауды қамтамасыз етудің құрамдас бөлігі болып табылатын медициналық сараптаманың бір түрі. </w:t>
      </w:r>
    </w:p>
    <w:bookmarkEnd w:id="3"/>
    <w:bookmarkStart w:name="z3" w:id="4"/>
    <w:p>
      <w:pPr>
        <w:spacing w:after="0"/>
        <w:ind w:left="0"/>
        <w:jc w:val="both"/>
      </w:pPr>
      <w:r>
        <w:rPr>
          <w:rFonts w:ascii="Times New Roman"/>
          <w:b w:val="false"/>
          <w:i w:val="false"/>
          <w:color w:val="000000"/>
          <w:sz w:val="28"/>
        </w:rPr>
        <w:t xml:space="preserve">
      2. Сот-наркологиялық сараптаманы медициналық сараптаманың тиісті түрін атқаруға </w:t>
      </w:r>
      <w:r>
        <w:rPr>
          <w:rFonts w:ascii="Times New Roman"/>
          <w:b w:val="false"/>
          <w:i w:val="false"/>
          <w:color w:val="000000"/>
          <w:sz w:val="28"/>
        </w:rPr>
        <w:t>лицензиясы</w:t>
      </w:r>
      <w:r>
        <w:rPr>
          <w:rFonts w:ascii="Times New Roman"/>
          <w:b w:val="false"/>
          <w:i w:val="false"/>
          <w:color w:val="000000"/>
          <w:sz w:val="28"/>
        </w:rPr>
        <w:t xml:space="preserve"> бар емдеу-алдын алу ұйымдары жүзеге асырады.</w:t>
      </w:r>
    </w:p>
    <w:bookmarkEnd w:id="4"/>
    <w:bookmarkStart w:name="z4" w:id="5"/>
    <w:p>
      <w:pPr>
        <w:spacing w:after="0"/>
        <w:ind w:left="0"/>
        <w:jc w:val="both"/>
      </w:pPr>
      <w:r>
        <w:rPr>
          <w:rFonts w:ascii="Times New Roman"/>
          <w:b w:val="false"/>
          <w:i w:val="false"/>
          <w:color w:val="000000"/>
          <w:sz w:val="28"/>
        </w:rPr>
        <w:t xml:space="preserve">
      3. Сот-наркологиялық сараптаманы ұйымдастыру және жүргізу жауапкершілігі денсаулық сақтауды мемлекеттік басқарудың жергілікті органдары басшыларына жүктеледі. </w:t>
      </w:r>
    </w:p>
    <w:bookmarkEnd w:id="5"/>
    <w:bookmarkStart w:name="z5" w:id="6"/>
    <w:p>
      <w:pPr>
        <w:spacing w:after="0"/>
        <w:ind w:left="0"/>
        <w:jc w:val="both"/>
      </w:pPr>
      <w:r>
        <w:rPr>
          <w:rFonts w:ascii="Times New Roman"/>
          <w:b w:val="false"/>
          <w:i w:val="false"/>
          <w:color w:val="000000"/>
          <w:sz w:val="28"/>
        </w:rPr>
        <w:t xml:space="preserve">
      4. Сот-наркологиялық сараптаманы жүргізу үшін денсаулық сақтауды мемлекеттік басқарудың жергілікті органдарының облыстық, қалалық наркологиялық ұйымдарының құрамында арнайы медициналық комиссия ұйымдастырылады. </w:t>
      </w:r>
    </w:p>
    <w:bookmarkEnd w:id="6"/>
    <w:bookmarkStart w:name="z6" w:id="7"/>
    <w:p>
      <w:pPr>
        <w:spacing w:after="0"/>
        <w:ind w:left="0"/>
        <w:jc w:val="both"/>
      </w:pPr>
      <w:r>
        <w:rPr>
          <w:rFonts w:ascii="Times New Roman"/>
          <w:b w:val="false"/>
          <w:i w:val="false"/>
          <w:color w:val="000000"/>
          <w:sz w:val="28"/>
        </w:rPr>
        <w:t xml:space="preserve">
      5. Сот-наркологиялық сараптаманы денсаулық сақтау саласындағы уәкілетті органымен бекітілген денсаулық сақтау саласындағы біліктілік емтиханын өткізу </w:t>
      </w:r>
      <w:r>
        <w:rPr>
          <w:rFonts w:ascii="Times New Roman"/>
          <w:b w:val="false"/>
          <w:i w:val="false"/>
          <w:color w:val="000000"/>
          <w:sz w:val="28"/>
        </w:rPr>
        <w:t>Ережесіне</w:t>
      </w:r>
      <w:r>
        <w:rPr>
          <w:rFonts w:ascii="Times New Roman"/>
          <w:b w:val="false"/>
          <w:i w:val="false"/>
          <w:color w:val="000000"/>
          <w:sz w:val="28"/>
        </w:rPr>
        <w:t xml:space="preserve"> сәйкес, тиісті біліктілігі бар, "психиатрия және наркология" мамандығы бойынша дайындықтан өткен дәрігерлер жүргізе алады. </w:t>
      </w:r>
      <w:r>
        <w:rPr>
          <w:rFonts w:ascii="Times New Roman"/>
          <w:b w:val="false"/>
          <w:i w:val="false"/>
          <w:color w:val="000000"/>
          <w:sz w:val="28"/>
        </w:rPr>
        <w:t xml:space="preserve">V074559 </w:t>
      </w:r>
    </w:p>
    <w:bookmarkEnd w:id="7"/>
    <w:bookmarkStart w:name="z7" w:id="8"/>
    <w:p>
      <w:pPr>
        <w:spacing w:after="0"/>
        <w:ind w:left="0"/>
        <w:jc w:val="both"/>
      </w:pPr>
      <w:r>
        <w:rPr>
          <w:rFonts w:ascii="Times New Roman"/>
          <w:b w:val="false"/>
          <w:i w:val="false"/>
          <w:color w:val="000000"/>
          <w:sz w:val="28"/>
        </w:rPr>
        <w:t xml:space="preserve">
      6. Сот-наркологиялық сараптама жүргізу үшін арнайы медициналық комиссия үш дәрігерден: дәрігер-наркологтан, дәрігер-терапевтен, дәрігер-невропатологтан ұйымдастырылады. </w:t>
      </w:r>
      <w:r>
        <w:br/>
      </w:r>
      <w:r>
        <w:rPr>
          <w:rFonts w:ascii="Times New Roman"/>
          <w:b w:val="false"/>
          <w:i w:val="false"/>
          <w:color w:val="000000"/>
          <w:sz w:val="28"/>
        </w:rPr>
        <w:t xml:space="preserve">
      Сот-наркологиялық сараптаманың саны бір жылда 1000-нан артқан жағдайда қосымша бір дәрігер-нарколог пен бір медициналық тіркеушінің лауазымдары енгізіледі. </w:t>
      </w:r>
    </w:p>
    <w:bookmarkEnd w:id="8"/>
    <w:bookmarkStart w:name="z8" w:id="9"/>
    <w:p>
      <w:pPr>
        <w:spacing w:after="0"/>
        <w:ind w:left="0"/>
        <w:jc w:val="both"/>
      </w:pPr>
      <w:r>
        <w:rPr>
          <w:rFonts w:ascii="Times New Roman"/>
          <w:b w:val="false"/>
          <w:i w:val="false"/>
          <w:color w:val="000000"/>
          <w:sz w:val="28"/>
        </w:rPr>
        <w:t xml:space="preserve">
      7. Сот-наркологиялық сараптаманы жүргізу үшін арнайы медициналық комиссияның жұмыс кестесін ішкі істер органдарымен келісе отырып, наркология ұйымының басшысы бекітеді. </w:t>
      </w:r>
      <w:r>
        <w:br/>
      </w:r>
      <w:r>
        <w:rPr>
          <w:rFonts w:ascii="Times New Roman"/>
          <w:b w:val="false"/>
          <w:i w:val="false"/>
          <w:color w:val="000000"/>
          <w:sz w:val="28"/>
        </w:rPr>
        <w:t xml:space="preserve">
      Құқық қорғау органдарының қызметкерлерімен жеткізілген адамдарды куәландыру үшін, еркінен айыру орындарында немесе денсаулық сақтаудың мамандандырылған емдеу-алдын алу мекемелерінде оларға медициналық сипаттағы мәжбүрлеу шараларын қолдану іс-әрекетіне белгіленген күндер бөлінеді. </w:t>
      </w:r>
    </w:p>
    <w:bookmarkEnd w:id="9"/>
    <w:bookmarkStart w:name="z9" w:id="10"/>
    <w:p>
      <w:pPr>
        <w:spacing w:after="0"/>
        <w:ind w:left="0"/>
        <w:jc w:val="both"/>
      </w:pPr>
      <w:r>
        <w:rPr>
          <w:rFonts w:ascii="Times New Roman"/>
          <w:b w:val="false"/>
          <w:i w:val="false"/>
          <w:color w:val="000000"/>
          <w:sz w:val="28"/>
        </w:rPr>
        <w:t xml:space="preserve">
      8. Сот-наркологиялық сараптама жүргізу үшін арнайы медициналық комиссияның дербес құрамын жыл сайын денсаулық сақтауды мемлекеттік басқарудың жергілікті органдары басшылары бекітеді. </w:t>
      </w:r>
    </w:p>
    <w:bookmarkEnd w:id="10"/>
    <w:bookmarkStart w:name="z10" w:id="11"/>
    <w:p>
      <w:pPr>
        <w:spacing w:after="0"/>
        <w:ind w:left="0"/>
        <w:jc w:val="both"/>
      </w:pPr>
      <w:r>
        <w:rPr>
          <w:rFonts w:ascii="Times New Roman"/>
          <w:b w:val="false"/>
          <w:i w:val="false"/>
          <w:color w:val="000000"/>
          <w:sz w:val="28"/>
        </w:rPr>
        <w:t xml:space="preserve">
      9. Сот-наркологиялық сараптама жүргізу үшін арнайы медициналық комиссиясы төрағасының функциясы психиатрия және наркология бойынша арнайы дайындықтан өткен және мамандығы бойынша кем дегенде 5 жыл жұмыс стажы бар дәрігер-наркологқа жүктеледі. </w:t>
      </w:r>
    </w:p>
    <w:bookmarkEnd w:id="11"/>
    <w:bookmarkStart w:name="z11" w:id="12"/>
    <w:p>
      <w:pPr>
        <w:spacing w:after="0"/>
        <w:ind w:left="0"/>
        <w:jc w:val="both"/>
      </w:pPr>
      <w:r>
        <w:rPr>
          <w:rFonts w:ascii="Times New Roman"/>
          <w:b w:val="false"/>
          <w:i w:val="false"/>
          <w:color w:val="000000"/>
          <w:sz w:val="28"/>
        </w:rPr>
        <w:t xml:space="preserve">
      10. Арнайы медициналық комиссия: </w:t>
      </w:r>
      <w:r>
        <w:br/>
      </w:r>
      <w:r>
        <w:rPr>
          <w:rFonts w:ascii="Times New Roman"/>
          <w:b w:val="false"/>
          <w:i w:val="false"/>
          <w:color w:val="000000"/>
          <w:sz w:val="28"/>
        </w:rPr>
        <w:t xml:space="preserve">
      1) мамандандырылған емдеу-алдын алу мекемелеріне мәжбүрлеп емдеуге жіберу іс-әрекетіне психикалық белсенді заттарды қолдану салдарынан психикалық және мінез-құлықтық бұзылулары бар науқастарды; </w:t>
      </w:r>
      <w:r>
        <w:br/>
      </w:r>
      <w:r>
        <w:rPr>
          <w:rFonts w:ascii="Times New Roman"/>
          <w:b w:val="false"/>
          <w:i w:val="false"/>
          <w:color w:val="000000"/>
          <w:sz w:val="28"/>
        </w:rPr>
        <w:t xml:space="preserve">
      2) Қазақстан Республикасының Қылмыстық кодексінің </w:t>
      </w:r>
      <w:r>
        <w:rPr>
          <w:rFonts w:ascii="Times New Roman"/>
          <w:b w:val="false"/>
          <w:i w:val="false"/>
          <w:color w:val="000000"/>
          <w:sz w:val="28"/>
        </w:rPr>
        <w:t xml:space="preserve">88-бабында </w:t>
      </w:r>
      <w:r>
        <w:rPr>
          <w:rFonts w:ascii="Times New Roman"/>
          <w:b w:val="false"/>
          <w:i w:val="false"/>
          <w:color w:val="000000"/>
          <w:sz w:val="28"/>
        </w:rPr>
        <w:t xml:space="preserve">көзделген қылмыстық жауапкершілікке тартылған адамдарға медициналық сипаттағы мәжбүрлеу шараларын қолдану үшін; </w:t>
      </w:r>
      <w:r>
        <w:br/>
      </w:r>
      <w:r>
        <w:rPr>
          <w:rFonts w:ascii="Times New Roman"/>
          <w:b w:val="false"/>
          <w:i w:val="false"/>
          <w:color w:val="000000"/>
          <w:sz w:val="28"/>
        </w:rPr>
        <w:t xml:space="preserve">
      3) </w:t>
      </w:r>
      <w:r>
        <w:rPr>
          <w:rFonts w:ascii="Times New Roman"/>
          <w:b w:val="false"/>
          <w:i w:val="false"/>
          <w:color w:val="000000"/>
          <w:sz w:val="28"/>
        </w:rPr>
        <w:t xml:space="preserve">әрекет қабілеттілігін шектеу </w:t>
      </w:r>
      <w:r>
        <w:rPr>
          <w:rFonts w:ascii="Times New Roman"/>
          <w:b w:val="false"/>
          <w:i w:val="false"/>
          <w:color w:val="000000"/>
          <w:sz w:val="28"/>
        </w:rPr>
        <w:t xml:space="preserve">туралы мәселені шешу үшін психикалық белсенді заттарды қолдану салдарынан психикалық және мінез-құлықтық бұзылулары бар адамдарды; </w:t>
      </w:r>
      <w:r>
        <w:br/>
      </w:r>
      <w:r>
        <w:rPr>
          <w:rFonts w:ascii="Times New Roman"/>
          <w:b w:val="false"/>
          <w:i w:val="false"/>
          <w:color w:val="000000"/>
          <w:sz w:val="28"/>
        </w:rPr>
        <w:t xml:space="preserve">
      4) мас күйінде, психикалық белсенді заттарды қолдану салдарынан тәртіп бұзған кәмелетке толмағандарды тиісті емдеу жүргізу үшін наркологиялық ұйымдарға жіберу туралы мәселені шешу үшін; </w:t>
      </w:r>
      <w:r>
        <w:br/>
      </w:r>
      <w:r>
        <w:rPr>
          <w:rFonts w:ascii="Times New Roman"/>
          <w:b w:val="false"/>
          <w:i w:val="false"/>
          <w:color w:val="000000"/>
          <w:sz w:val="28"/>
        </w:rPr>
        <w:t xml:space="preserve">
      5) мамандандырылған емдеу-алдын алу мекемелерінде мәжбүрлеп емдеу қажеттілігі туралы мәселені шешу үшін наркологиялық ұйымдарда емдеу режимін үнемі бұзатын адамдарды сот-наркологиялық сараптамадан өткізуін жүзеге асырады. </w:t>
      </w:r>
    </w:p>
    <w:bookmarkEnd w:id="12"/>
    <w:bookmarkStart w:name="z12" w:id="13"/>
    <w:p>
      <w:pPr>
        <w:spacing w:after="0"/>
        <w:ind w:left="0"/>
        <w:jc w:val="both"/>
      </w:pPr>
      <w:r>
        <w:rPr>
          <w:rFonts w:ascii="Times New Roman"/>
          <w:b w:val="false"/>
          <w:i w:val="false"/>
          <w:color w:val="000000"/>
          <w:sz w:val="28"/>
        </w:rPr>
        <w:t xml:space="preserve">
      11. Сот-наркологиялық сараптама жүргізу үшін арнайы медициналық комиссия сот-наркологиялық сараптама нәтижелері бойынша қорытынды жасалады. Оның мазмұны үшін тең жауапкершілікті артатын комиссияның барлық мүшелері қорытындыға қол қояды. Комиссия мүшелері қорытындының уақытылығына, толықтығы мен сапасына дербес жауапкершілікті алады. </w:t>
      </w:r>
      <w:r>
        <w:br/>
      </w:r>
      <w:r>
        <w:rPr>
          <w:rFonts w:ascii="Times New Roman"/>
          <w:b w:val="false"/>
          <w:i w:val="false"/>
          <w:color w:val="000000"/>
          <w:sz w:val="28"/>
        </w:rPr>
        <w:t xml:space="preserve">
      Сот-наркологиялық сараптама міндетті түрде сот-наркологиялық сараптама жүргізу үшін арнайы медициналық комиссияның қорытындысы (бұдан әрі - қорытынды) түрінде осы беріліп отырған Ереженің </w:t>
      </w:r>
      <w:r>
        <w:rPr>
          <w:rFonts w:ascii="Times New Roman"/>
          <w:b w:val="false"/>
          <w:i w:val="false"/>
          <w:color w:val="000000"/>
          <w:sz w:val="28"/>
        </w:rPr>
        <w:t xml:space="preserve">1 </w:t>
      </w:r>
      <w:r>
        <w:rPr>
          <w:rFonts w:ascii="Times New Roman"/>
          <w:b w:val="false"/>
          <w:i w:val="false"/>
          <w:color w:val="000000"/>
          <w:sz w:val="28"/>
        </w:rPr>
        <w:t xml:space="preserve">-қосымшасына сәйкес ресімделеді. </w:t>
      </w:r>
      <w:r>
        <w:br/>
      </w:r>
      <w:r>
        <w:rPr>
          <w:rFonts w:ascii="Times New Roman"/>
          <w:b w:val="false"/>
          <w:i w:val="false"/>
          <w:color w:val="000000"/>
          <w:sz w:val="28"/>
        </w:rPr>
        <w:t xml:space="preserve">
      Сарапшылардың арасында келіспеушілік туындаған жағдайда, және сарапшылардың бір бөлігі, немесе бір сарапшының пікірі комиссияның қалған мүшелерінің қорытындысымен қайшы болған жағдайда, олар "жеке пікір" деген белгімен қорытынды береді. </w:t>
      </w:r>
    </w:p>
    <w:bookmarkEnd w:id="13"/>
    <w:bookmarkStart w:name="z13" w:id="14"/>
    <w:p>
      <w:pPr>
        <w:spacing w:after="0"/>
        <w:ind w:left="0"/>
        <w:jc w:val="both"/>
      </w:pPr>
      <w:r>
        <w:rPr>
          <w:rFonts w:ascii="Times New Roman"/>
          <w:b w:val="false"/>
          <w:i w:val="false"/>
          <w:color w:val="000000"/>
          <w:sz w:val="28"/>
        </w:rPr>
        <w:t xml:space="preserve">
      12. Қорытынды: </w:t>
      </w:r>
      <w:r>
        <w:br/>
      </w:r>
      <w:r>
        <w:rPr>
          <w:rFonts w:ascii="Times New Roman"/>
          <w:b w:val="false"/>
          <w:i w:val="false"/>
          <w:color w:val="000000"/>
          <w:sz w:val="28"/>
        </w:rPr>
        <w:t xml:space="preserve">
      1) клиникалық тексеру процесінде сот-наркологиялық сараптама жүргізу үшін арнайы медициналық комиссияның алған мәліметтеріне; </w:t>
      </w:r>
      <w:r>
        <w:br/>
      </w:r>
      <w:r>
        <w:rPr>
          <w:rFonts w:ascii="Times New Roman"/>
          <w:b w:val="false"/>
          <w:i w:val="false"/>
          <w:color w:val="000000"/>
          <w:sz w:val="28"/>
        </w:rPr>
        <w:t xml:space="preserve">
      2) сот-тергеу органдары, анықтау органдары, ішкі істер органдары ұсынған іс материалдарындағы мағұлматтарға; </w:t>
      </w:r>
      <w:r>
        <w:br/>
      </w:r>
      <w:r>
        <w:rPr>
          <w:rFonts w:ascii="Times New Roman"/>
          <w:b w:val="false"/>
          <w:i w:val="false"/>
          <w:color w:val="000000"/>
          <w:sz w:val="28"/>
        </w:rPr>
        <w:t xml:space="preserve">
      3) психиатриялық, наркологиялық, басқа да емдеу-алдын алу ұйымдарынан, зертханалардан алынған медициналық құжаттарға негізделуі тиіс. </w:t>
      </w:r>
    </w:p>
    <w:bookmarkEnd w:id="14"/>
    <w:bookmarkStart w:name="z14" w:id="15"/>
    <w:p>
      <w:pPr>
        <w:spacing w:after="0"/>
        <w:ind w:left="0"/>
        <w:jc w:val="both"/>
      </w:pPr>
      <w:r>
        <w:rPr>
          <w:rFonts w:ascii="Times New Roman"/>
          <w:b w:val="false"/>
          <w:i w:val="false"/>
          <w:color w:val="000000"/>
          <w:sz w:val="28"/>
        </w:rPr>
        <w:t xml:space="preserve">
      13. Қорытындыда сот-наркологиялық сараптамаға жататын адамның өмір тарихы туралы мәліметтер, ауруының даму тарихының мәліметтері, физикалық, неврологиялық, психикалық жай-күйі жазылуы тиіс. Қорытындыда аурудың кеңейтілген диагнозы көрсетіледі және сараптамалық қорытындылар негіздемеленеді. Қорытынды сарапшылардың алдына қойылған барлық мәселелерге нақты жауаптардан тұруы тиіс. </w:t>
      </w:r>
    </w:p>
    <w:bookmarkEnd w:id="15"/>
    <w:bookmarkStart w:name="z15" w:id="16"/>
    <w:p>
      <w:pPr>
        <w:spacing w:after="0"/>
        <w:ind w:left="0"/>
        <w:jc w:val="both"/>
      </w:pPr>
      <w:r>
        <w:rPr>
          <w:rFonts w:ascii="Times New Roman"/>
          <w:b w:val="false"/>
          <w:i w:val="false"/>
          <w:color w:val="000000"/>
          <w:sz w:val="28"/>
        </w:rPr>
        <w:t xml:space="preserve">
      14. Психикалық белсенді заттарды қолдану салдарынан психикалық және мінез-құлықтық бұзылулардан зардап шегеді және сот-наркологиялық сараптамадан бас тартады деуге жеткілікті негіз бар адамдар құқық қорғау органдарының талаптары бойынша куәландырудан өту үшін он тәулікке дейін мәжбүрлеп емдеуге жатқызылады. Көрсетілген жағдайларда комиссия стационарда куәландыру жүргізіп, нақты қорытынды шығара алады. Сыналатын адам құқық қорғау органдарының қызметкерлерімен стационарлық тексеруге жеткізіледі. </w:t>
      </w:r>
    </w:p>
    <w:bookmarkEnd w:id="16"/>
    <w:bookmarkStart w:name="z16" w:id="17"/>
    <w:p>
      <w:pPr>
        <w:spacing w:after="0"/>
        <w:ind w:left="0"/>
        <w:jc w:val="both"/>
      </w:pPr>
      <w:r>
        <w:rPr>
          <w:rFonts w:ascii="Times New Roman"/>
          <w:b w:val="false"/>
          <w:i w:val="false"/>
          <w:color w:val="000000"/>
          <w:sz w:val="28"/>
        </w:rPr>
        <w:t xml:space="preserve">
      15. Сот-наркологиялық сараптамаға жіберген адамнан мамандандырылған медициналық көмекті талап ететін аурудың белгілері анықталған жағдайда олар комиссияның жіберуі бойынша тексеру және емдеу үшін құқық қорғау органдарының қызметкерлерінің көмегімен денсаулық сақтау ұйымдарына жеткізіледі. </w:t>
      </w:r>
    </w:p>
    <w:bookmarkEnd w:id="17"/>
    <w:bookmarkStart w:name="z17" w:id="18"/>
    <w:p>
      <w:pPr>
        <w:spacing w:after="0"/>
        <w:ind w:left="0"/>
        <w:jc w:val="both"/>
      </w:pPr>
      <w:r>
        <w:rPr>
          <w:rFonts w:ascii="Times New Roman"/>
          <w:b w:val="false"/>
          <w:i w:val="false"/>
          <w:color w:val="000000"/>
          <w:sz w:val="28"/>
        </w:rPr>
        <w:t xml:space="preserve">
      16. Қазақстан Республикасының Қылмыстық кодексінің </w:t>
      </w:r>
      <w:r>
        <w:rPr>
          <w:rFonts w:ascii="Times New Roman"/>
          <w:b w:val="false"/>
          <w:i w:val="false"/>
          <w:color w:val="000000"/>
          <w:sz w:val="28"/>
        </w:rPr>
        <w:t xml:space="preserve">88-бабының </w:t>
      </w:r>
      <w:r>
        <w:rPr>
          <w:rFonts w:ascii="Times New Roman"/>
          <w:b w:val="false"/>
          <w:i w:val="false"/>
          <w:color w:val="000000"/>
          <w:sz w:val="28"/>
        </w:rPr>
        <w:t xml:space="preserve">негізінде қылмыстық жауапкершілікке тартылған адамдарды медициналық сипаттағы мәжбүрлеу шараларын қолдануға сот-наркологиялық сараптама жүргізу кезінде: психикалық белсенді заттарды қолдану салдарынан психикалық және мінез-құлықтық бұзылулардан зардап шегетіндігі, мәжбүрлеп емдеуді қажет ететіндігі және оған қарсы айғақтың бар екендігі қорытындының резолюциялық бөлігінде көрсетіледі. </w:t>
      </w:r>
      <w:r>
        <w:br/>
      </w:r>
      <w:r>
        <w:rPr>
          <w:rFonts w:ascii="Times New Roman"/>
          <w:b w:val="false"/>
          <w:i w:val="false"/>
          <w:color w:val="000000"/>
          <w:sz w:val="28"/>
        </w:rPr>
        <w:t xml:space="preserve">
      Берік және ұзақ терапиялық сауықтыруы бар (бір жыл және одан артық) алкогольді қолданудың нәтижесінде психикалық және мінез-құлықтық бұзылулардан зардап шегетін адамдарға мәжбүрлеп емдеу тағайындалмайды. Мұндай жағдайларда тұрған жері бойынша наркологиялық ұйымдарда қолдаушы және қайталануға қарсы емделуді ұсыну орынды. </w:t>
      </w:r>
    </w:p>
    <w:bookmarkEnd w:id="18"/>
    <w:bookmarkStart w:name="z18" w:id="19"/>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жағдайларда қайта сараптама тағайындалуы мүмкін. Қайта сараптаманы жүргізу басқа дәрігер-сарапшыға және (немесе) сот-наркологиялық сараптаманы жүргізу үшін басқа арнайы медициналық комиссияға тапсырылады. </w:t>
      </w:r>
    </w:p>
    <w:bookmarkEnd w:id="19"/>
    <w:bookmarkStart w:name="z19" w:id="20"/>
    <w:p>
      <w:pPr>
        <w:spacing w:after="0"/>
        <w:ind w:left="0"/>
        <w:jc w:val="both"/>
      </w:pPr>
      <w:r>
        <w:rPr>
          <w:rFonts w:ascii="Times New Roman"/>
          <w:b w:val="false"/>
          <w:i w:val="false"/>
          <w:color w:val="000000"/>
          <w:sz w:val="28"/>
        </w:rPr>
        <w:t xml:space="preserve">
      18. Құқыққа қарсы әрекеттер жасаған және соған байланысты қамауда ұстау, бұлтартпау шаралары тағайындалған адамдарды сот-наркологиялық сараптаманы көрсетілген адамдардың болатын орындарында (тергеу изоляторында, уақытша қамау изоляторында) жүргізіледі. Еркіндікте жүрген тергеудегі немесе сотталған адамдар наркологиялық диспансерлерде тексеріледі. </w:t>
      </w:r>
    </w:p>
    <w:bookmarkEnd w:id="20"/>
    <w:bookmarkStart w:name="z20" w:id="21"/>
    <w:p>
      <w:pPr>
        <w:spacing w:after="0"/>
        <w:ind w:left="0"/>
        <w:jc w:val="both"/>
      </w:pPr>
      <w:r>
        <w:rPr>
          <w:rFonts w:ascii="Times New Roman"/>
          <w:b w:val="false"/>
          <w:i w:val="false"/>
          <w:color w:val="000000"/>
          <w:sz w:val="28"/>
        </w:rPr>
        <w:t xml:space="preserve">
      19. Құқыққа қарсы әрекеттер жасаған кәмелетке толмаған күдіктілерді немесе айыпталушыларды сот-наркологиялық сараптамадан өткізу тәртібі Қазақстан Республикасының </w:t>
      </w:r>
      <w:r>
        <w:rPr>
          <w:rFonts w:ascii="Times New Roman"/>
          <w:b w:val="false"/>
          <w:i w:val="false"/>
          <w:color w:val="000000"/>
          <w:sz w:val="28"/>
        </w:rPr>
        <w:t xml:space="preserve">қылмыстық-іс жүргізу </w:t>
      </w:r>
      <w:r>
        <w:rPr>
          <w:rFonts w:ascii="Times New Roman"/>
          <w:b w:val="false"/>
          <w:i w:val="false"/>
          <w:color w:val="000000"/>
          <w:sz w:val="28"/>
        </w:rPr>
        <w:t xml:space="preserve">заңнамасына сәйкес жүзеге асырылады. </w:t>
      </w:r>
      <w:r>
        <w:br/>
      </w:r>
      <w:r>
        <w:rPr>
          <w:rFonts w:ascii="Times New Roman"/>
          <w:b w:val="false"/>
          <w:i w:val="false"/>
          <w:color w:val="000000"/>
          <w:sz w:val="28"/>
        </w:rPr>
        <w:t xml:space="preserve">
      Кәмелетке толмағандардан психикалық белсенді заттарды қолдану салдарынан психикалық және мінез-құлықтық бұзылу белгілері анықталған жағдайларда ол заңды өкілінің (ата-аналарының, асыраушыларының, қорғаншыларының) келісімі бойынша наркологиялық ұйымдарға емделуге жіберілуі мүмкін. </w:t>
      </w:r>
    </w:p>
    <w:bookmarkEnd w:id="21"/>
    <w:bookmarkStart w:name="z21" w:id="22"/>
    <w:p>
      <w:pPr>
        <w:spacing w:after="0"/>
        <w:ind w:left="0"/>
        <w:jc w:val="both"/>
      </w:pPr>
      <w:r>
        <w:rPr>
          <w:rFonts w:ascii="Times New Roman"/>
          <w:b w:val="false"/>
          <w:i w:val="false"/>
          <w:color w:val="000000"/>
          <w:sz w:val="28"/>
        </w:rPr>
        <w:t xml:space="preserve">
      20. Сот-наркологиялық сараптаманы тағайындаған орган сарапшыларға сараптама жасалатын нәрсеге байланысты қылмыстық іс материалдарын, медициналық құжаттарды, сондай-ақ тиісті қосымша мәліметтерді ұсынуға міндетті. Комиссия ұсынған қылмыстық іс материалдары қорытынды жасау үшін жеткіліксіз болған жағдайда сарапшылар қорытынды беру мүмкін емес екендігі және сараптама жүргізу үшін оларға атап айтқанда қай құжат қажет екендігі туралы арыздануға құқылы. </w:t>
      </w:r>
    </w:p>
    <w:bookmarkEnd w:id="22"/>
    <w:bookmarkStart w:name="z22" w:id="23"/>
    <w:p>
      <w:pPr>
        <w:spacing w:after="0"/>
        <w:ind w:left="0"/>
        <w:jc w:val="both"/>
      </w:pPr>
      <w:r>
        <w:rPr>
          <w:rFonts w:ascii="Times New Roman"/>
          <w:b w:val="false"/>
          <w:i w:val="false"/>
          <w:color w:val="000000"/>
          <w:sz w:val="28"/>
        </w:rPr>
        <w:t xml:space="preserve">
      21. Сот-тергеу органдары қойған мәселе сарапшының арнайы танымы шегінен шыққан жағдайларда комиссия мүшелері үшкүндік мерзімде бас тарту дәлелін нақты түсіндіре отырып, қорытынды беру мүмкіндігінің жоқ екендігі туралы сараптама тағайындаған органға жазбаша түрде хабарлайды. </w:t>
      </w:r>
    </w:p>
    <w:bookmarkEnd w:id="23"/>
    <w:bookmarkStart w:name="z23" w:id="24"/>
    <w:p>
      <w:pPr>
        <w:spacing w:after="0"/>
        <w:ind w:left="0"/>
        <w:jc w:val="both"/>
      </w:pPr>
      <w:r>
        <w:rPr>
          <w:rFonts w:ascii="Times New Roman"/>
          <w:b w:val="false"/>
          <w:i w:val="false"/>
          <w:color w:val="000000"/>
          <w:sz w:val="28"/>
        </w:rPr>
        <w:t xml:space="preserve">
      22. Комиссия мүшелері сараптама жүргізу процесінде сараптама тағайындаған органның қоймаған мәселесі бойынша іс жағдайы үшін мәні бар мәселелерді анықтаған жағдайда бұл туралы олар қорытындыларында көрсетуге құқылы. </w:t>
      </w:r>
    </w:p>
    <w:bookmarkEnd w:id="24"/>
    <w:bookmarkStart w:name="z24" w:id="25"/>
    <w:p>
      <w:pPr>
        <w:spacing w:after="0"/>
        <w:ind w:left="0"/>
        <w:jc w:val="both"/>
      </w:pPr>
      <w:r>
        <w:rPr>
          <w:rFonts w:ascii="Times New Roman"/>
          <w:b w:val="false"/>
          <w:i w:val="false"/>
          <w:color w:val="000000"/>
          <w:sz w:val="28"/>
        </w:rPr>
        <w:t xml:space="preserve">
      23. Сот-наркологиялық сараптама жүргізу процесінде психикалық ауруының бар екендігі туралы мәліметтерді анықтаған жағдайда комиссия мүшелері қойылған сұрақтарға жауаптармен бірге бұл туралы қорытындысында көрсетуге және есінің дұрыстығы туралы мәселені шешу үшін </w:t>
      </w:r>
      <w:r>
        <w:rPr>
          <w:rFonts w:ascii="Times New Roman"/>
          <w:b w:val="false"/>
          <w:i w:val="false"/>
          <w:color w:val="000000"/>
          <w:sz w:val="28"/>
        </w:rPr>
        <w:t>сот-психиатриялық сараптаманы</w:t>
      </w:r>
      <w:r>
        <w:rPr>
          <w:rFonts w:ascii="Times New Roman"/>
          <w:b w:val="false"/>
          <w:i w:val="false"/>
          <w:color w:val="000000"/>
          <w:sz w:val="28"/>
        </w:rPr>
        <w:t xml:space="preserve"> жүргізуді ұсынуға құқылы. </w:t>
      </w:r>
    </w:p>
    <w:bookmarkEnd w:id="25"/>
    <w:bookmarkStart w:name="z25" w:id="26"/>
    <w:p>
      <w:pPr>
        <w:spacing w:after="0"/>
        <w:ind w:left="0"/>
        <w:jc w:val="both"/>
      </w:pPr>
      <w:r>
        <w:rPr>
          <w:rFonts w:ascii="Times New Roman"/>
          <w:b w:val="false"/>
          <w:i w:val="false"/>
          <w:color w:val="000000"/>
          <w:sz w:val="28"/>
        </w:rPr>
        <w:t xml:space="preserve">
      24. Қазақстан Республикасының Қылмыстық кодексінің </w:t>
      </w:r>
      <w:r>
        <w:rPr>
          <w:rFonts w:ascii="Times New Roman"/>
          <w:b w:val="false"/>
          <w:i w:val="false"/>
          <w:color w:val="000000"/>
          <w:sz w:val="28"/>
        </w:rPr>
        <w:t xml:space="preserve">88-бабында </w:t>
      </w:r>
      <w:r>
        <w:rPr>
          <w:rFonts w:ascii="Times New Roman"/>
          <w:b w:val="false"/>
          <w:i w:val="false"/>
          <w:color w:val="000000"/>
          <w:sz w:val="28"/>
        </w:rPr>
        <w:t xml:space="preserve">көзделген медициналық сипаттағы мәжбүрлеу шараларын қолдану іс-әрекетіне сот-наркологиялық сараптама жүргізуді жүзеге асырушы дәрігерлерге, Қазақстан Республикасының Қылмыстық-іс жүргізу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сарапшылардың құқықтары мен міндеттері қылмыстық жауапкершілікке тартылған адамдарға де тиісті. </w:t>
      </w:r>
    </w:p>
    <w:bookmarkEnd w:id="26"/>
    <w:bookmarkStart w:name="z26" w:id="27"/>
    <w:p>
      <w:pPr>
        <w:spacing w:after="0"/>
        <w:ind w:left="0"/>
        <w:jc w:val="both"/>
      </w:pPr>
      <w:r>
        <w:rPr>
          <w:rFonts w:ascii="Times New Roman"/>
          <w:b w:val="false"/>
          <w:i w:val="false"/>
          <w:color w:val="000000"/>
          <w:sz w:val="28"/>
        </w:rPr>
        <w:t xml:space="preserve">
      25. Сараптама жүргізу кезінде комиссия мүшелері заңды сақтау жауапкершілігін артады. Комиссия мүшелері сараптама кезінде алынған оларға мәлім іс және мәліметтер жөніндегі тергеу материалдарын жариялауға құқығы жоқ және талап бойынша тек тергеу және сот органдарына ғана хабарлайды. Тергеу материалдары мен сараптама мәліметтерін жариялағандығы үшін комиссия мүшелері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жауапкершілікке тартылады. </w:t>
      </w:r>
    </w:p>
    <w:bookmarkEnd w:id="27"/>
    <w:bookmarkStart w:name="z27" w:id="28"/>
    <w:p>
      <w:pPr>
        <w:spacing w:after="0"/>
        <w:ind w:left="0"/>
        <w:jc w:val="both"/>
      </w:pPr>
      <w:r>
        <w:rPr>
          <w:rFonts w:ascii="Times New Roman"/>
          <w:b w:val="false"/>
          <w:i w:val="false"/>
          <w:color w:val="000000"/>
          <w:sz w:val="28"/>
        </w:rPr>
        <w:t xml:space="preserve">
      26. Сот-наркологиялық сараптама жүргізу кезінде комиссия мүшелері сараптамадан өтуші адам туралы мәліметтер мен комиссияның қорытындысы енгізілетін арнайы журнал осы беріліп отырған Ереженің </w:t>
      </w:r>
      <w:r>
        <w:rPr>
          <w:rFonts w:ascii="Times New Roman"/>
          <w:b w:val="false"/>
          <w:i w:val="false"/>
          <w:color w:val="000000"/>
          <w:sz w:val="28"/>
        </w:rPr>
        <w:t xml:space="preserve">2 </w:t>
      </w:r>
      <w:r>
        <w:rPr>
          <w:rFonts w:ascii="Times New Roman"/>
          <w:b w:val="false"/>
          <w:i w:val="false"/>
          <w:color w:val="000000"/>
          <w:sz w:val="28"/>
        </w:rPr>
        <w:t xml:space="preserve">-қосымшасына сәйкес толтырады. Комиссия жыл сайын облыстық, Астана және Алматы қалаларының денсаулық сақтау департаменттеріне (басқармаларына) белгіленген үлгі бойынша жұмыс туралы есепті ұсынады. </w:t>
      </w:r>
    </w:p>
    <w:bookmarkEnd w:id="28"/>
    <w:bookmarkStart w:name="z28" w:id="29"/>
    <w:p>
      <w:pPr>
        <w:spacing w:after="0"/>
        <w:ind w:left="0"/>
        <w:jc w:val="both"/>
      </w:pPr>
      <w:r>
        <w:rPr>
          <w:rFonts w:ascii="Times New Roman"/>
          <w:b w:val="false"/>
          <w:i w:val="false"/>
          <w:color w:val="000000"/>
          <w:sz w:val="28"/>
        </w:rPr>
        <w:t xml:space="preserve">
      27. Тергеушіге, прокурорға, сотқа, қазыға амбулаториялық сот-наркологиялық сараптаманың қорытындысы мен анықтама беруші адамдардың іс материалдарын жіберген күнге дейін барлық қажетті материалдармен сараптаманы тағайындау туралы қаулы (анықтама) комиссияға келіп түскен сәтінен бастап амбулаториялық және стационарлық сот-наркологиялық сараптаманың қорытындысын жүргізу мерзімі 10 күнтізбелік күннен аспауы тиіс. Сыналушы уақытында келмеген (жеткізу арқылы), сондай-ақ сарапшылар жіберілген қателерге кінәлі болмаған жағдайда сарапшылардың қосымша материалдарды ұсынуына байланысты оған уақыт шығындары енгізілмейді. </w:t>
      </w:r>
    </w:p>
    <w:bookmarkEnd w:id="29"/>
    <w:bookmarkStart w:name="z29" w:id="30"/>
    <w:p>
      <w:pPr>
        <w:spacing w:after="0"/>
        <w:ind w:left="0"/>
        <w:jc w:val="both"/>
      </w:pPr>
      <w:r>
        <w:rPr>
          <w:rFonts w:ascii="Times New Roman"/>
          <w:b w:val="false"/>
          <w:i w:val="false"/>
          <w:color w:val="000000"/>
          <w:sz w:val="28"/>
        </w:rPr>
        <w:t xml:space="preserve">
      28. Сот-медициналық сараптама жүргізу үшін арнайы медицина комиссиясын ұстауға арналған шығыстар олар құрылған мекемелердің жалпы шығыстар сметасына кіргізіледі. Штаттан тыс сарапшыларды тартқан жағдайда, олардың еңбегіне жалақы төлеу мен шығыстардың орнын толтыру Қазақстан Республикасының Қылмыстық іс жүргізу </w:t>
      </w:r>
      <w:r>
        <w:rPr>
          <w:rFonts w:ascii="Times New Roman"/>
          <w:b w:val="false"/>
          <w:i w:val="false"/>
          <w:color w:val="000000"/>
          <w:sz w:val="28"/>
        </w:rPr>
        <w:t xml:space="preserve">кодексімен </w:t>
      </w:r>
      <w:r>
        <w:rPr>
          <w:rFonts w:ascii="Times New Roman"/>
          <w:b w:val="false"/>
          <w:i w:val="false"/>
          <w:color w:val="000000"/>
          <w:sz w:val="28"/>
        </w:rPr>
        <w:t xml:space="preserve">көзделген тәртіппен, ұсынылған шығыстар сметасына сәйкес жүргізіледі. </w:t>
      </w:r>
    </w:p>
    <w:bookmarkEnd w:id="30"/>
    <w:bookmarkStart w:name="z30" w:id="31"/>
    <w:p>
      <w:pPr>
        <w:spacing w:after="0"/>
        <w:ind w:left="0"/>
        <w:jc w:val="both"/>
      </w:pPr>
      <w:r>
        <w:rPr>
          <w:rFonts w:ascii="Times New Roman"/>
          <w:b w:val="false"/>
          <w:i w:val="false"/>
          <w:color w:val="000000"/>
          <w:sz w:val="28"/>
        </w:rPr>
        <w:t xml:space="preserve">
Сот-наркологиялық сараптаманы    </w:t>
      </w:r>
      <w:r>
        <w:br/>
      </w:r>
      <w:r>
        <w:rPr>
          <w:rFonts w:ascii="Times New Roman"/>
          <w:b w:val="false"/>
          <w:i w:val="false"/>
          <w:color w:val="000000"/>
          <w:sz w:val="28"/>
        </w:rPr>
        <w:t xml:space="preserve">
ұйымдастыру және жүргізу Ережесіне </w:t>
      </w:r>
      <w:r>
        <w:br/>
      </w:r>
      <w:r>
        <w:rPr>
          <w:rFonts w:ascii="Times New Roman"/>
          <w:b w:val="false"/>
          <w:i w:val="false"/>
          <w:color w:val="000000"/>
          <w:sz w:val="28"/>
        </w:rPr>
        <w:t xml:space="preserve">
1-қосымша               </w:t>
      </w:r>
    </w:p>
    <w:bookmarkEnd w:id="31"/>
    <w:p>
      <w:pPr>
        <w:spacing w:after="0"/>
        <w:ind w:left="0"/>
        <w:jc w:val="left"/>
      </w:pPr>
      <w:r>
        <w:rPr>
          <w:rFonts w:ascii="Times New Roman"/>
          <w:b/>
          <w:i w:val="false"/>
          <w:color w:val="000000"/>
        </w:rPr>
        <w:t xml:space="preserve"> Сот-наркологиялық сараптаманы жүргізу үшін </w:t>
      </w:r>
      <w:r>
        <w:br/>
      </w:r>
      <w:r>
        <w:rPr>
          <w:rFonts w:ascii="Times New Roman"/>
          <w:b/>
          <w:i w:val="false"/>
          <w:color w:val="000000"/>
        </w:rPr>
        <w:t xml:space="preserve">
арнайы медициналық комиссияның қорытындысы </w:t>
      </w:r>
    </w:p>
    <w:p>
      <w:pPr>
        <w:spacing w:after="0"/>
        <w:ind w:left="0"/>
        <w:jc w:val="both"/>
      </w:pPr>
      <w:r>
        <w:rPr>
          <w:rFonts w:ascii="Times New Roman"/>
          <w:b w:val="false"/>
          <w:i w:val="false"/>
          <w:color w:val="000000"/>
          <w:sz w:val="28"/>
        </w:rPr>
        <w:t xml:space="preserve">1. Аты, тегі, әкесінің аты _______________________________________ </w:t>
      </w:r>
      <w:r>
        <w:br/>
      </w:r>
      <w:r>
        <w:rPr>
          <w:rFonts w:ascii="Times New Roman"/>
          <w:b w:val="false"/>
          <w:i w:val="false"/>
          <w:color w:val="000000"/>
          <w:sz w:val="28"/>
        </w:rPr>
        <w:t xml:space="preserve">
2. Жасы __________________________________________________________ </w:t>
      </w:r>
      <w:r>
        <w:br/>
      </w:r>
      <w:r>
        <w:rPr>
          <w:rFonts w:ascii="Times New Roman"/>
          <w:b w:val="false"/>
          <w:i w:val="false"/>
          <w:color w:val="000000"/>
          <w:sz w:val="28"/>
        </w:rPr>
        <w:t xml:space="preserve">
3. Мекен-жайы ____________________________________________________ </w:t>
      </w:r>
      <w:r>
        <w:br/>
      </w:r>
      <w:r>
        <w:rPr>
          <w:rFonts w:ascii="Times New Roman"/>
          <w:b w:val="false"/>
          <w:i w:val="false"/>
          <w:color w:val="000000"/>
          <w:sz w:val="28"/>
        </w:rPr>
        <w:t xml:space="preserve">
4. Мамандандырылған емдеу-алдын алу мекемелерінен мәліметтер______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есепте тұрады | Диагноз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тұратын жеріндегі емхана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2) психиатриялық ұйымдар </w:t>
      </w:r>
      <w:r>
        <w:br/>
      </w:r>
      <w:r>
        <w:rPr>
          <w:rFonts w:ascii="Times New Roman"/>
          <w:b w:val="false"/>
          <w:i w:val="false"/>
          <w:color w:val="000000"/>
          <w:sz w:val="28"/>
        </w:rPr>
        <w:t xml:space="preserve">
(бөлімшелер, кабинеттер)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3) наркологиялық ұйымдар </w:t>
      </w:r>
      <w:r>
        <w:br/>
      </w:r>
      <w:r>
        <w:rPr>
          <w:rFonts w:ascii="Times New Roman"/>
          <w:b w:val="false"/>
          <w:i w:val="false"/>
          <w:color w:val="000000"/>
          <w:sz w:val="28"/>
        </w:rPr>
        <w:t xml:space="preserve">
(бөлімшелер, кабинеттер) </w:t>
      </w:r>
      <w:r>
        <w:br/>
      </w:r>
      <w:r>
        <w:rPr>
          <w:rFonts w:ascii="Times New Roman"/>
          <w:b w:val="false"/>
          <w:i w:val="false"/>
          <w:color w:val="000000"/>
          <w:sz w:val="28"/>
        </w:rPr>
        <w:t xml:space="preserve">
4) туберкулезге қарсы диспансер </w:t>
      </w:r>
      <w:r>
        <w:br/>
      </w:r>
      <w:r>
        <w:rPr>
          <w:rFonts w:ascii="Times New Roman"/>
          <w:b w:val="false"/>
          <w:i w:val="false"/>
          <w:color w:val="000000"/>
          <w:sz w:val="28"/>
        </w:rPr>
        <w:t xml:space="preserve">
(бөлімшелер, кабинеттер)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5) онкологиялық диспансер </w:t>
      </w:r>
      <w:r>
        <w:br/>
      </w:r>
      <w:r>
        <w:rPr>
          <w:rFonts w:ascii="Times New Roman"/>
          <w:b w:val="false"/>
          <w:i w:val="false"/>
          <w:color w:val="000000"/>
          <w:sz w:val="28"/>
        </w:rPr>
        <w:t xml:space="preserve">
(бөлімшелер, кабинеттер)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6) тері-венерологиялық диспансер </w:t>
      </w:r>
      <w:r>
        <w:br/>
      </w:r>
      <w:r>
        <w:rPr>
          <w:rFonts w:ascii="Times New Roman"/>
          <w:b w:val="false"/>
          <w:i w:val="false"/>
          <w:color w:val="000000"/>
          <w:sz w:val="28"/>
        </w:rPr>
        <w:t xml:space="preserve">
(бөлімшелер, кабинеттер)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5. Аурудың сыртартқысы____________________________________________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6. Физикалық жағдайы______________________________________________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7. Неврологиялық жағдайы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8. Психикалық жағдайы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9. Зертханалық зерттеулердің мәліметтері 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қанның жалпы талдауы __________________________________________ </w:t>
      </w:r>
      <w:r>
        <w:br/>
      </w:r>
      <w:r>
        <w:rPr>
          <w:rFonts w:ascii="Times New Roman"/>
          <w:b w:val="false"/>
          <w:i w:val="false"/>
          <w:color w:val="000000"/>
          <w:sz w:val="28"/>
        </w:rPr>
        <w:t xml:space="preserve">
2) зәрдің жалпы талдауы __________________________________________ </w:t>
      </w:r>
      <w:r>
        <w:br/>
      </w:r>
      <w:r>
        <w:rPr>
          <w:rFonts w:ascii="Times New Roman"/>
          <w:b w:val="false"/>
          <w:i w:val="false"/>
          <w:color w:val="000000"/>
          <w:sz w:val="28"/>
        </w:rPr>
        <w:t xml:space="preserve">
3) қанның серологиялық зерттеуі (Вассерман реакциясы)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қанды АҚТҚ-жұқпасына зерттеу __________________________________ </w:t>
      </w:r>
      <w:r>
        <w:br/>
      </w:r>
      <w:r>
        <w:rPr>
          <w:rFonts w:ascii="Times New Roman"/>
          <w:b w:val="false"/>
          <w:i w:val="false"/>
          <w:color w:val="000000"/>
          <w:sz w:val="28"/>
        </w:rPr>
        <w:t xml:space="preserve">
10. Рентгенологиялық зерттеудің мәліметтері 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Диагноз 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Азаматты сот-наркологиялық сараптамалау нәтижесі туралы </w:t>
      </w:r>
      <w:r>
        <w:br/>
      </w:r>
      <w:r>
        <w:rPr>
          <w:rFonts w:ascii="Times New Roman"/>
          <w:b w:val="false"/>
          <w:i w:val="false"/>
          <w:color w:val="000000"/>
          <w:sz w:val="28"/>
        </w:rPr>
        <w:t xml:space="preserve">
қорытынды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аурудың түрлері мен дәрежелерін көрсете отырып, психоздан, </w:t>
      </w:r>
      <w:r>
        <w:br/>
      </w:r>
      <w:r>
        <w:rPr>
          <w:rFonts w:ascii="Times New Roman"/>
          <w:b w:val="false"/>
          <w:i w:val="false"/>
          <w:color w:val="000000"/>
          <w:sz w:val="28"/>
        </w:rPr>
        <w:t xml:space="preserve">
созылмалы маскүнемдіктен, нашақорлықтан немесе уытқұмарлықтан </w:t>
      </w:r>
      <w:r>
        <w:br/>
      </w:r>
      <w:r>
        <w:rPr>
          <w:rFonts w:ascii="Times New Roman"/>
          <w:b w:val="false"/>
          <w:i w:val="false"/>
          <w:color w:val="000000"/>
          <w:sz w:val="28"/>
        </w:rPr>
        <w:t xml:space="preserve">
зардап шегетіндігі (зардап шекпейтіндігі)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Ұсынылған мерзімдерді көрсете отырып, медициналық сипаттағы </w:t>
      </w:r>
      <w:r>
        <w:br/>
      </w:r>
      <w:r>
        <w:rPr>
          <w:rFonts w:ascii="Times New Roman"/>
          <w:b w:val="false"/>
          <w:i w:val="false"/>
          <w:color w:val="000000"/>
          <w:sz w:val="28"/>
        </w:rPr>
        <w:t xml:space="preserve">
ұсынымдалған шаралар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Сот-наркологиялық сараптама 200 ж. "_____"____________________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(мекеменің атауы мен мекен-жайы көрсетіледі)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 жүргізілді. </w:t>
      </w:r>
      <w:r>
        <w:br/>
      </w:r>
      <w:r>
        <w:rPr>
          <w:rFonts w:ascii="Times New Roman"/>
          <w:b w:val="false"/>
          <w:i w:val="false"/>
          <w:color w:val="000000"/>
          <w:sz w:val="28"/>
        </w:rPr>
        <w:t xml:space="preserve">
15. Жауапкершіліктен бас тартқандығы немесе жалған қорытынды </w:t>
      </w:r>
      <w:r>
        <w:br/>
      </w:r>
      <w:r>
        <w:rPr>
          <w:rFonts w:ascii="Times New Roman"/>
          <w:b w:val="false"/>
          <w:i w:val="false"/>
          <w:color w:val="000000"/>
          <w:sz w:val="28"/>
        </w:rPr>
        <w:t xml:space="preserve">
бергендігі үшін сарапшыларға ҚР ҚК _______ баптары бойынша ескерту </w:t>
      </w:r>
      <w:r>
        <w:br/>
      </w:r>
      <w:r>
        <w:rPr>
          <w:rFonts w:ascii="Times New Roman"/>
          <w:b w:val="false"/>
          <w:i w:val="false"/>
          <w:color w:val="000000"/>
          <w:sz w:val="28"/>
        </w:rPr>
        <w:t xml:space="preserve">
жасалды </w:t>
      </w:r>
    </w:p>
    <w:p>
      <w:pPr>
        <w:spacing w:after="0"/>
        <w:ind w:left="0"/>
        <w:jc w:val="both"/>
      </w:pPr>
      <w:r>
        <w:rPr>
          <w:rFonts w:ascii="Times New Roman"/>
          <w:b w:val="false"/>
          <w:i w:val="false"/>
          <w:color w:val="000000"/>
          <w:sz w:val="28"/>
        </w:rPr>
        <w:t xml:space="preserve">                   Комиссия мүшелерінің қолдары </w:t>
      </w:r>
    </w:p>
    <w:p>
      <w:pPr>
        <w:spacing w:after="0"/>
        <w:ind w:left="0"/>
        <w:jc w:val="both"/>
      </w:pPr>
      <w:r>
        <w:rPr>
          <w:rFonts w:ascii="Times New Roman"/>
          <w:b w:val="false"/>
          <w:i w:val="false"/>
          <w:color w:val="000000"/>
          <w:sz w:val="28"/>
        </w:rPr>
        <w:t xml:space="preserve">      Наркологиялық </w:t>
      </w:r>
      <w:r>
        <w:br/>
      </w:r>
      <w:r>
        <w:rPr>
          <w:rFonts w:ascii="Times New Roman"/>
          <w:b w:val="false"/>
          <w:i w:val="false"/>
          <w:color w:val="000000"/>
          <w:sz w:val="28"/>
        </w:rPr>
        <w:t xml:space="preserve">
      ұйымның мөрі </w:t>
      </w:r>
    </w:p>
    <w:bookmarkStart w:name="z31" w:id="32"/>
    <w:p>
      <w:pPr>
        <w:spacing w:after="0"/>
        <w:ind w:left="0"/>
        <w:jc w:val="both"/>
      </w:pPr>
      <w:r>
        <w:rPr>
          <w:rFonts w:ascii="Times New Roman"/>
          <w:b w:val="false"/>
          <w:i w:val="false"/>
          <w:color w:val="000000"/>
          <w:sz w:val="28"/>
        </w:rPr>
        <w:t xml:space="preserve">
Сот-наркологиялық сараптаманы    </w:t>
      </w:r>
      <w:r>
        <w:br/>
      </w:r>
      <w:r>
        <w:rPr>
          <w:rFonts w:ascii="Times New Roman"/>
          <w:b w:val="false"/>
          <w:i w:val="false"/>
          <w:color w:val="000000"/>
          <w:sz w:val="28"/>
        </w:rPr>
        <w:t xml:space="preserve">
ұйымдастыру және жүргізу Ережесіне </w:t>
      </w:r>
      <w:r>
        <w:br/>
      </w:r>
      <w:r>
        <w:rPr>
          <w:rFonts w:ascii="Times New Roman"/>
          <w:b w:val="false"/>
          <w:i w:val="false"/>
          <w:color w:val="000000"/>
          <w:sz w:val="28"/>
        </w:rPr>
        <w:t xml:space="preserve">
2-қосымша               </w:t>
      </w:r>
    </w:p>
    <w:bookmarkEnd w:id="32"/>
    <w:p>
      <w:pPr>
        <w:spacing w:after="0"/>
        <w:ind w:left="0"/>
        <w:jc w:val="left"/>
      </w:pPr>
      <w:r>
        <w:rPr>
          <w:rFonts w:ascii="Times New Roman"/>
          <w:b/>
          <w:i w:val="false"/>
          <w:color w:val="000000"/>
        </w:rPr>
        <w:t xml:space="preserve"> Сот-наркологиялық сараптаманы (бұдан әрі - СНС) жүргізу үшін арнайы медициналық комиссияның қорытындысын тіркеу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|А.Т.Ә.| Жы.|Ту. |СНС |СНС |Диа.|Қо.|Ұсы. |Қоры.|Қоры.|Ескерту </w:t>
      </w:r>
      <w:r>
        <w:br/>
      </w:r>
      <w:r>
        <w:rPr>
          <w:rFonts w:ascii="Times New Roman"/>
          <w:b w:val="false"/>
          <w:i w:val="false"/>
          <w:color w:val="000000"/>
          <w:sz w:val="28"/>
        </w:rPr>
        <w:t xml:space="preserve">
  |      |нысы|ған |жүр.|жүр.|гноз|ры.|ным. |тынды|тынды| </w:t>
      </w:r>
      <w:r>
        <w:br/>
      </w:r>
      <w:r>
        <w:rPr>
          <w:rFonts w:ascii="Times New Roman"/>
          <w:b w:val="false"/>
          <w:i w:val="false"/>
          <w:color w:val="000000"/>
          <w:sz w:val="28"/>
        </w:rPr>
        <w:t xml:space="preserve">
  |      |    |жылы|гізу|гі. |    |ты.|дал. |бері.|кімге| </w:t>
      </w:r>
      <w:r>
        <w:br/>
      </w:r>
      <w:r>
        <w:rPr>
          <w:rFonts w:ascii="Times New Roman"/>
          <w:b w:val="false"/>
          <w:i w:val="false"/>
          <w:color w:val="000000"/>
          <w:sz w:val="28"/>
        </w:rPr>
        <w:t xml:space="preserve">
  |      |    |    |ту. |зіл.|    |нды|ған  |лген |бе.  | </w:t>
      </w:r>
      <w:r>
        <w:br/>
      </w:r>
      <w:r>
        <w:rPr>
          <w:rFonts w:ascii="Times New Roman"/>
          <w:b w:val="false"/>
          <w:i w:val="false"/>
          <w:color w:val="000000"/>
          <w:sz w:val="28"/>
        </w:rPr>
        <w:t xml:space="preserve">
  |      |    |    |ралы|ген |    |   |меди.|күн  |рілді| </w:t>
      </w:r>
      <w:r>
        <w:br/>
      </w:r>
      <w:r>
        <w:rPr>
          <w:rFonts w:ascii="Times New Roman"/>
          <w:b w:val="false"/>
          <w:i w:val="false"/>
          <w:color w:val="000000"/>
          <w:sz w:val="28"/>
        </w:rPr>
        <w:t xml:space="preserve">
  |      |    |    |қау.|күн |    |   |цина.|     |     | </w:t>
      </w:r>
      <w:r>
        <w:br/>
      </w:r>
      <w:r>
        <w:rPr>
          <w:rFonts w:ascii="Times New Roman"/>
          <w:b w:val="false"/>
          <w:i w:val="false"/>
          <w:color w:val="000000"/>
          <w:sz w:val="28"/>
        </w:rPr>
        <w:t xml:space="preserve">
  |      |    |    |лыны|    |    |   |лық  |     |     | </w:t>
      </w:r>
      <w:r>
        <w:br/>
      </w:r>
      <w:r>
        <w:rPr>
          <w:rFonts w:ascii="Times New Roman"/>
          <w:b w:val="false"/>
          <w:i w:val="false"/>
          <w:color w:val="000000"/>
          <w:sz w:val="28"/>
        </w:rPr>
        <w:t xml:space="preserve">
  |      |    |    |кім |    |    |   |сипа.|     |     | </w:t>
      </w:r>
      <w:r>
        <w:br/>
      </w:r>
      <w:r>
        <w:rPr>
          <w:rFonts w:ascii="Times New Roman"/>
          <w:b w:val="false"/>
          <w:i w:val="false"/>
          <w:color w:val="000000"/>
          <w:sz w:val="28"/>
        </w:rPr>
        <w:t xml:space="preserve">
  |      |    |    |және|    |    |   |ттағы|     |     | </w:t>
      </w:r>
      <w:r>
        <w:br/>
      </w:r>
      <w:r>
        <w:rPr>
          <w:rFonts w:ascii="Times New Roman"/>
          <w:b w:val="false"/>
          <w:i w:val="false"/>
          <w:color w:val="000000"/>
          <w:sz w:val="28"/>
        </w:rPr>
        <w:t xml:space="preserve">
  |      |    |    |қа. |    |    |   |шара.|     |     | </w:t>
      </w:r>
      <w:r>
        <w:br/>
      </w:r>
      <w:r>
        <w:rPr>
          <w:rFonts w:ascii="Times New Roman"/>
          <w:b w:val="false"/>
          <w:i w:val="false"/>
          <w:color w:val="000000"/>
          <w:sz w:val="28"/>
        </w:rPr>
        <w:t xml:space="preserve">
  |      |    |    |шан |    |    |   |лар  |     |     | </w:t>
      </w:r>
      <w:r>
        <w:br/>
      </w:r>
      <w:r>
        <w:rPr>
          <w:rFonts w:ascii="Times New Roman"/>
          <w:b w:val="false"/>
          <w:i w:val="false"/>
          <w:color w:val="000000"/>
          <w:sz w:val="28"/>
        </w:rPr>
        <w:t xml:space="preserve">
  |      |    |    |шығ.|    |    |   |     |     |     | </w:t>
      </w:r>
      <w:r>
        <w:br/>
      </w:r>
      <w:r>
        <w:rPr>
          <w:rFonts w:ascii="Times New Roman"/>
          <w:b w:val="false"/>
          <w:i w:val="false"/>
          <w:color w:val="000000"/>
          <w:sz w:val="28"/>
        </w:rPr>
        <w:t xml:space="preserve">
  |      |    |    |арды|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