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182b" w14:textId="c7c1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2647 тіркелген, "Қазақстан Республикасының Бірыңғай бюджеттік сыныптамасын бекіту туралы" Қазақстан Республикасы Экономика және бюджеттік жоспарлау министрінің міндетін атқарушысының 2003 жылғы 29 желтоқсандағы N 201 бұйрығына N 4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2004 жылғы 19 маусымдағы N 104 бұйрығы. Қазақстан Республикасының Әділет министрлігінде 2004 жылғы 10 тамызда тіркелді. Тіркеу N 2991.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56. Қазақстан Республикасы Экономика және бюджеттік жоспарлау министрінің 2004 жылғы 19 шілдедегі N 104 (тіркелген N 2991) "Қазақстан Республикасы Экономика және бюджеттік жоспарлау министрі міндетін атқарушының 2003 жылғы 29 желтоқсандағы N 201 "Бірыңғай бюджеттік сыныптаманы бекіту туралы, тіркелген N 2647" бұйрығына N 4 өзгерістер мен толықтыру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Тіркелген N 2647 "Қазақстан Республикасының Бірыңғай бюджеттік сыныптамасын бекіту туралы", Қазақстан Республикасы Экономика және бюджеттік жоспарлау министрі міндетін атқарушының 2003 жылғы  29 желтоқсандағы N 201 
</w:t>
      </w:r>
      <w:r>
        <w:rPr>
          <w:rFonts w:ascii="Times New Roman"/>
          <w:b w:val="false"/>
          <w:i w:val="false"/>
          <w:color w:val="000000"/>
          <w:sz w:val="28"/>
        </w:rPr>
        <w:t xml:space="preserve"> бұйрығына </w:t>
      </w:r>
      <w:r>
        <w:rPr>
          <w:rFonts w:ascii="Times New Roman"/>
          <w:b w:val="false"/>
          <w:i w:val="false"/>
          <w:color w:val="000000"/>
          <w:sz w:val="28"/>
        </w:rPr>
        <w:t>
 (2004 жылғы 3 сәуірдегі 
</w:t>
      </w:r>
      <w:r>
        <w:rPr>
          <w:rFonts w:ascii="Times New Roman"/>
          <w:b w:val="false"/>
          <w:i w:val="false"/>
          <w:color w:val="000000"/>
          <w:sz w:val="28"/>
        </w:rPr>
        <w:t xml:space="preserve"> N 54 </w:t>
      </w:r>
      <w:r>
        <w:rPr>
          <w:rFonts w:ascii="Times New Roman"/>
          <w:b w:val="false"/>
          <w:i w:val="false"/>
          <w:color w:val="000000"/>
          <w:sz w:val="28"/>
        </w:rPr>
        <w:t>
 "N 2647 тіркелген, "Қазақстан Республикасының Бірыңғай бюджеттік сыныптамасын бекіту туралы" Қазақстан Республикасы Экономика және бюджеттік жоспарлау министрі міндетін атқарушының 2003 жылғы 29 желтоқсандағы N 201 бұйрығына, N 1 өзгеріс пен толықтырулар енгізу туралы" - тіркелген N 2806; 2004 жылғы 25 мамырдағы 
</w:t>
      </w:r>
      <w:r>
        <w:rPr>
          <w:rFonts w:ascii="Times New Roman"/>
          <w:b w:val="false"/>
          <w:i w:val="false"/>
          <w:color w:val="000000"/>
          <w:sz w:val="28"/>
        </w:rPr>
        <w:t xml:space="preserve"> N 77 </w:t>
      </w:r>
      <w:r>
        <w:rPr>
          <w:rFonts w:ascii="Times New Roman"/>
          <w:b w:val="false"/>
          <w:i w:val="false"/>
          <w:color w:val="000000"/>
          <w:sz w:val="28"/>
        </w:rPr>
        <w:t>
, Тіркелген N 2647, "Қазақстан Республикасының Бірыңғай бюджеттік сыныптамасын бекіту туралы" Қазақстан Республикасы Экономика және бюджеттік жоспарлау министрі міндетін атқарушының 2003 жылғы  29 желтоқсандағы N 201 бұйрығына N 2 өзгерістер мен толықтырулар енгізу туралы" - тіркелген N 2884) мынадай өзгерістер мен толықтыру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10 "Ауыл, су, орман, балық шаруашылығы және қоршаған ортаны қорғау" функционалдық тобында 3 "Орман шаруашылығы" кіші функциясында 257 "Жергілікті бюджеттен қаржыландырылатын ауыл шаруашылығының, ормандарды және хайуанаттар әлемін қорғау жөніндегі атқарушы орган" деген бағдарламаның әкімшісі мынадай мазмұндағы 21 бағдарламамен толықтырылсын:
</w:t>
      </w:r>
      <w:r>
        <w:br/>
      </w:r>
      <w:r>
        <w:rPr>
          <w:rFonts w:ascii="Times New Roman"/>
          <w:b w:val="false"/>
          <w:i w:val="false"/>
          <w:color w:val="000000"/>
          <w:sz w:val="28"/>
        </w:rPr>
        <w:t>
      "21 Орман шаруашылығының ақпараттық-маркетингтік жүйесін дамыту";
</w:t>
      </w:r>
      <w:r>
        <w:br/>
      </w:r>
      <w:r>
        <w:rPr>
          <w:rFonts w:ascii="Times New Roman"/>
          <w:b w:val="false"/>
          <w:i w:val="false"/>
          <w:color w:val="000000"/>
          <w:sz w:val="28"/>
        </w:rPr>
        <w:t>
      13 "Өзге де" функционалдық тобында 9 "Өзге де" кіші функциясында 233 "Қазақстан Республикасының Индустрия және сауда министрлiгi" бағдарлама әкімшісінің 18 "Қазақстан Республикасының инновациялық инфрақұрылымын қалыптастыру" бағдарламада 100 "Қазақстан аумақтарында жарғылық капиталдар технопарктерін қалыптастыру" және 101 "Ақпараттық технологиялық паркін құру" кіші бағдарламалар "Қолданылу мерзімінің аяқталуы" деген бағанда "01.01.2004" деген сандармен толықтырылсын.
</w:t>
      </w:r>
      <w:r>
        <w:br/>
      </w:r>
      <w:r>
        <w:rPr>
          <w:rFonts w:ascii="Times New Roman"/>
          <w:b w:val="false"/>
          <w:i w:val="false"/>
          <w:color w:val="000000"/>
          <w:sz w:val="28"/>
        </w:rPr>
        <w:t>
      2. Бюджеттік процесс әдіснамасы және функционалдық талдау департаменті (Д.М.Шәженова) Заң басқармасымен (М.Д.Әйтенов) бірге осы бұйрықтың Қазақстан Республикасының Әділет министрлігінде мемлекеттік тіркеуден өтуін қамтамасыз етсін.
</w:t>
      </w:r>
      <w:r>
        <w:br/>
      </w:r>
      <w:r>
        <w:rPr>
          <w:rFonts w:ascii="Times New Roman"/>
          <w:b w:val="false"/>
          <w:i w:val="false"/>
          <w:color w:val="000000"/>
          <w:sz w:val="28"/>
        </w:rPr>
        <w:t>
      3. Осы бұйрық ол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