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3441" w14:textId="37a3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маусымдағы N 158 қаулысы. Қазақстан Республикасы Әділет министрлігінде 2004 жылғы 21 шілдеде тіркелді. Тіркеу N 2954. Күші жойылды - ҚР Қаржы нарығын және қаржы ұйымдарын реттеу мен қадағалау жөніндегі агенттігі төрағасының 2007.04.30.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ЕТЕДІ: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ережесін бекіту туралы" Қазақстан Республикасының Қаржы рыногын және қаржылық ұйымдарды реттеу мен қадағалау жөніндегі агенттігі Басқармасының 2004 жылғы 12 маусымдағы N 158 қаулысының күші жойылды деп танылсын (Нормативтік құқықтық актілерді мемлекеттік тіркеу тізілімінде N 2954 тіркелген, Қазақстан Республикасының орталық атқарушы және өзге мемлекеттік органдарының нормативтік құқықтық актілерін мемлекеттік тіркеу тізілімінде тіркелген, N 15, 2005 жылғы маусым, 106-құжат);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 3-бабы </w:t>
      </w:r>
      <w:r>
        <w:rPr>
          <w:rFonts w:ascii="Times New Roman"/>
          <w:b w:val="false"/>
          <w:i w:val="false"/>
          <w:color w:val="000000"/>
          <w:sz w:val="28"/>
        </w:rPr>
        <w:t>
 2-тармағының 18)-тармақшасын және 
</w:t>
      </w:r>
      <w:r>
        <w:rPr>
          <w:rFonts w:ascii="Times New Roman"/>
          <w:b w:val="false"/>
          <w:i w:val="false"/>
          <w:color w:val="000000"/>
          <w:sz w:val="28"/>
        </w:rPr>
        <w:t xml:space="preserve"> 48-бабы </w:t>
      </w:r>
      <w:r>
        <w:rPr>
          <w:rFonts w:ascii="Times New Roman"/>
          <w:b w:val="false"/>
          <w:i w:val="false"/>
          <w:color w:val="000000"/>
          <w:sz w:val="28"/>
        </w:rPr>
        <w:t>
 3-тармағын іске асыру, және бағалы қағаздар рыногындағы жұмыс үшін мамандарды дайындау және аттестациядан өткізу жүйесін жетілдіру, бағалы қағаздар рыногында қалыптасып отырған қатынастарды мемлекеттік реттеудің тиімділігін көтеру мақсатында,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 туралы қоса беріліп отырған ереже (бұдан әрі - Ереже)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3. Осы қаулы қолданысқа енгізілген күннен бастап Қазақстан Республикасының Ұлттық Банкі Басқармасының "Бағалы қағаздар рыногындағы жұмыс үшін жеке тұлғаларды аттестациядан өткізу ережесін бекіту туралы" 2002 жылғы 8 мамырдағы N 153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(Қазақстан Республикасының нормативтік құқықтық актілерін мемлекеттік тіркеу тізілімінде N 1885 тіркелген, "Қазақстанның бағалы қағаздар рыногы" журналында 2002 жылы шілдеде жарияланған, N 7).
</w:t>
      </w:r>
      <w:r>
        <w:br/>
      </w:r>
      <w:r>
        <w:rPr>
          <w:rFonts w:ascii="Times New Roman"/>
          <w:b w:val="false"/>
          <w:i w:val="false"/>
          <w:color w:val="000000"/>
          <w:sz w:val="28"/>
        </w:rPr>
        <w:t>
      3-1. Осы қаулы қолданысқа енгізілгенге дейін берілген қолданыстағы біліктілік куәліктер Ереженің 3-қосымшасына сәйкес нысан бойынша мемлекеттік және орыс тіліндегі біліктілік куәліктерін берумен ауыстырылуы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бағалы қағаздар рыногы кәсіби қатысушыларының өзін-өзі реттейтін ұйымдарына және "Оқу орталықтары қауымдастығы" қауымдастық нысанындағы заңды тұлғалардың бірлестігіне жіберсін.
</w:t>
      </w:r>
      <w:r>
        <w:br/>
      </w:r>
      <w:r>
        <w:rPr>
          <w:rFonts w:ascii="Times New Roman"/>
          <w:b w:val="false"/>
          <w:i w:val="false"/>
          <w:color w:val="000000"/>
          <w:sz w:val="28"/>
        </w:rPr>
        <w:t>
      5. Агенттіктің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рыногындағы   
</w:t>
      </w:r>
      <w:r>
        <w:br/>
      </w:r>
      <w:r>
        <w:rPr>
          <w:rFonts w:ascii="Times New Roman"/>
          <w:b w:val="false"/>
          <w:i w:val="false"/>
          <w:color w:val="000000"/>
          <w:sz w:val="28"/>
        </w:rPr>
        <w:t>
жұмыс үшін жеке тұлғаларды    
</w:t>
      </w:r>
      <w:r>
        <w:br/>
      </w:r>
      <w:r>
        <w:rPr>
          <w:rFonts w:ascii="Times New Roman"/>
          <w:b w:val="false"/>
          <w:i w:val="false"/>
          <w:color w:val="000000"/>
          <w:sz w:val="28"/>
        </w:rPr>
        <w:t>
аттестациядан өткізу,      
</w:t>
      </w:r>
      <w:r>
        <w:br/>
      </w:r>
      <w:r>
        <w:rPr>
          <w:rFonts w:ascii="Times New Roman"/>
          <w:b w:val="false"/>
          <w:i w:val="false"/>
          <w:color w:val="000000"/>
          <w:sz w:val="28"/>
        </w:rPr>
        <w:t>
біліктілік куәліктерін беру,  
</w:t>
      </w:r>
      <w:r>
        <w:br/>
      </w:r>
      <w:r>
        <w:rPr>
          <w:rFonts w:ascii="Times New Roman"/>
          <w:b w:val="false"/>
          <w:i w:val="false"/>
          <w:color w:val="000000"/>
          <w:sz w:val="28"/>
        </w:rPr>
        <w:t>
сонымен қатар біліктілік    
</w:t>
      </w:r>
      <w:r>
        <w:br/>
      </w:r>
      <w:r>
        <w:rPr>
          <w:rFonts w:ascii="Times New Roman"/>
          <w:b w:val="false"/>
          <w:i w:val="false"/>
          <w:color w:val="000000"/>
          <w:sz w:val="28"/>
        </w:rPr>
        <w:t>
куәліктерінің қолданысын    
</w:t>
      </w:r>
      <w:r>
        <w:br/>
      </w:r>
      <w:r>
        <w:rPr>
          <w:rFonts w:ascii="Times New Roman"/>
          <w:b w:val="false"/>
          <w:i w:val="false"/>
          <w:color w:val="000000"/>
          <w:sz w:val="28"/>
        </w:rPr>
        <w:t>
тоқтата тұру немесе қайтарып   
</w:t>
      </w:r>
      <w:r>
        <w:br/>
      </w:r>
      <w:r>
        <w:rPr>
          <w:rFonts w:ascii="Times New Roman"/>
          <w:b w:val="false"/>
          <w:i w:val="false"/>
          <w:color w:val="000000"/>
          <w:sz w:val="28"/>
        </w:rPr>
        <w:t>
алу ережесін бекіту туралы"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2004 жылғы 12 маусымдағы    
</w:t>
      </w:r>
      <w:r>
        <w:br/>
      </w:r>
      <w:r>
        <w:rPr>
          <w:rFonts w:ascii="Times New Roman"/>
          <w:b w:val="false"/>
          <w:i w:val="false"/>
          <w:color w:val="000000"/>
          <w:sz w:val="28"/>
        </w:rPr>
        <w:t>
N 158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заңдарының талаптарын біліктілік куәліктерін иеленушілер бұзған жағдайда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Біліктілік куәліктерін алуға үміткерлерге мынадай санаттар бойынша аттестация жүргізіледі:
</w:t>
      </w:r>
      <w:r>
        <w:br/>
      </w:r>
      <w:r>
        <w:rPr>
          <w:rFonts w:ascii="Times New Roman"/>
          <w:b w:val="false"/>
          <w:i w:val="false"/>
          <w:color w:val="000000"/>
          <w:sz w:val="28"/>
        </w:rPr>
        <w:t>
      1) бірінші санат бойынша, ол бойынша аттестациядан өткен тұлғаға бағалы қағаздармен мәмілелер жасау жөніндегі жұмысты орындауға рұқсат етіледі;
</w:t>
      </w:r>
      <w:r>
        <w:br/>
      </w:r>
      <w:r>
        <w:rPr>
          <w:rFonts w:ascii="Times New Roman"/>
          <w:b w:val="false"/>
          <w:i w:val="false"/>
          <w:color w:val="000000"/>
          <w:sz w:val="28"/>
        </w:rPr>
        <w:t>
      2) екінші санат бойынша, ол бойынша аттестациядан өткен тұлғаға бағалы қағаздармен мәмілелерді орындау және тіркеу жөніндегі жұмысты орындауға рұқсат етіледі;
</w:t>
      </w:r>
      <w:r>
        <w:br/>
      </w:r>
      <w:r>
        <w:rPr>
          <w:rFonts w:ascii="Times New Roman"/>
          <w:b w:val="false"/>
          <w:i w:val="false"/>
          <w:color w:val="000000"/>
          <w:sz w:val="28"/>
        </w:rPr>
        <w:t>
      3) үшінші санат бойынша, ол бойынша аттестациядан өткен тұлғаға бағалы қағаздар портфелін басқару жөніндегі жұмысты орындауға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Аттестациядан өткен үміткерлерге тиісті санаттардағы біліктілік куәліктері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Біліктілік куәліктерінің мерзімі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Аттестациялық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Аттестацияға байланысты мәселелерді шешу үшін бағалы қағаздар рыногын реттеу мен қадағалауды жүзеге асырушы уәкілетті мемлекеттік органда (бұдан әрі - уәкілетті орган) Аттестациялық комиссия құрылады, оның құрамына уәкілетті орган бөлімшелерінің қызметкерлері кіреді және оны Аттестациялық комиссияның төрағасы басқарады (немесе, ол жоқ кезде, Аттестациялық комиссия төрағасының орынбасары). Аттестациялық комиссияның іс қағаздарын жүргізуді функцияны оның мүшелерінің біреуі жүзеге асыра алатын оның хатшысы жүзеге асырады. Аттестациялық комиссияның дербес құрамы уәкілетті органның бірінші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Аттестациялық комиссияның функциясына мыналар кіреді:
</w:t>
      </w:r>
      <w:r>
        <w:br/>
      </w:r>
      <w:r>
        <w:rPr>
          <w:rFonts w:ascii="Times New Roman"/>
          <w:b w:val="false"/>
          <w:i w:val="false"/>
          <w:color w:val="000000"/>
          <w:sz w:val="28"/>
        </w:rPr>
        <w:t>
      1) аттестацияларды өткізу;
</w:t>
      </w:r>
      <w:r>
        <w:br/>
      </w:r>
      <w:r>
        <w:rPr>
          <w:rFonts w:ascii="Times New Roman"/>
          <w:b w:val="false"/>
          <w:i w:val="false"/>
          <w:color w:val="000000"/>
          <w:sz w:val="28"/>
        </w:rPr>
        <w:t>
      2) уәкілетті органның бірінші басшысына:
</w:t>
      </w:r>
      <w:r>
        <w:br/>
      </w:r>
      <w:r>
        <w:rPr>
          <w:rFonts w:ascii="Times New Roman"/>
          <w:b w:val="false"/>
          <w:i w:val="false"/>
          <w:color w:val="000000"/>
          <w:sz w:val="28"/>
        </w:rPr>
        <w:t>
      біліктілік куәлігінің қолданылуын тоқтата тұру туралы;
</w:t>
      </w:r>
      <w:r>
        <w:br/>
      </w:r>
      <w:r>
        <w:rPr>
          <w:rFonts w:ascii="Times New Roman"/>
          <w:b w:val="false"/>
          <w:i w:val="false"/>
          <w:color w:val="000000"/>
          <w:sz w:val="28"/>
        </w:rPr>
        <w:t>
      біліктілік куәлігінің қолданылуын қайта жаңғырту туралы, қайтадан аттестациядан өту үшін мерзімін белгілеуімен;
</w:t>
      </w:r>
      <w:r>
        <w:br/>
      </w:r>
      <w:r>
        <w:rPr>
          <w:rFonts w:ascii="Times New Roman"/>
          <w:b w:val="false"/>
          <w:i w:val="false"/>
          <w:color w:val="000000"/>
          <w:sz w:val="28"/>
        </w:rPr>
        <w:t>
      біліктілік куәлігін қайтарып алу туралы ұсыныстар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Аттестациялық комиссияның мәжілісіне оның мүшелерінің үштен екі бөлігі, оған қоса Аттестациялық комиссияның төрағасы немесе оның орынбасары қатысса, ол заңды болып танылады. Аттестациялық комиссияның мүшесі - уәкілетті органның қызметкері Аттестациялық комиссияның мәжілісіне қатыса алмаған жағдайда, Аттестациялық комиссияның осы мүшесі жұмыс істейтін уәкілетті орган бөлімшесінің басқа мүшесімен ауыстырылып, Аттестациялық комиссия мәжілісінің хаттамасына тиісті жазбалар жасалады. Аттестациялық комиссия мүшелерінің - уәкілетті орган қызметкерлерінің орнын ауыстыру схемасы уәкілетті органның бірінші басшысының, не оның орнын ауыстырушы тұлғаның бұйрығымен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Аттестациялық комиссияның шешімі Аттестациялық комиссияның мәжілісіне қатысушы мүшелердің көпшілік дауысымен қабылданады. Дауыстар тең болған жағдайда Аттестациялық комиссия төрағасының (немесе ол жоқ кезде Аттестациялық комиссия төрағасы орынбасарының) дауысы шешуші дауыс болып табылады.
</w:t>
      </w:r>
      <w:r>
        <w:br/>
      </w:r>
      <w:r>
        <w:rPr>
          <w:rFonts w:ascii="Times New Roman"/>
          <w:b w:val="false"/>
          <w:i w:val="false"/>
          <w:color w:val="000000"/>
          <w:sz w:val="28"/>
        </w:rPr>
        <w:t>
      Аттестациялық комиссияның барлық мүшелеріне оның хатшысы ауызша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Біліктілік куәлігін иеленушіге осы Ереженің 7-тарауында көзделген санкциялардың бірін қолдану жөнінде ұсыныс қабылдаған жағдайда, ол түсініктеме және жауап беруі үшін Аттестациялық комиссияның осындай мәжілісіне шақырылады.
</w:t>
      </w:r>
      <w:r>
        <w:br/>
      </w:r>
      <w:r>
        <w:rPr>
          <w:rFonts w:ascii="Times New Roman"/>
          <w:b w:val="false"/>
          <w:i w:val="false"/>
          <w:color w:val="000000"/>
          <w:sz w:val="28"/>
        </w:rPr>
        <w:t>
      Егер тиісті біліктілік куәлігін иеленуші Аттестациялық комиссияның мәжілісіне қатыса алмаса және осы мәселені өзі болмаса да қарауды жазбаша өтінсе (бұл мәселенің оның қатысуынсыз қаралуына келіссе), не ол Аттестациялық комиссияның мәжілісіне қатысудан жалтарса, Аттестациялық комиссияның төрағасы немесе ол болмаған кезде, төрағаның орынбасары біліктілік куәлігін иеленуші қатыспай-ақ осы мәселені қарау мүмкіндігі туралы шешім қабылдайды.
</w:t>
      </w:r>
      <w:r>
        <w:br/>
      </w:r>
      <w:r>
        <w:rPr>
          <w:rFonts w:ascii="Times New Roman"/>
          <w:b w:val="false"/>
          <w:i w:val="false"/>
          <w:color w:val="000000"/>
          <w:sz w:val="28"/>
        </w:rPr>
        <w:t>
      Егер біліктілік куәлігін иеленуші Аттестациялық комиссияның осындай мәжілісіне қатысса, комиссияның шешімі жөнінде осы мәжіліс барысында немесе ол аяқталғаннан кейін тез арада куәлікті иеленушіге хабар беріледі.
</w:t>
      </w:r>
      <w:r>
        <w:br/>
      </w:r>
      <w:r>
        <w:rPr>
          <w:rFonts w:ascii="Times New Roman"/>
          <w:b w:val="false"/>
          <w:i w:val="false"/>
          <w:color w:val="000000"/>
          <w:sz w:val="28"/>
        </w:rPr>
        <w:t>
      Аттестациялық комиссияның мәжілісі өткеннен кейін бес жұмыс күнінен кешіктірмей Аттестациялық комиссияның мәжілісіне қатыспаған біліктілік куәлігін иеленушіге (оған қатысты мәселе оның қатысуынсыз қаралған) тиісті шешімі бар хаттаманың көшірмесі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Аттестациялық комиссия мәжілісінің қабылдаған шешімдері бар хаттама ол мәжіліс өткеннен кейін үш жұмыс күні ішінде ресімделеді және осы мәжіліске қатысқан барлық Аттестациялық комиссия мүшелерінің, сондай-ақ Аттестациялық комиссия хатшысының қолдары қойылады. Егер Аттестациялық комиссияның мүшесі (Аттестациялық комиссия мүшесінің орнындағы адам) Аттестациялық комиссияның шешіміне қарсы болса немесе өзінің жеке пікірін білдірсе, хаттамаға тиісті жазбалар жасалуға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Аттестациядан өту үшін берілетін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Аттестацияға рұқсат алу үшін үміткер уәкілетті органға мынадай құжаттарды:
</w:t>
      </w:r>
      <w:r>
        <w:br/>
      </w:r>
      <w:r>
        <w:rPr>
          <w:rFonts w:ascii="Times New Roman"/>
          <w:b w:val="false"/>
          <w:i w:val="false"/>
          <w:color w:val="000000"/>
          <w:sz w:val="28"/>
        </w:rPr>
        <w:t>
      1) осы Ереженің 1-қосымшасына сәйкес нысан бойынша өтінішті;
</w:t>
      </w:r>
      <w:r>
        <w:br/>
      </w:r>
      <w:r>
        <w:rPr>
          <w:rFonts w:ascii="Times New Roman"/>
          <w:b w:val="false"/>
          <w:i w:val="false"/>
          <w:color w:val="000000"/>
          <w:sz w:val="28"/>
        </w:rPr>
        <w:t>
      2) үміткердің білімі туралы дипломның нотариат куәландырған көшірмесін (не үміткердің білімін растайтын басқа да ықтимал құжатты);
</w:t>
      </w:r>
      <w:r>
        <w:br/>
      </w:r>
      <w:r>
        <w:rPr>
          <w:rFonts w:ascii="Times New Roman"/>
          <w:b w:val="false"/>
          <w:i w:val="false"/>
          <w:color w:val="000000"/>
          <w:sz w:val="28"/>
        </w:rPr>
        <w:t>
      3) үміткердің (біліктілік куәлігін иеленушінің) экономикалық қызмет саласындағы қылмысы үшін сотта өтелмеген ісі немесе мұндай істің одан алынғаны туралы анықтамасын (көрсетілген анықтамадағы күн өтініш берген күннің алдында 3 (үш) айдан астам болмауы керек);
</w:t>
      </w:r>
      <w:r>
        <w:br/>
      </w:r>
      <w:r>
        <w:rPr>
          <w:rFonts w:ascii="Times New Roman"/>
          <w:b w:val="false"/>
          <w:i w:val="false"/>
          <w:color w:val="000000"/>
          <w:sz w:val="28"/>
        </w:rPr>
        <w:t>
      4) арнайы орта білімі бар үміткерлер үшін - қаржы рыногындағы үміткердің кемінде үш жыл еңбек қызметін растайтын құжаттың көшірмесін (жұмыс стажын белгілеген кезде жұмыстағы үзілістің ұзақтығы үш айдан аспайтын жағдайлар ғана назарға алынады) беруі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Аттестацияға қайтадан рұқсат алу үшін біліктілік куәлігін иеленуші осы Ереженің 10-тармағының 1), 3)-тармақшаларында көрсетілген құжаттарды уәкілетті органға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Аттестацияға мынадай:
</w:t>
      </w:r>
      <w:r>
        <w:br/>
      </w:r>
      <w:r>
        <w:rPr>
          <w:rFonts w:ascii="Times New Roman"/>
          <w:b w:val="false"/>
          <w:i w:val="false"/>
          <w:color w:val="000000"/>
          <w:sz w:val="28"/>
        </w:rPr>
        <w:t>
      1) аттестацияға жіберу туралы өтініш берудің алдындағы екі жылдың ішінде біліктілік куәлігі қайтарып алынған;
</w:t>
      </w:r>
      <w:r>
        <w:br/>
      </w:r>
      <w:r>
        <w:rPr>
          <w:rFonts w:ascii="Times New Roman"/>
          <w:b w:val="false"/>
          <w:i w:val="false"/>
          <w:color w:val="000000"/>
          <w:sz w:val="28"/>
        </w:rPr>
        <w:t>
      2) экономикалық қызмет саласындағы қылмысы үшін сотта өтелмеген немесе заңда белгіленген тәртіппен алынбаған сотта ісі бар;
</w:t>
      </w:r>
      <w:r>
        <w:br/>
      </w:r>
      <w:r>
        <w:rPr>
          <w:rFonts w:ascii="Times New Roman"/>
          <w:b w:val="false"/>
          <w:i w:val="false"/>
          <w:color w:val="000000"/>
          <w:sz w:val="28"/>
        </w:rPr>
        <w:t>
      3) осы Ереженің 10, 11-тармақтарында көрсетілген құжаттары жоқ немесе тиісті түрде ресімделмеген үміткер (біліктілік куәлігін иеленуші) жіберілмейді.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Аттестациялауды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Үміткерлерден (біліктілік куәлігін иеленушілерден) түскен құжаттарды қарау қорытындысы бойынша, Аттестациялық комиссияның төрағасы не ол болмаған жағдайда Аттестациялық комиссия төрағасының орынбасары аттестацияны өткізудің тағайындалған күніне дейін бір жұмыс күнінен кешіктірмей бекітетін үміткерлерді немесе біліктілік куәліктерінің иеленушілерін аттестациялауға жіберу жөніндегі хаттаманы жауапты бөлімше дайындайды.
</w:t>
      </w:r>
      <w:r>
        <w:br/>
      </w:r>
      <w:r>
        <w:rPr>
          <w:rFonts w:ascii="Times New Roman"/>
          <w:b w:val="false"/>
          <w:i w:val="false"/>
          <w:color w:val="000000"/>
          <w:sz w:val="28"/>
        </w:rPr>
        <w:t>
      Аттестациялық комиссияның хатшысы үміткерлерге немесе біліктілік куәліктерінің иеленушілеріне аттестациядан өткізу күні, уақыты мен орны туралы ауызша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Аттестация уәкілетті органның үй-жайларында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Үміткер немесе біліктілік куәлігін иеленуші аттестациялаудан жеке басын куәландыратын құжатты көрсеткеннен кейін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Үміткерлерді біліктілік куәліктерін алуға аттестациялау және бірінші немесе екінші санаттағы біліктілік куәліктерінің иеленушілерін қайта аттестациялау компьютерлік тест әдісімен өткізіледі. Бірінші және екінші санат бойынша тестідегі сұрақтар саны елуден кем болмауы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Үміткерлерді үшінші санат бойынша аттестациялау екі кезеңмен өткізіледі:
</w:t>
      </w:r>
      <w:r>
        <w:br/>
      </w:r>
      <w:r>
        <w:rPr>
          <w:rFonts w:ascii="Times New Roman"/>
          <w:b w:val="false"/>
          <w:i w:val="false"/>
          <w:color w:val="000000"/>
          <w:sz w:val="28"/>
        </w:rPr>
        <w:t>
      1) бірінші кезең - компьютерлік тестілеу;
</w:t>
      </w:r>
      <w:r>
        <w:br/>
      </w:r>
      <w:r>
        <w:rPr>
          <w:rFonts w:ascii="Times New Roman"/>
          <w:b w:val="false"/>
          <w:i w:val="false"/>
          <w:color w:val="000000"/>
          <w:sz w:val="28"/>
        </w:rPr>
        <w:t>
      2) екінші кезең - тапсырмалар нысанындағы жазбаша тестілеу.
</w:t>
      </w:r>
      <w:r>
        <w:br/>
      </w:r>
      <w:r>
        <w:rPr>
          <w:rFonts w:ascii="Times New Roman"/>
          <w:b w:val="false"/>
          <w:i w:val="false"/>
          <w:color w:val="000000"/>
          <w:sz w:val="28"/>
        </w:rPr>
        <w:t>
      Компьютерлік тестідегі сұрақтар саны отыздан кем болмауы, жазбаша тестіде - бестен кем болмауы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Тестілеуге арналған сұрақтарды уәкілетті органның бірінші басшысы немесе оның орынбасары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жазылды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Бірінші немесе екінші санат бойынша біліктілік куәлігін алу үшін сұрақтардың жалпы санының жетпіс не одан астам процентін құрайтын сұрақтарға дұрыс жауап берген үміткер аттестацияланған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Үміткердің бірінші немесе екінші санат бойынша тест сұрақтарына жауаптарының дұрыстығын компьютер автоматты түрде тексереді. Компьютерлік тестілеудің нәтижесі қағазға басып шығару негізінде ресімделеді және оған үміткер немесе біліктілік куәлігін иеленуші, Аттестациялық комиссияның бір мүшесі және оның хатшысы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Үшінші санат бойынша біліктілік куәліктерін алу үшін үміткерлерді жазбаша тестілеуді жазбаша нысанда үміткер (біліктілік куәлігін иеленуші) тапсырмаларды шешу арқылы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жазылды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Жазбаша мәтінінің жауаптарының дұрыстығын Аттестациялық комиссияның кемінде үш мүшесі тексереді.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жаңа редакцияда жазылды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Үшінші санат бойынша жазбаша тестілеуге тест сұрақтарының жалпы санының жетпіс не одан астам процентін құрайтын компьютерлік тестідегі сұрақтарға дұрыс жауап берген үміткер (біліктілік куәлігін иеленуші) жіберіледі.
</w:t>
      </w:r>
      <w:r>
        <w:br/>
      </w:r>
      <w:r>
        <w:rPr>
          <w:rFonts w:ascii="Times New Roman"/>
          <w:b w:val="false"/>
          <w:i w:val="false"/>
          <w:color w:val="000000"/>
          <w:sz w:val="28"/>
        </w:rPr>
        <w:t>
      Компьютерлік тест нәтижелері бойынша жазбаша тестілеуге жіберілмеген үміткер (біліктілік куәлігін иеленуші) аттестацияланбаған деп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жаңа редакцияда жазылды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Үшінші санат бойынша біліктілік куәліктерін алу үшін тапсырмалардың жалпы санының жетпіс не одан астам процентін құрайтын тапсырмаларды дұрыс шешкен үміткер аттестацияланды деп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Үміткерлерді бірінші немесе екінші санаттар бойынша біліктілік куәліктерін алуға аттестациялау барысында жалпы уақыт бір сұраққа - бір минут есебінен есептеледі. Үміткерлерді үшінші санат бойынша аттестациялау барысында компьютерлік тестіге берілетін бір сұраққа - бір минут есебінен есептеледі, жазбаша тестілеуге елу минуттан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Аттестация барысында үміткерлердің оқу, анықтамалық, арнаулы және басқа да әдебиеттерді, сондай-ақ қандай да болмасын жазбаларды (оның ішінде электронды түрде) пайдалануға тыйым салынады. Осы талапты бұзған жағдайда үміткер аттестацияланбаған деп танылады.
</w:t>
      </w:r>
      <w:r>
        <w:br/>
      </w:r>
      <w:r>
        <w:rPr>
          <w:rFonts w:ascii="Times New Roman"/>
          <w:b w:val="false"/>
          <w:i w:val="false"/>
          <w:color w:val="000000"/>
          <w:sz w:val="28"/>
        </w:rPr>
        <w:t>
      Аттестациялау барысында үміткерлерге калькуляторлар (оның ішінде қаржылық есептеулерді жүзеге асыруға арналған калькуляторларды) пайдалануға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Аттестациялық комиссияның үміткерлерді аттестацияланған немесе аттестацияланбаған деп тану туралы шешімі аттестациялаудың хаттамасы арқылы ресімделеді. Аттестациялаудың хаттамасына аттестациялық комиссияның кемінде үш мүшесі және оның хатшысы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Аттестацияланбады деп танылған үміткер өзі аттестацияланбады деп танылған нәтижелер бойынша аттестация өткізілген күннен бастап кемінде бір айдан кейін қайтадан аттестациядан өте алады, бірақ жылына үш реттен аспауы тиіс. 
</w:t>
      </w:r>
      <w:r>
        <w:br/>
      </w:r>
      <w:r>
        <w:rPr>
          <w:rFonts w:ascii="Times New Roman"/>
          <w:b w:val="false"/>
          <w:i w:val="false"/>
          <w:color w:val="000000"/>
          <w:sz w:val="28"/>
        </w:rPr>
        <w:t>
      Аттестациядан қайталап өтуге рұқсат беру туралы өтініш еркін нысанда жазылып, нәтижесінде үміткер аттестацияланбады деп танылған аттестация өткізілген күнді міндетті түрде көрсете отырып Аттестациялық комиссия төрағасының немесе оның орынбасарының атына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29-32.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29-32-тармақтар алынып тасталды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Апелляциялық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Үміткер (біліктілік куәлігін иеленуші) аттестацияның нәтижелерімен келіспейтін жағдайда тест сұрақтарының және жауаптарының түзу және дұрыс қойылуына қатысты ғана апелляцияға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Апелляцияны құрамына уәкілетті орган бөлімшелерінің қызметкерлері кіретін және төраға, төрағаның орынбасары және Апелляциялық комиссия мүшелерінен тұратын Апелляциялық комиссия қарайды. Аттестациялық комиссия мүшелері және осы Ереженің 6-тармағына сәйкес олардың орнына қалу құқығы бар адамдар Апелляциялық комиссия мүшелері ретінде тағайындала алмайды. Апелляциялық комиссияның дербес құрамы уәкілетті органның бірінші басшысының, не оның орнын ауыстырушы адамның бұйрығымен бекітіледі.
</w:t>
      </w:r>
      <w:r>
        <w:br/>
      </w:r>
      <w:r>
        <w:rPr>
          <w:rFonts w:ascii="Times New Roman"/>
          <w:b w:val="false"/>
          <w:i w:val="false"/>
          <w:color w:val="000000"/>
          <w:sz w:val="28"/>
        </w:rPr>
        <w:t>
      Апелляциялық комиссияның іс қағаздарын Апелляциялық комиссия мүшелерінің ішінен уәкілетті органның бірінші басшысының бұйрығымен тағайындалған хатшысы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 Апелляциялық комиссия апелляцияны алған күннен бастап үш жұмыс күнінің ішінде апелляцияны қарауы тиіс. Апелляциялық комиссияның мәжілісіне Аттестациялық комиссияның төрағасы және (немесе) оның орынбасары дауыс беру құқығынсыз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36. Апелляциялық комиссия апелляцияны онда жазылған шағым шегінде ғана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Егер Апелляциялық комиссияның мәжілісіне Апелляциялық комиссияның төрағасы немесе оның орынбасарымен қоса оның кемінде үш мүшесі қатысатын болса, онда ол заңды деп танылады. Апелляциялық комиссияның мәжілісіне Апелляциялық комиссия мүшесінің қатысуға мүмкіндігі болмаған кезде, Апелляциялық комиссия мәжілісінің хаттамасына тиісті жазбалар енгізе отырып, оны Апелляциялық комиссияның осы мүшесі жұмыс істейтін уәкілетті орган бөлімшесінің қызметкерімен ауыстырады. Апелляциялық комиссия мүшелерінің ауыстыру схемасы уәкілетті органның бірінші басшысының, не оның орнын ауыстырушы адамның бұйрығымен белгіленеді. Апелляциялық комиссия мүшелерін ауыстыруға құқығы бар тұлға ретінде ол Апелляциялық комиссияның мүшесі болып тағайындала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Апелляциялық комиссияның әр мүшесі бір дауысқа ие. Апелляциялық комиссияның шешімі Апелляциялық комиссияның мәжілісіне қатысушы мүшелерінің жай көпшілік дауысымен қабылданады. Дауыстар тең болған жағдайда Апелляциялық комиссия төрағасының не ол болмағанда, Апелляциялық комиссия төрағасы орынбасарының дауысы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Апелляциялық комиссия мәжілісінің қабылдаған шешімі бар хаттамасы мәжілістен кейінгі үш жұмыс күнінің ішінде екі дана етіп ресімделеді және оған осы мәжіліске қатысқан Апелляциялық комиссияның барлық мүшелері қол қояды. Егер Апелляциялық комиссияның мүшесі Апелляциялық комиссияның шешіміне қарсы болса немесе ерекше пікір айтса, хаттамаға тиісті жазбалар жасалуы тиіс. Апелляциялық комиссияның мәжілісі хаттамасының екінші данасы осы хаттамаға қол қоюға тиісті барлық тұлғалар қол қойған күннен кешіктірмей Аттестациялық комиссияға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Апелляциялық комиссия алынған апелляцияны қарау нәтижелері бойынша мынадай үш шешімнің біреуін қабылдауға құқылы:
</w:t>
      </w:r>
      <w:r>
        <w:br/>
      </w:r>
      <w:r>
        <w:rPr>
          <w:rFonts w:ascii="Times New Roman"/>
          <w:b w:val="false"/>
          <w:i w:val="false"/>
          <w:color w:val="000000"/>
          <w:sz w:val="28"/>
        </w:rPr>
        <w:t>
      1) Аттестациялық комиссияның шешімін өзгеріссіз қалдыру, ал апелляцияны қанағаттандырмау;
</w:t>
      </w:r>
      <w:r>
        <w:br/>
      </w:r>
      <w:r>
        <w:rPr>
          <w:rFonts w:ascii="Times New Roman"/>
          <w:b w:val="false"/>
          <w:i w:val="false"/>
          <w:color w:val="000000"/>
          <w:sz w:val="28"/>
        </w:rPr>
        <w:t>
      2) Үміткердің немесе біліктілік куәлігін иеленушінің апелляциясын қанағаттандыру және оны қайтадан аттестацияға жіберу. Бұл жағдайда аттестация үш жұмыс күні ішінде қайталап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Біліктілік куәлігі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Аттестациядан өтті деп танылған үміткерге осы Ереженің 3-қосымшасына сәйкес нысанмен мемлекеттік және орыс тілдерінде жазылған біліктілік куәлігі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Аттестациялық комиссияның хатшысы берілген біліктілік куәліктері журналын жүргізеді, сондай-ақ қолданылу мерзімі тоқтатылған біліктілік куәліктерінің және қайтарып алынған біліктілік куәліктерінің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Біліктілік куәлігінің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Біліктілік куәлігінің қолданылуы Аттестациялық комиссияның ұсынуы арқылы уәкілетті органның бірінші басшысының, не оның орнын ауыстырушы адамның бұйрығымен осы куәлікті иеленушінің қайта аттестациялаудан өту талаптарын белгілей отырып, бағалы қағаздар рыногындағы қызметтің жүзеге асырылуын реттеуші Қазақстан Республикасының заң нормаларын осы куәлікті иеленушінің бұзу деректері анықталған жағдайда белгіленген мерзімде тоқтатылуы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43-тармаққа өзгерту енгізілді - ҚР Қаржы нарығын және қаржы ұйымдарын реттеу мен қадағалау агенттігі Басқармасының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Ереженің 43-тармағымен белгіленген негіздер бойынша тоқтатылған біліктілік куәлігінің қолданылуын жаңарту Аттестациялық комиссияның ұсынуы бойынша уәкілетті органның бірінші басшысының, не оның орнын ауыстырушы адамның бұйрығымен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Біліктілік куәлігі Аттестациялық комиссияның ұсынуы бойынша уәкілетті органның бірінші басшысының, не оның орнын ауыстырушы адамның бұйрығымен қайтарып алынуы мүмкін:
</w:t>
      </w:r>
      <w:r>
        <w:br/>
      </w:r>
      <w:r>
        <w:rPr>
          <w:rFonts w:ascii="Times New Roman"/>
          <w:b w:val="false"/>
          <w:i w:val="false"/>
          <w:color w:val="000000"/>
          <w:sz w:val="28"/>
        </w:rPr>
        <w:t>
      1) осы біліктілік куәлігін иеленуші қайта аттестациялау нәтижесінде аттестацияланбаған деп танылғанда;
</w:t>
      </w:r>
      <w:r>
        <w:br/>
      </w:r>
      <w:r>
        <w:rPr>
          <w:rFonts w:ascii="Times New Roman"/>
          <w:b w:val="false"/>
          <w:i w:val="false"/>
          <w:color w:val="000000"/>
          <w:sz w:val="28"/>
        </w:rPr>
        <w:t>
      2) осы біліктілік куәлігін иеленушінің уәкілетті органның бірінші басшысының, не оның орнын ауыстырушы адамның көрсетілген мерзім ішінде қайтадан аттестациядан өтуге оны жіберу туралы шешімдерін орындамағанда;
</w:t>
      </w:r>
      <w:r>
        <w:br/>
      </w:r>
      <w:r>
        <w:rPr>
          <w:rFonts w:ascii="Times New Roman"/>
          <w:b w:val="false"/>
          <w:i w:val="false"/>
          <w:color w:val="000000"/>
          <w:sz w:val="28"/>
        </w:rPr>
        <w:t>
      3) осы біліктілік куәлігінің қолданылуын тоқтату үшін негіздемелер қайта туындаған жағдайда;
</w:t>
      </w:r>
      <w:r>
        <w:br/>
      </w:r>
      <w:r>
        <w:rPr>
          <w:rFonts w:ascii="Times New Roman"/>
          <w:b w:val="false"/>
          <w:i w:val="false"/>
          <w:color w:val="000000"/>
          <w:sz w:val="28"/>
        </w:rPr>
        <w:t>
      4) Аттестациялық комиссияның осы біліктілік куәлігін иеленушінің осы біліктілік куәлігіне сәйкес рұқсат етілген жұмысты орындау үшін біліктілігі жеткіліксіз екендігі туралы шешім қабылдағанда (осы біліктілік куәлігін иеленушінің бағалы қағаздар рыногындағы қызметті жүзеге асыруды реттейтін Қазақстан Республикасы заңдарының нормаларын бұзуға әкеліп соқтырған заң бұзу фактілері айқындалған жағдайда);
</w:t>
      </w:r>
      <w:r>
        <w:br/>
      </w:r>
      <w:r>
        <w:rPr>
          <w:rFonts w:ascii="Times New Roman"/>
          <w:b w:val="false"/>
          <w:i w:val="false"/>
          <w:color w:val="000000"/>
          <w:sz w:val="28"/>
        </w:rPr>
        <w:t>
      5) осы біліктілік куәлігін иеленуші экономикалық қызмет саласында қылмыс жасағаны үшін сотталған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46. Біліктілік куәлігінің қолданылуы тоқтатылған немесе қайтарып алынған жағдайда уәкілетті орган бұл туралы аталған біліктілік куәлігін иеленуші жұмыс істейтін ұйымға хабарлама жібереді және уәкілетті орган бұл туралы бағалы қағаздар рыногы субъектілеріне уәкілетті органның немесе бағалы қағаздар рыногын реттеу бөлімшесінің Интернет желісіндегі ресми сайтына ақпарат орналастыру арқылы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Осы Ережемен реттелмеген мәселелер Қазақстан Республикасының заңдарымен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w:t>
      </w:r>
      <w:r>
        <w:br/>
      </w:r>
      <w:r>
        <w:rPr>
          <w:rFonts w:ascii="Times New Roman"/>
          <w:b w:val="false"/>
          <w:i w:val="false"/>
          <w:color w:val="000000"/>
          <w:sz w:val="28"/>
        </w:rPr>
        <w:t>
                                    жұмыс үшін жеке тұлғаларды
</w:t>
      </w:r>
      <w:r>
        <w:br/>
      </w:r>
      <w:r>
        <w:rPr>
          <w:rFonts w:ascii="Times New Roman"/>
          <w:b w:val="false"/>
          <w:i w:val="false"/>
          <w:color w:val="000000"/>
          <w:sz w:val="28"/>
        </w:rPr>
        <w:t>
                                  аттестациядан өткізу, біліктілік
</w:t>
      </w:r>
      <w:r>
        <w:br/>
      </w:r>
      <w:r>
        <w:rPr>
          <w:rFonts w:ascii="Times New Roman"/>
          <w:b w:val="false"/>
          <w:i w:val="false"/>
          <w:color w:val="000000"/>
          <w:sz w:val="28"/>
        </w:rPr>
        <w:t>
                                   куәліктерін беру, сонымен қатар
</w:t>
      </w:r>
      <w:r>
        <w:br/>
      </w:r>
      <w:r>
        <w:rPr>
          <w:rFonts w:ascii="Times New Roman"/>
          <w:b w:val="false"/>
          <w:i w:val="false"/>
          <w:color w:val="000000"/>
          <w:sz w:val="28"/>
        </w:rPr>
        <w:t>
                                 біліктілік куәліктерінің қолданысын
</w:t>
      </w:r>
      <w:r>
        <w:br/>
      </w:r>
      <w:r>
        <w:rPr>
          <w:rFonts w:ascii="Times New Roman"/>
          <w:b w:val="false"/>
          <w:i w:val="false"/>
          <w:color w:val="000000"/>
          <w:sz w:val="28"/>
        </w:rPr>
        <w:t>
                                   тоқтата тұру немесе қайтарып алу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Өтініш берушінің
</w:t>
      </w:r>
      <w:r>
        <w:br/>
      </w:r>
      <w:r>
        <w:rPr>
          <w:rFonts w:ascii="Times New Roman"/>
          <w:b w:val="false"/>
          <w:i w:val="false"/>
          <w:color w:val="000000"/>
          <w:sz w:val="28"/>
        </w:rPr>
        <w:t>
Суреті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 ___________________________________________санаты бойынша
</w:t>
      </w:r>
      <w:r>
        <w:br/>
      </w:r>
      <w:r>
        <w:rPr>
          <w:rFonts w:ascii="Times New Roman"/>
          <w:b w:val="false"/>
          <w:i w:val="false"/>
          <w:color w:val="000000"/>
          <w:sz w:val="28"/>
        </w:rPr>
        <w:t>
         аттестацияның санаты (санмен және жазумен)
</w:t>
      </w:r>
      <w:r>
        <w:br/>
      </w:r>
      <w:r>
        <w:rPr>
          <w:rFonts w:ascii="Times New Roman"/>
          <w:b w:val="false"/>
          <w:i w:val="false"/>
          <w:color w:val="000000"/>
          <w:sz w:val="28"/>
        </w:rPr>
        <w:t>
аттестациялаудан өтуге жіберуіңізді сұраймын.
</w:t>
      </w:r>
    </w:p>
    <w:p>
      <w:pPr>
        <w:spacing w:after="0"/>
        <w:ind w:left="0"/>
        <w:jc w:val="both"/>
      </w:pPr>
      <w:r>
        <w:rPr>
          <w:rFonts w:ascii="Times New Roman"/>
          <w:b w:val="false"/>
          <w:i w:val="false"/>
          <w:color w:val="000000"/>
          <w:sz w:val="28"/>
        </w:rPr>
        <w:t>
Өзім туралы мыналарды хабарлаймын: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(Өтініш берушінің аты-жөні)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(Өтініш берушінің туған күні және жылы)
</w:t>
      </w:r>
      <w:r>
        <w:br/>
      </w:r>
      <w:r>
        <w:rPr>
          <w:rFonts w:ascii="Times New Roman"/>
          <w:b w:val="false"/>
          <w:i w:val="false"/>
          <w:color w:val="000000"/>
          <w:sz w:val="28"/>
        </w:rPr>
        <w:t>
3. _______________________________________________________________
</w:t>
      </w:r>
      <w:r>
        <w:br/>
      </w:r>
      <w:r>
        <w:rPr>
          <w:rFonts w:ascii="Times New Roman"/>
          <w:b w:val="false"/>
          <w:i w:val="false"/>
          <w:color w:val="000000"/>
          <w:sz w:val="28"/>
        </w:rPr>
        <w:t>
          (Өтініш берушінің білімі (жоғары, арнайы орта))
</w:t>
      </w:r>
      <w:r>
        <w:br/>
      </w:r>
      <w:r>
        <w:rPr>
          <w:rFonts w:ascii="Times New Roman"/>
          <w:b w:val="false"/>
          <w:i w:val="false"/>
          <w:color w:val="000000"/>
          <w:sz w:val="28"/>
        </w:rPr>
        <w:t>
4. _______________________________________________________________
</w:t>
      </w:r>
      <w:r>
        <w:br/>
      </w:r>
      <w:r>
        <w:rPr>
          <w:rFonts w:ascii="Times New Roman"/>
          <w:b w:val="false"/>
          <w:i w:val="false"/>
          <w:color w:val="000000"/>
          <w:sz w:val="28"/>
        </w:rPr>
        <w:t>
              (Өтініш беруші оқыған оқу орнының атауы)
</w:t>
      </w:r>
      <w:r>
        <w:br/>
      </w:r>
      <w:r>
        <w:rPr>
          <w:rFonts w:ascii="Times New Roman"/>
          <w:b w:val="false"/>
          <w:i w:val="false"/>
          <w:color w:val="000000"/>
          <w:sz w:val="28"/>
        </w:rPr>
        <w:t>
5. _______________________________________________________________
</w:t>
      </w:r>
      <w:r>
        <w:br/>
      </w:r>
      <w:r>
        <w:rPr>
          <w:rFonts w:ascii="Times New Roman"/>
          <w:b w:val="false"/>
          <w:i w:val="false"/>
          <w:color w:val="000000"/>
          <w:sz w:val="28"/>
        </w:rPr>
        <w:t>
          (Өтініш берушінің жоғары оқу орнын аяқтаған жылы)
</w:t>
      </w:r>
      <w:r>
        <w:br/>
      </w:r>
      <w:r>
        <w:rPr>
          <w:rFonts w:ascii="Times New Roman"/>
          <w:b w:val="false"/>
          <w:i w:val="false"/>
          <w:color w:val="000000"/>
          <w:sz w:val="28"/>
        </w:rPr>
        <w:t>
6. _______________________________________________________________
</w:t>
      </w:r>
      <w:r>
        <w:br/>
      </w:r>
      <w:r>
        <w:rPr>
          <w:rFonts w:ascii="Times New Roman"/>
          <w:b w:val="false"/>
          <w:i w:val="false"/>
          <w:color w:val="000000"/>
          <w:sz w:val="28"/>
        </w:rPr>
        <w:t>
     (алған мамандығының атауы (дипломға немесе өтініш берушінің
</w:t>
      </w:r>
      <w:r>
        <w:br/>
      </w:r>
      <w:r>
        <w:rPr>
          <w:rFonts w:ascii="Times New Roman"/>
          <w:b w:val="false"/>
          <w:i w:val="false"/>
          <w:color w:val="000000"/>
          <w:sz w:val="28"/>
        </w:rPr>
        <w:t>
      арнайы орта білімін растайтын басқа да құжатқа сәйкес)).
</w:t>
      </w:r>
    </w:p>
    <w:p>
      <w:pPr>
        <w:spacing w:after="0"/>
        <w:ind w:left="0"/>
        <w:jc w:val="both"/>
      </w:pPr>
      <w:r>
        <w:rPr>
          <w:rFonts w:ascii="Times New Roman"/>
          <w:b w:val="false"/>
          <w:i w:val="false"/>
          <w:color w:val="000000"/>
          <w:sz w:val="28"/>
        </w:rPr>
        <w:t>
7. _______________________________________________________________
</w:t>
      </w:r>
      <w:r>
        <w:br/>
      </w:r>
      <w:r>
        <w:rPr>
          <w:rFonts w:ascii="Times New Roman"/>
          <w:b w:val="false"/>
          <w:i w:val="false"/>
          <w:color w:val="000000"/>
          <w:sz w:val="28"/>
        </w:rPr>
        <w:t>
  (Өтініш берушінің жалпы жұмыс стажы және Бағалы қағаздар
</w:t>
      </w:r>
      <w:r>
        <w:br/>
      </w:r>
      <w:r>
        <w:rPr>
          <w:rFonts w:ascii="Times New Roman"/>
          <w:b w:val="false"/>
          <w:i w:val="false"/>
          <w:color w:val="000000"/>
          <w:sz w:val="28"/>
        </w:rPr>
        <w:t>
  рыногындағы жұмыс үшін жеке тұлғаларды аттестациядан өткізу,
</w:t>
      </w:r>
      <w:r>
        <w:br/>
      </w:r>
      <w:r>
        <w:rPr>
          <w:rFonts w:ascii="Times New Roman"/>
          <w:b w:val="false"/>
          <w:i w:val="false"/>
          <w:color w:val="000000"/>
          <w:sz w:val="28"/>
        </w:rPr>
        <w:t>
  біліктілік куәліктерін беру, сонымен қатар біліктілік
</w:t>
      </w:r>
      <w:r>
        <w:br/>
      </w:r>
      <w:r>
        <w:rPr>
          <w:rFonts w:ascii="Times New Roman"/>
          <w:b w:val="false"/>
          <w:i w:val="false"/>
          <w:color w:val="000000"/>
          <w:sz w:val="28"/>
        </w:rPr>
        <w:t>
  куәліктерінің қолданысын тоқтата тұру немесе қайтарып алу
</w:t>
      </w:r>
      <w:r>
        <w:br/>
      </w:r>
      <w:r>
        <w:rPr>
          <w:rFonts w:ascii="Times New Roman"/>
          <w:b w:val="false"/>
          <w:i w:val="false"/>
          <w:color w:val="000000"/>
          <w:sz w:val="28"/>
        </w:rPr>
        <w:t>
  ережесінің 10-тармағының 4)-тармақшасына сәйкес есептелген жұмыс
</w:t>
      </w:r>
      <w:r>
        <w:br/>
      </w:r>
      <w:r>
        <w:rPr>
          <w:rFonts w:ascii="Times New Roman"/>
          <w:b w:val="false"/>
          <w:i w:val="false"/>
          <w:color w:val="000000"/>
          <w:sz w:val="28"/>
        </w:rPr>
        <w:t>
  стажы)
</w:t>
      </w:r>
    </w:p>
    <w:p>
      <w:pPr>
        <w:spacing w:after="0"/>
        <w:ind w:left="0"/>
        <w:jc w:val="both"/>
      </w:pPr>
      <w:r>
        <w:rPr>
          <w:rFonts w:ascii="Times New Roman"/>
          <w:b w:val="false"/>
          <w:i w:val="false"/>
          <w:color w:val="000000"/>
          <w:sz w:val="28"/>
        </w:rPr>
        <w:t>
8. _______________________________________________________________
</w:t>
      </w:r>
      <w:r>
        <w:br/>
      </w:r>
      <w:r>
        <w:rPr>
          <w:rFonts w:ascii="Times New Roman"/>
          <w:b w:val="false"/>
          <w:i w:val="false"/>
          <w:color w:val="000000"/>
          <w:sz w:val="28"/>
        </w:rPr>
        <w:t>
    (Осы өтінішті берген кездегі ұйымның - өтініш берушінің жұмыс
</w:t>
      </w:r>
      <w:r>
        <w:br/>
      </w:r>
      <w:r>
        <w:rPr>
          <w:rFonts w:ascii="Times New Roman"/>
          <w:b w:val="false"/>
          <w:i w:val="false"/>
          <w:color w:val="000000"/>
          <w:sz w:val="28"/>
        </w:rPr>
        <w:t>
     берушіге ұйымның атауы)
</w:t>
      </w:r>
    </w:p>
    <w:p>
      <w:pPr>
        <w:spacing w:after="0"/>
        <w:ind w:left="0"/>
        <w:jc w:val="both"/>
      </w:pPr>
      <w:r>
        <w:rPr>
          <w:rFonts w:ascii="Times New Roman"/>
          <w:b w:val="false"/>
          <w:i w:val="false"/>
          <w:color w:val="000000"/>
          <w:sz w:val="28"/>
        </w:rPr>
        <w:t>
9. _______________________________________________________________
</w:t>
      </w:r>
      <w:r>
        <w:br/>
      </w:r>
      <w:r>
        <w:rPr>
          <w:rFonts w:ascii="Times New Roman"/>
          <w:b w:val="false"/>
          <w:i w:val="false"/>
          <w:color w:val="000000"/>
          <w:sz w:val="28"/>
        </w:rPr>
        <w:t>
    (Осы өтінішті берген кездегі өтініш беруші атқаратын лауазымның
</w:t>
      </w:r>
      <w:r>
        <w:br/>
      </w:r>
      <w:r>
        <w:rPr>
          <w:rFonts w:ascii="Times New Roman"/>
          <w:b w:val="false"/>
          <w:i w:val="false"/>
          <w:color w:val="000000"/>
          <w:sz w:val="28"/>
        </w:rPr>
        <w:t>
     атауы)
</w:t>
      </w:r>
      <w:r>
        <w:br/>
      </w:r>
      <w:r>
        <w:rPr>
          <w:rFonts w:ascii="Times New Roman"/>
          <w:b w:val="false"/>
          <w:i w:val="false"/>
          <w:color w:val="000000"/>
          <w:sz w:val="28"/>
        </w:rPr>
        <w:t>
10. ______________________________________________________________
</w:t>
      </w:r>
      <w:r>
        <w:br/>
      </w:r>
      <w:r>
        <w:rPr>
          <w:rFonts w:ascii="Times New Roman"/>
          <w:b w:val="false"/>
          <w:i w:val="false"/>
          <w:color w:val="000000"/>
          <w:sz w:val="28"/>
        </w:rPr>
        <w:t>
           (өтініш берушінің жұмыс телефонының номері)
</w:t>
      </w:r>
    </w:p>
    <w:p>
      <w:pPr>
        <w:spacing w:after="0"/>
        <w:ind w:left="0"/>
        <w:jc w:val="both"/>
      </w:pPr>
      <w:r>
        <w:rPr>
          <w:rFonts w:ascii="Times New Roman"/>
          <w:b w:val="false"/>
          <w:i w:val="false"/>
          <w:color w:val="000000"/>
          <w:sz w:val="28"/>
        </w:rPr>
        <w:t>
11. ______________________________________________________________
</w:t>
      </w:r>
      <w:r>
        <w:br/>
      </w:r>
      <w:r>
        <w:rPr>
          <w:rFonts w:ascii="Times New Roman"/>
          <w:b w:val="false"/>
          <w:i w:val="false"/>
          <w:color w:val="000000"/>
          <w:sz w:val="28"/>
        </w:rPr>
        <w:t>
   (Осындай құжаттың деректемелерін көрсете отырып, өтініш
</w:t>
      </w:r>
      <w:r>
        <w:br/>
      </w:r>
      <w:r>
        <w:rPr>
          <w:rFonts w:ascii="Times New Roman"/>
          <w:b w:val="false"/>
          <w:i w:val="false"/>
          <w:color w:val="000000"/>
          <w:sz w:val="28"/>
        </w:rPr>
        <w:t>
    берушінің жеке басын растайтын куәландыратын құжаттың атауы)
</w:t>
      </w:r>
    </w:p>
    <w:p>
      <w:pPr>
        <w:spacing w:after="0"/>
        <w:ind w:left="0"/>
        <w:jc w:val="both"/>
      </w:pPr>
      <w:r>
        <w:rPr>
          <w:rFonts w:ascii="Times New Roman"/>
          <w:b w:val="false"/>
          <w:i w:val="false"/>
          <w:color w:val="000000"/>
          <w:sz w:val="28"/>
        </w:rPr>
        <w:t>
12. ______________________________________________________________
</w:t>
      </w:r>
      <w:r>
        <w:br/>
      </w:r>
      <w:r>
        <w:rPr>
          <w:rFonts w:ascii="Times New Roman"/>
          <w:b w:val="false"/>
          <w:i w:val="false"/>
          <w:color w:val="000000"/>
          <w:sz w:val="28"/>
        </w:rPr>
        <w:t>
               (Өтініш берушінің тұрғылықты мекен-жайы)
</w:t>
      </w:r>
    </w:p>
    <w:p>
      <w:pPr>
        <w:spacing w:after="0"/>
        <w:ind w:left="0"/>
        <w:jc w:val="both"/>
      </w:pPr>
      <w:r>
        <w:rPr>
          <w:rFonts w:ascii="Times New Roman"/>
          <w:b w:val="false"/>
          <w:i w:val="false"/>
          <w:color w:val="000000"/>
          <w:sz w:val="28"/>
        </w:rPr>
        <w:t>
13. ______________________________________________________________
</w:t>
      </w:r>
      <w:r>
        <w:br/>
      </w:r>
      <w:r>
        <w:rPr>
          <w:rFonts w:ascii="Times New Roman"/>
          <w:b w:val="false"/>
          <w:i w:val="false"/>
          <w:color w:val="000000"/>
          <w:sz w:val="28"/>
        </w:rPr>
        <w:t>
      (үй немесе ұялы телефонның, пейджер немесе басқа жеке
</w:t>
      </w:r>
      <w:r>
        <w:br/>
      </w:r>
      <w:r>
        <w:rPr>
          <w:rFonts w:ascii="Times New Roman"/>
          <w:b w:val="false"/>
          <w:i w:val="false"/>
          <w:color w:val="000000"/>
          <w:sz w:val="28"/>
        </w:rPr>
        <w:t>
      байланыс құралының номері)
</w:t>
      </w:r>
    </w:p>
    <w:p>
      <w:pPr>
        <w:spacing w:after="0"/>
        <w:ind w:left="0"/>
        <w:jc w:val="both"/>
      </w:pPr>
      <w:r>
        <w:rPr>
          <w:rFonts w:ascii="Times New Roman"/>
          <w:b w:val="false"/>
          <w:i w:val="false"/>
          <w:color w:val="000000"/>
          <w:sz w:val="28"/>
        </w:rPr>
        <w:t>
Осы өтінішке қоса берілетіндер:
</w:t>
      </w:r>
    </w:p>
    <w:p>
      <w:pPr>
        <w:spacing w:after="0"/>
        <w:ind w:left="0"/>
        <w:jc w:val="both"/>
      </w:pPr>
      <w:r>
        <w:rPr>
          <w:rFonts w:ascii="Times New Roman"/>
          <w:b w:val="false"/>
          <w:i w:val="false"/>
          <w:color w:val="000000"/>
          <w:sz w:val="28"/>
        </w:rPr>
        <w:t>
      ______________________            ______________________
</w:t>
      </w:r>
      <w:r>
        <w:br/>
      </w:r>
      <w:r>
        <w:rPr>
          <w:rFonts w:ascii="Times New Roman"/>
          <w:b w:val="false"/>
          <w:i w:val="false"/>
          <w:color w:val="000000"/>
          <w:sz w:val="28"/>
        </w:rPr>
        <w:t>
              (қолы)                      (толтырылған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w:t>
      </w:r>
      <w:r>
        <w:br/>
      </w:r>
      <w:r>
        <w:rPr>
          <w:rFonts w:ascii="Times New Roman"/>
          <w:b w:val="false"/>
          <w:i w:val="false"/>
          <w:color w:val="000000"/>
          <w:sz w:val="28"/>
        </w:rPr>
        <w:t>
                                    жұмыс үшін жеке тұлғаларды
</w:t>
      </w:r>
      <w:r>
        <w:br/>
      </w:r>
      <w:r>
        <w:rPr>
          <w:rFonts w:ascii="Times New Roman"/>
          <w:b w:val="false"/>
          <w:i w:val="false"/>
          <w:color w:val="000000"/>
          <w:sz w:val="28"/>
        </w:rPr>
        <w:t>
                                  аттестациядан өткізу, біліктілік
</w:t>
      </w:r>
      <w:r>
        <w:br/>
      </w:r>
      <w:r>
        <w:rPr>
          <w:rFonts w:ascii="Times New Roman"/>
          <w:b w:val="false"/>
          <w:i w:val="false"/>
          <w:color w:val="000000"/>
          <w:sz w:val="28"/>
        </w:rPr>
        <w:t>
                                   куәліктерін беру, сонымен қатар
</w:t>
      </w:r>
      <w:r>
        <w:br/>
      </w:r>
      <w:r>
        <w:rPr>
          <w:rFonts w:ascii="Times New Roman"/>
          <w:b w:val="false"/>
          <w:i w:val="false"/>
          <w:color w:val="000000"/>
          <w:sz w:val="28"/>
        </w:rPr>
        <w:t>
                                 біліктілік куәліктерінің қолданысын
</w:t>
      </w:r>
      <w:r>
        <w:br/>
      </w:r>
      <w:r>
        <w:rPr>
          <w:rFonts w:ascii="Times New Roman"/>
          <w:b w:val="false"/>
          <w:i w:val="false"/>
          <w:color w:val="000000"/>
          <w:sz w:val="28"/>
        </w:rPr>
        <w:t>
                                   тоқтата тұру немесе қайтарып алу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емтихан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Аттестация өткізілетін күн:                  200_ "__"________
</w:t>
      </w:r>
      <w:r>
        <w:br/>
      </w:r>
      <w:r>
        <w:rPr>
          <w:rFonts w:ascii="Times New Roman"/>
          <w:b w:val="false"/>
          <w:i w:val="false"/>
          <w:color w:val="000000"/>
          <w:sz w:val="28"/>
        </w:rPr>
        <w:t>
Аттестациялық комиссия мүшесінің аты-жөні    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р/с|Үміткер| Тест   | Билет |  1- |  2- | 3-  |Қосымша | Нәтижесі
</w:t>
      </w:r>
      <w:r>
        <w:br/>
      </w:r>
      <w:r>
        <w:rPr>
          <w:rFonts w:ascii="Times New Roman"/>
          <w:b w:val="false"/>
          <w:i w:val="false"/>
          <w:color w:val="000000"/>
          <w:sz w:val="28"/>
        </w:rPr>
        <w:t>
 N |       |нәтижесі| номері|сұрақ|сұрақ|сұрақ|сұрақтар|("сынақтан
</w:t>
      </w:r>
      <w:r>
        <w:br/>
      </w:r>
      <w:r>
        <w:rPr>
          <w:rFonts w:ascii="Times New Roman"/>
          <w:b w:val="false"/>
          <w:i w:val="false"/>
          <w:color w:val="000000"/>
          <w:sz w:val="28"/>
        </w:rPr>
        <w:t>
 N |       |  (%)   |       |     |     |     |        |   өтті"/
</w:t>
      </w:r>
      <w:r>
        <w:br/>
      </w:r>
      <w:r>
        <w:rPr>
          <w:rFonts w:ascii="Times New Roman"/>
          <w:b w:val="false"/>
          <w:i w:val="false"/>
          <w:color w:val="000000"/>
          <w:sz w:val="28"/>
        </w:rPr>
        <w:t>
   |       |        |       |     |     |     |        |"сынақтан
</w:t>
      </w:r>
      <w:r>
        <w:br/>
      </w:r>
      <w:r>
        <w:rPr>
          <w:rFonts w:ascii="Times New Roman"/>
          <w:b w:val="false"/>
          <w:i w:val="false"/>
          <w:color w:val="000000"/>
          <w:sz w:val="28"/>
        </w:rPr>
        <w:t>
   |       |        |       |     |     |     |        |өткен жоқ")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Аттестациялық комиссияның мүшесі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w:t>
      </w:r>
      <w:r>
        <w:br/>
      </w:r>
      <w:r>
        <w:rPr>
          <w:rFonts w:ascii="Times New Roman"/>
          <w:b w:val="false"/>
          <w:i w:val="false"/>
          <w:color w:val="000000"/>
          <w:sz w:val="28"/>
        </w:rPr>
        <w:t>
                                       жұмыс үшін жеке тұлғаларды
</w:t>
      </w:r>
      <w:r>
        <w:br/>
      </w:r>
      <w:r>
        <w:rPr>
          <w:rFonts w:ascii="Times New Roman"/>
          <w:b w:val="false"/>
          <w:i w:val="false"/>
          <w:color w:val="000000"/>
          <w:sz w:val="28"/>
        </w:rPr>
        <w:t>
                                          аттестациядан өткізу,
</w:t>
      </w:r>
      <w:r>
        <w:br/>
      </w:r>
      <w:r>
        <w:rPr>
          <w:rFonts w:ascii="Times New Roman"/>
          <w:b w:val="false"/>
          <w:i w:val="false"/>
          <w:color w:val="000000"/>
          <w:sz w:val="28"/>
        </w:rPr>
        <w:t>
                                       біліктілік куәліктерін беру,
</w:t>
      </w:r>
      <w:r>
        <w:br/>
      </w:r>
      <w:r>
        <w:rPr>
          <w:rFonts w:ascii="Times New Roman"/>
          <w:b w:val="false"/>
          <w:i w:val="false"/>
          <w:color w:val="000000"/>
          <w:sz w:val="28"/>
        </w:rPr>
        <w:t>
                                         сонымен қатар біліктілік
</w:t>
      </w:r>
      <w:r>
        <w:br/>
      </w:r>
      <w:r>
        <w:rPr>
          <w:rFonts w:ascii="Times New Roman"/>
          <w:b w:val="false"/>
          <w:i w:val="false"/>
          <w:color w:val="000000"/>
          <w:sz w:val="28"/>
        </w:rPr>
        <w:t>
                                         куәліктерінің қолданысын
</w:t>
      </w:r>
      <w:r>
        <w:br/>
      </w:r>
      <w:r>
        <w:rPr>
          <w:rFonts w:ascii="Times New Roman"/>
          <w:b w:val="false"/>
          <w:i w:val="false"/>
          <w:color w:val="000000"/>
          <w:sz w:val="28"/>
        </w:rPr>
        <w:t>
                                       тоқтата тұру немесе қайтарып
</w:t>
      </w:r>
      <w:r>
        <w:br/>
      </w:r>
      <w:r>
        <w:rPr>
          <w:rFonts w:ascii="Times New Roman"/>
          <w:b w:val="false"/>
          <w:i w:val="false"/>
          <w:color w:val="000000"/>
          <w:sz w:val="28"/>
        </w:rPr>
        <w:t>
                                         алу ережесіне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28 мамырдағы N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 санатты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N _____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КУӘЛІГІ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______________________________________________ берілген,
</w:t>
      </w:r>
      <w:r>
        <w:br/>
      </w:r>
      <w:r>
        <w:rPr>
          <w:rFonts w:ascii="Times New Roman"/>
          <w:b w:val="false"/>
          <w:i w:val="false"/>
          <w:color w:val="000000"/>
          <w:sz w:val="28"/>
        </w:rPr>
        <w:t>
      (аттестациядан өткен тұлғаның барыс септігіндегі аты-жөні)
</w:t>
      </w:r>
    </w:p>
    <w:p>
      <w:pPr>
        <w:spacing w:after="0"/>
        <w:ind w:left="0"/>
        <w:jc w:val="both"/>
      </w:pPr>
      <w:r>
        <w:rPr>
          <w:rFonts w:ascii="Times New Roman"/>
          <w:b w:val="false"/>
          <w:i w:val="false"/>
          <w:color w:val="000000"/>
          <w:sz w:val="28"/>
        </w:rPr>
        <w:t>
оған уәкілетті орган Аттестациялық комиссияның 200____ жылғы
</w:t>
      </w:r>
      <w:r>
        <w:br/>
      </w:r>
      <w:r>
        <w:rPr>
          <w:rFonts w:ascii="Times New Roman"/>
          <w:b w:val="false"/>
          <w:i w:val="false"/>
          <w:color w:val="000000"/>
          <w:sz w:val="28"/>
        </w:rPr>
        <w:t>
"____"__________ шешімімен _________________________________ бағалы
</w:t>
      </w:r>
      <w:r>
        <w:br/>
      </w:r>
      <w:r>
        <w:rPr>
          <w:rFonts w:ascii="Times New Roman"/>
          <w:b w:val="false"/>
          <w:i w:val="false"/>
          <w:color w:val="000000"/>
          <w:sz w:val="28"/>
        </w:rPr>
        <w:t>
қағаздармен мәмілелер жасау немесе бағалы қағаздармен жасалған
</w:t>
      </w:r>
      <w:r>
        <w:br/>
      </w:r>
      <w:r>
        <w:rPr>
          <w:rFonts w:ascii="Times New Roman"/>
          <w:b w:val="false"/>
          <w:i w:val="false"/>
          <w:color w:val="000000"/>
          <w:sz w:val="28"/>
        </w:rPr>
        <w:t>
мәмілелерді орындау және тіркеу немесе бағалы қағаздар портфелін
</w:t>
      </w:r>
      <w:r>
        <w:br/>
      </w:r>
      <w:r>
        <w:rPr>
          <w:rFonts w:ascii="Times New Roman"/>
          <w:b w:val="false"/>
          <w:i w:val="false"/>
          <w:color w:val="000000"/>
          <w:sz w:val="28"/>
        </w:rPr>
        <w:t>
басқару жөніндегі жұмыстарды орындауға рұқсат берілді.
</w:t>
      </w:r>
    </w:p>
    <w:p>
      <w:pPr>
        <w:spacing w:after="0"/>
        <w:ind w:left="0"/>
        <w:jc w:val="both"/>
      </w:pPr>
      <w:r>
        <w:rPr>
          <w:rFonts w:ascii="Times New Roman"/>
          <w:b w:val="false"/>
          <w:i w:val="false"/>
          <w:color w:val="000000"/>
          <w:sz w:val="28"/>
        </w:rPr>
        <w:t>
      Біліктілік куәлігі мерзімсіз болып табылады.
</w:t>
      </w:r>
    </w:p>
    <w:p>
      <w:pPr>
        <w:spacing w:after="0"/>
        <w:ind w:left="0"/>
        <w:jc w:val="both"/>
      </w:pPr>
      <w:r>
        <w:rPr>
          <w:rFonts w:ascii="Times New Roman"/>
          <w:b w:val="false"/>
          <w:i w:val="false"/>
          <w:color w:val="000000"/>
          <w:sz w:val="28"/>
        </w:rPr>
        <w:t>
      Аттестациялық
</w:t>
      </w:r>
      <w:r>
        <w:br/>
      </w:r>
      <w:r>
        <w:rPr>
          <w:rFonts w:ascii="Times New Roman"/>
          <w:b w:val="false"/>
          <w:i w:val="false"/>
          <w:color w:val="000000"/>
          <w:sz w:val="28"/>
        </w:rPr>
        <w:t>
      комиссияның төрағасы                     (қолы) (аты-жөні)
</w:t>
      </w:r>
    </w:p>
    <w:p>
      <w:pPr>
        <w:spacing w:after="0"/>
        <w:ind w:left="0"/>
        <w:jc w:val="both"/>
      </w:pPr>
      <w:r>
        <w:rPr>
          <w:rFonts w:ascii="Times New Roman"/>
          <w:b w:val="false"/>
          <w:i w:val="false"/>
          <w:color w:val="000000"/>
          <w:sz w:val="28"/>
        </w:rPr>
        <w:t>
      (Уәкілетті органның мөр таңбасы)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