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6929d" w14:textId="d3692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N 1696 тіркелген, "Салықтық міндеттемелерді орындау жөніндегі салық қызмет органдары хабардар етулерінің нысандарын бекіту туралы" Қазақстан Республикасының Мемлекеттік кіріс министрінің 2001 жылғы 28 қазандағы N 1466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Салық комитеті Төрағасының 2004 жылғы 16 маусымдағы N 300 бұйрығы. Қазақстан Республикасының Әділет министрлігінде 2004 жылғы 2 шілдеде тіркелді. Тіркеу N 2926. Күші жойылды - ҚР Қаржы министрлігінің Салық комитеті төрағасының 2004 жылғы 23 желтоқсандағы N 660 бұйрығымен.(V043362)</w:t>
      </w:r>
    </w:p>
    <w:p>
      <w:pPr>
        <w:spacing w:after="0"/>
        <w:ind w:left="0"/>
        <w:jc w:val="both"/>
      </w:pPr>
      <w:r>
        <w:rPr>
          <w:rFonts w:ascii="Times New Roman"/>
          <w:b w:val="false"/>
          <w:i w:val="false"/>
          <w:color w:val="000000"/>
          <w:sz w:val="28"/>
        </w:rPr>
        <w:t>
</w:t>
      </w:r>
      <w:r>
        <w:rPr>
          <w:rFonts w:ascii="Times New Roman"/>
          <w:b w:val="false"/>
          <w:i w:val="false"/>
          <w:color w:val="000000"/>
          <w:sz w:val="28"/>
        </w:rPr>
        <w:t>
      "Салық және бюджетке төленетін басқа да міндетті төлемдер туралы" Қазақстан Республикасы 
</w:t>
      </w:r>
      <w:r>
        <w:rPr>
          <w:rFonts w:ascii="Times New Roman"/>
          <w:b w:val="false"/>
          <w:i w:val="false"/>
          <w:color w:val="000000"/>
          <w:sz w:val="28"/>
        </w:rPr>
        <w:t xml:space="preserve"> Кодексінің </w:t>
      </w:r>
      <w:r>
        <w:rPr>
          <w:rFonts w:ascii="Times New Roman"/>
          <w:b w:val="false"/>
          <w:i w:val="false"/>
          <w:color w:val="000000"/>
          <w:sz w:val="28"/>
        </w:rPr>
        <w:t>
 (Салық кодексі) 31-бабына сәйкес бұйырамын: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1. "Салықтық міндеттемелерді орындау жөніндегі салық қызмет органдары хабардар етулерінің нысандарын бекіту туралы" Қазақстан Республикасының Мемлекеттік кіріс министрінің 2001 жылғы 28 қазандағы N 1466 (Нормативтік құқықтық актілерді мемлекеттік тіркеу тізілімінде 2001 жылы 13 желтоқсанда N 1696 тіркелген, 2002 жылы наурызда N 11 Қазақстан Республикасы орталық атқарушы және өзге мемлекеттік органдардың нормативтік құқықтық актілер бюллетенінде жарияланған) 
</w:t>
      </w:r>
      <w:r>
        <w:rPr>
          <w:rFonts w:ascii="Times New Roman"/>
          <w:b w:val="false"/>
          <w:i w:val="false"/>
          <w:color w:val="000000"/>
          <w:sz w:val="28"/>
        </w:rPr>
        <w:t xml:space="preserve"> бұйрығына </w:t>
      </w:r>
      <w:r>
        <w:rPr>
          <w:rFonts w:ascii="Times New Roman"/>
          <w:b w:val="false"/>
          <w:i w:val="false"/>
          <w:color w:val="000000"/>
          <w:sz w:val="28"/>
        </w:rPr>
        <w:t>
 мынадай өзгерістер мен толықтыру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аталған бұйрықтың 1-тармағының 3)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аталған бұйрықтың 1-тармағының 1) тармақшасында көрсетілген салық органы есептеген салық және бюджетке төленетін басқа да міндетті төлемдердің сомасы туралы хабардар ету нысаны осы бұйрыққа қосымшаға сәйкес жаңа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аталған бұйрықтың 1-тармағының 5) тармақшасында көрсетілген салық берешегін мәжбүрлі өндіріп алуға қабылданатын шаралар туралы хабардар ету нысанында:
</w:t>
      </w:r>
      <w:r>
        <w:br/>
      </w:r>
      <w:r>
        <w:rPr>
          <w:rFonts w:ascii="Times New Roman"/>
          <w:b w:val="false"/>
          <w:i w:val="false"/>
          <w:color w:val="000000"/>
          <w:sz w:val="28"/>
        </w:rPr>
        <w:t>
      5) тармақшада көрсетілген "қосымша эмиссиясын" деген сөздер "жарияланған"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аталған бұйрықтың 1-тармағының 6) тармақшасында көрсетілген дебиторлардың банктік шоттарындағы ақшаны өндіріп алудың айналымы туралы хабардар ету нысанында:
</w:t>
      </w:r>
      <w:r>
        <w:br/>
      </w:r>
      <w:r>
        <w:rPr>
          <w:rFonts w:ascii="Times New Roman"/>
          <w:b w:val="false"/>
          <w:i w:val="false"/>
          <w:color w:val="000000"/>
          <w:sz w:val="28"/>
        </w:rPr>
        <w:t>
      "Хабардар етуді алды" жолында "аты-жөні" деген сөздердің алдында "дебитордың атауы," деген сөздермен толықтырылсын;
</w:t>
      </w:r>
      <w:r>
        <w:br/>
      </w:r>
      <w:r>
        <w:rPr>
          <w:rFonts w:ascii="Times New Roman"/>
          <w:b w:val="false"/>
          <w:i w:val="false"/>
          <w:color w:val="000000"/>
          <w:sz w:val="28"/>
        </w:rPr>
        <w:t>
      "Хабардар ету салық төлеушіге жіберілді" жолындағы "салық төлеушіге" деген сөз "салық төлеушінің дебиторына"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бұйрық мемлекеттік тіркелген күнінен бастап күшіне енеді және ресми жарияланғаннан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Салық комитетінің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"Салықтық міндеттемелерді орындау  
</w:t>
      </w:r>
      <w:r>
        <w:br/>
      </w:r>
      <w:r>
        <w:rPr>
          <w:rFonts w:ascii="Times New Roman"/>
          <w:b w:val="false"/>
          <w:i w:val="false"/>
          <w:color w:val="000000"/>
          <w:sz w:val="28"/>
        </w:rPr>
        <w:t>
жөніндегі салық қызмет органдары   
</w:t>
      </w:r>
      <w:r>
        <w:br/>
      </w:r>
      <w:r>
        <w:rPr>
          <w:rFonts w:ascii="Times New Roman"/>
          <w:b w:val="false"/>
          <w:i w:val="false"/>
          <w:color w:val="000000"/>
          <w:sz w:val="28"/>
        </w:rPr>
        <w:t>
хабардар етулерінің нысандарын    
</w:t>
      </w:r>
      <w:r>
        <w:br/>
      </w:r>
      <w:r>
        <w:rPr>
          <w:rFonts w:ascii="Times New Roman"/>
          <w:b w:val="false"/>
          <w:i w:val="false"/>
          <w:color w:val="000000"/>
          <w:sz w:val="28"/>
        </w:rPr>
        <w:t>
бекіту туралы" Қазақстан       
</w:t>
      </w:r>
      <w:r>
        <w:br/>
      </w:r>
      <w:r>
        <w:rPr>
          <w:rFonts w:ascii="Times New Roman"/>
          <w:b w:val="false"/>
          <w:i w:val="false"/>
          <w:color w:val="000000"/>
          <w:sz w:val="28"/>
        </w:rPr>
        <w:t>
Республикасының Мемлекеттік кіріс  
</w:t>
      </w:r>
      <w:r>
        <w:br/>
      </w:r>
      <w:r>
        <w:rPr>
          <w:rFonts w:ascii="Times New Roman"/>
          <w:b w:val="false"/>
          <w:i w:val="false"/>
          <w:color w:val="000000"/>
          <w:sz w:val="28"/>
        </w:rPr>
        <w:t>
министрінің 2001 жылғы 28 қазандағы 
</w:t>
      </w:r>
      <w:r>
        <w:br/>
      </w:r>
      <w:r>
        <w:rPr>
          <w:rFonts w:ascii="Times New Roman"/>
          <w:b w:val="false"/>
          <w:i w:val="false"/>
          <w:color w:val="000000"/>
          <w:sz w:val="28"/>
        </w:rPr>
        <w:t>
N 1466 бұйрығына өзгерістер мен   
</w:t>
      </w:r>
      <w:r>
        <w:br/>
      </w:r>
      <w:r>
        <w:rPr>
          <w:rFonts w:ascii="Times New Roman"/>
          <w:b w:val="false"/>
          <w:i w:val="false"/>
          <w:color w:val="000000"/>
          <w:sz w:val="28"/>
        </w:rPr>
        <w:t>
толықтыру енгізу туралы" Қазақстан  
</w:t>
      </w:r>
      <w:r>
        <w:br/>
      </w:r>
      <w:r>
        <w:rPr>
          <w:rFonts w:ascii="Times New Roman"/>
          <w:b w:val="false"/>
          <w:i w:val="false"/>
          <w:color w:val="000000"/>
          <w:sz w:val="28"/>
        </w:rPr>
        <w:t>
Республикасы Қаржы министрлігінің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2004 жылғы 16 маусымдағы      
</w:t>
      </w:r>
      <w:r>
        <w:br/>
      </w:r>
      <w:r>
        <w:rPr>
          <w:rFonts w:ascii="Times New Roman"/>
          <w:b w:val="false"/>
          <w:i w:val="false"/>
          <w:color w:val="000000"/>
          <w:sz w:val="28"/>
        </w:rPr>
        <w:t>
N 300 бұйрығына қосымша      
</w:t>
      </w:r>
    </w:p>
    <w:p>
      <w:pPr>
        <w:spacing w:after="0"/>
        <w:ind w:left="0"/>
        <w:jc w:val="both"/>
      </w:pPr>
      <w:r>
        <w:rPr>
          <w:rFonts w:ascii="Times New Roman"/>
          <w:b w:val="false"/>
          <w:i w:val="false"/>
          <w:color w:val="000000"/>
          <w:sz w:val="28"/>
        </w:rPr>
        <w:t>
"Салықтық міндеттемелерді орындау   
</w:t>
      </w:r>
      <w:r>
        <w:br/>
      </w:r>
      <w:r>
        <w:rPr>
          <w:rFonts w:ascii="Times New Roman"/>
          <w:b w:val="false"/>
          <w:i w:val="false"/>
          <w:color w:val="000000"/>
          <w:sz w:val="28"/>
        </w:rPr>
        <w:t>
жөніндегі салық қызмет органдары   
</w:t>
      </w:r>
      <w:r>
        <w:br/>
      </w:r>
      <w:r>
        <w:rPr>
          <w:rFonts w:ascii="Times New Roman"/>
          <w:b w:val="false"/>
          <w:i w:val="false"/>
          <w:color w:val="000000"/>
          <w:sz w:val="28"/>
        </w:rPr>
        <w:t>
хабардар етулерінің нысандарын    
</w:t>
      </w:r>
      <w:r>
        <w:br/>
      </w:r>
      <w:r>
        <w:rPr>
          <w:rFonts w:ascii="Times New Roman"/>
          <w:b w:val="false"/>
          <w:i w:val="false"/>
          <w:color w:val="000000"/>
          <w:sz w:val="28"/>
        </w:rPr>
        <w:t>
бекіту туралы" Қазақстан Республикасы 
</w:t>
      </w:r>
      <w:r>
        <w:br/>
      </w:r>
      <w:r>
        <w:rPr>
          <w:rFonts w:ascii="Times New Roman"/>
          <w:b w:val="false"/>
          <w:i w:val="false"/>
          <w:color w:val="000000"/>
          <w:sz w:val="28"/>
        </w:rPr>
        <w:t>
Мемлекеттік кіріс министрінің    
</w:t>
      </w:r>
      <w:r>
        <w:br/>
      </w:r>
      <w:r>
        <w:rPr>
          <w:rFonts w:ascii="Times New Roman"/>
          <w:b w:val="false"/>
          <w:i w:val="false"/>
          <w:color w:val="000000"/>
          <w:sz w:val="28"/>
        </w:rPr>
        <w:t>
2001 жылғы 28 қазандағы       
</w:t>
      </w:r>
      <w:r>
        <w:br/>
      </w:r>
      <w:r>
        <w:rPr>
          <w:rFonts w:ascii="Times New Roman"/>
          <w:b w:val="false"/>
          <w:i w:val="false"/>
          <w:color w:val="000000"/>
          <w:sz w:val="28"/>
        </w:rPr>
        <w:t>
N 1466 бұйрығымен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
Салық органы есептеген салық және бюджетке төленетін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 да міндетті төлемдердің сомасы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ХАБАРДАР ЕТУ
</w:t>
      </w:r>
      <w:r>
        <w:rPr>
          <w:rFonts w:ascii="Times New Roman"/>
          <w:b w:val="false"/>
          <w:i w:val="false"/>
          <w:color w:val="000000"/>
          <w:sz w:val="28"/>
        </w:rPr>
        <w:t>
</w:t>
      </w:r>
    </w:p>
    <w:p>
      <w:pPr>
        <w:spacing w:after="0"/>
        <w:ind w:left="0"/>
        <w:jc w:val="both"/>
      </w:pPr>
      <w:r>
        <w:rPr>
          <w:rFonts w:ascii="Times New Roman"/>
          <w:b w:val="false"/>
          <w:i w:val="false"/>
          <w:color w:val="000000"/>
          <w:sz w:val="28"/>
        </w:rPr>
        <w:t>
200__ жыл "____" __________                              N ______
</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w:t>
      </w:r>
      <w:r>
        <w:rPr>
          <w:rFonts w:ascii="Times New Roman"/>
          <w:b w:val="false"/>
          <w:i w:val="false"/>
          <w:color w:val="000000"/>
          <w:sz w:val="28"/>
        </w:rPr>
        <w:t xml:space="preserve"> Кодексінің </w:t>
      </w:r>
      <w:r>
        <w:rPr>
          <w:rFonts w:ascii="Times New Roman"/>
          <w:b w:val="false"/>
          <w:i w:val="false"/>
          <w:color w:val="000000"/>
          <w:sz w:val="28"/>
        </w:rPr>
        <w:t>
 (Салық кодексі) 30,  
</w:t>
      </w:r>
      <w:r>
        <w:rPr>
          <w:rFonts w:ascii="Times New Roman"/>
          <w:b w:val="false"/>
          <w:i w:val="false"/>
          <w:color w:val="000000"/>
          <w:sz w:val="28"/>
        </w:rPr>
        <w:t xml:space="preserve"> 31-баптарына </w:t>
      </w:r>
      <w:r>
        <w:rPr>
          <w:rFonts w:ascii="Times New Roman"/>
          <w:b w:val="false"/>
          <w:i w:val="false"/>
          <w:color w:val="000000"/>
          <w:sz w:val="28"/>
        </w:rPr>
        <w:t>
 сәйкес
</w:t>
      </w:r>
      <w:r>
        <w:br/>
      </w:r>
      <w:r>
        <w:rPr>
          <w:rFonts w:ascii="Times New Roman"/>
          <w:b w:val="false"/>
          <w:i w:val="false"/>
          <w:color w:val="000000"/>
          <w:sz w:val="28"/>
        </w:rPr>
        <w:t>
__________________________________________________________ бойынша
</w:t>
      </w:r>
      <w:r>
        <w:br/>
      </w:r>
      <w:r>
        <w:rPr>
          <w:rFonts w:ascii="Times New Roman"/>
          <w:b w:val="false"/>
          <w:i w:val="false"/>
          <w:color w:val="000000"/>
          <w:sz w:val="28"/>
        </w:rPr>
        <w:t>
                         (облыс, қала, аудан) 
</w:t>
      </w:r>
    </w:p>
    <w:p>
      <w:pPr>
        <w:spacing w:after="0"/>
        <w:ind w:left="0"/>
        <w:jc w:val="both"/>
      </w:pPr>
      <w:r>
        <w:rPr>
          <w:rFonts w:ascii="Times New Roman"/>
          <w:b w:val="false"/>
          <w:i w:val="false"/>
          <w:color w:val="000000"/>
          <w:sz w:val="28"/>
        </w:rPr>
        <w:t>
Салық комитеті Сізді 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(салық төлеушінің тегі, аты, әкесінің аты немесе толық атауы, СТН-і)
</w:t>
      </w:r>
      <w:r>
        <w:br/>
      </w:r>
      <w:r>
        <w:rPr>
          <w:rFonts w:ascii="Times New Roman"/>
          <w:b w:val="false"/>
          <w:i w:val="false"/>
          <w:color w:val="000000"/>
          <w:sz w:val="28"/>
        </w:rPr>
        <w:t>
______________________________________________________________үшін
</w:t>
      </w:r>
      <w:r>
        <w:br/>
      </w:r>
      <w:r>
        <w:rPr>
          <w:rFonts w:ascii="Times New Roman"/>
          <w:b w:val="false"/>
          <w:i w:val="false"/>
          <w:color w:val="000000"/>
          <w:sz w:val="28"/>
        </w:rPr>
        <w:t>
                          (салық кезеңі)
</w:t>
      </w:r>
    </w:p>
    <w:p>
      <w:pPr>
        <w:spacing w:after="0"/>
        <w:ind w:left="0"/>
        <w:jc w:val="both"/>
      </w:pPr>
      <w:r>
        <w:rPr>
          <w:rFonts w:ascii="Times New Roman"/>
          <w:b w:val="false"/>
          <w:i w:val="false"/>
          <w:color w:val="000000"/>
          <w:sz w:val="28"/>
        </w:rPr>
        <w:t>
200 __ жылдың "____" ____________ мерзімге дейін
</w:t>
      </w:r>
      <w:r>
        <w:br/>
      </w:r>
      <w:r>
        <w:rPr>
          <w:rFonts w:ascii="Times New Roman"/>
          <w:b w:val="false"/>
          <w:i w:val="false"/>
          <w:color w:val="000000"/>
          <w:sz w:val="28"/>
        </w:rPr>
        <w:t>
__________________________________________________________ бойынша
</w:t>
      </w:r>
      <w:r>
        <w:br/>
      </w:r>
      <w:r>
        <w:rPr>
          <w:rFonts w:ascii="Times New Roman"/>
          <w:b w:val="false"/>
          <w:i w:val="false"/>
          <w:color w:val="000000"/>
          <w:sz w:val="28"/>
        </w:rPr>
        <w:t>
                   (облыс, қала, аудан)
</w:t>
      </w:r>
      <w:r>
        <w:br/>
      </w:r>
      <w:r>
        <w:rPr>
          <w:rFonts w:ascii="Times New Roman"/>
          <w:b w:val="false"/>
          <w:i w:val="false"/>
          <w:color w:val="000000"/>
          <w:sz w:val="28"/>
        </w:rPr>
        <w:t>
Салық комитетіне ___________________________________________ СТН-і
</w:t>
      </w:r>
      <w:r>
        <w:br/>
      </w:r>
      <w:r>
        <w:rPr>
          <w:rFonts w:ascii="Times New Roman"/>
          <w:b w:val="false"/>
          <w:i w:val="false"/>
          <w:color w:val="000000"/>
          <w:sz w:val="28"/>
        </w:rPr>
        <w:t>
                            (салық органының)
</w:t>
      </w:r>
      <w:r>
        <w:br/>
      </w:r>
      <w:r>
        <w:rPr>
          <w:rFonts w:ascii="Times New Roman"/>
          <w:b w:val="false"/>
          <w:i w:val="false"/>
          <w:color w:val="000000"/>
          <w:sz w:val="28"/>
        </w:rPr>
        <w:t>
_____________________________________________ N_____________ шотқа
</w:t>
      </w:r>
      <w:r>
        <w:br/>
      </w:r>
      <w:r>
        <w:rPr>
          <w:rFonts w:ascii="Times New Roman"/>
          <w:b w:val="false"/>
          <w:i w:val="false"/>
          <w:color w:val="000000"/>
          <w:sz w:val="28"/>
        </w:rPr>
        <w:t>
           (Қазынашылық басқармасы, БИК)
</w:t>
      </w:r>
    </w:p>
    <w:p>
      <w:pPr>
        <w:spacing w:after="0"/>
        <w:ind w:left="0"/>
        <w:jc w:val="both"/>
      </w:pPr>
      <w:r>
        <w:rPr>
          <w:rFonts w:ascii="Times New Roman"/>
          <w:b w:val="false"/>
          <w:i w:val="false"/>
          <w:color w:val="000000"/>
          <w:sz w:val="28"/>
        </w:rPr>
        <w:t>
бюджетке мынадай салық және басқа да міндетті төлемдерді төлеу қажеттілігі туралы хабардар етеді:
</w:t>
      </w:r>
    </w:p>
    <w:p>
      <w:pPr>
        <w:spacing w:after="0"/>
        <w:ind w:left="0"/>
        <w:jc w:val="both"/>
      </w:pPr>
      <w:r>
        <w:rPr>
          <w:rFonts w:ascii="Times New Roman"/>
          <w:b w:val="false"/>
          <w:i w:val="false"/>
          <w:color w:val="000000"/>
          <w:sz w:val="28"/>
        </w:rPr>
        <w:t>
                                                             теңге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Салық және |Бюджеттік|Ағымдағы|Өткен жыл.|Өсімақылар|Төленуге
</w:t>
      </w:r>
      <w:r>
        <w:br/>
      </w:r>
      <w:r>
        <w:rPr>
          <w:rFonts w:ascii="Times New Roman"/>
          <w:b w:val="false"/>
          <w:i w:val="false"/>
          <w:color w:val="000000"/>
          <w:sz w:val="28"/>
        </w:rPr>
        <w:t>
 бюджетке  | жіктеме |жыл үшін|дардың бе.|          | барлығы
</w:t>
      </w:r>
      <w:r>
        <w:br/>
      </w:r>
      <w:r>
        <w:rPr>
          <w:rFonts w:ascii="Times New Roman"/>
          <w:b w:val="false"/>
          <w:i w:val="false"/>
          <w:color w:val="000000"/>
          <w:sz w:val="28"/>
        </w:rPr>
        <w:t>
төленетін  |  коды   | салық  |ресі (-)  |          |
</w:t>
      </w:r>
      <w:r>
        <w:br/>
      </w:r>
      <w:r>
        <w:rPr>
          <w:rFonts w:ascii="Times New Roman"/>
          <w:b w:val="false"/>
          <w:i w:val="false"/>
          <w:color w:val="000000"/>
          <w:sz w:val="28"/>
        </w:rPr>
        <w:t>
басқа да   |         | сомасы |артық     |          |
</w:t>
      </w:r>
      <w:r>
        <w:br/>
      </w:r>
      <w:r>
        <w:rPr>
          <w:rFonts w:ascii="Times New Roman"/>
          <w:b w:val="false"/>
          <w:i w:val="false"/>
          <w:color w:val="000000"/>
          <w:sz w:val="28"/>
        </w:rPr>
        <w:t>
міндетті   |         |        |төлеу (+) |          |
</w:t>
      </w:r>
      <w:r>
        <w:br/>
      </w:r>
      <w:r>
        <w:rPr>
          <w:rFonts w:ascii="Times New Roman"/>
          <w:b w:val="false"/>
          <w:i w:val="false"/>
          <w:color w:val="000000"/>
          <w:sz w:val="28"/>
        </w:rPr>
        <w:t>
төлемдердің|         |        |          |          |
</w:t>
      </w:r>
      <w:r>
        <w:br/>
      </w:r>
      <w:r>
        <w:rPr>
          <w:rFonts w:ascii="Times New Roman"/>
          <w:b w:val="false"/>
          <w:i w:val="false"/>
          <w:color w:val="000000"/>
          <w:sz w:val="28"/>
        </w:rPr>
        <w:t>
  түрлері  |         |        |          |          |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Көрсетілген сома мерзімінде төленбеген жағдайда, 
</w:t>
      </w:r>
      <w:r>
        <w:rPr>
          <w:rFonts w:ascii="Times New Roman"/>
          <w:b w:val="false"/>
          <w:i w:val="false"/>
          <w:color w:val="000000"/>
          <w:sz w:val="28"/>
        </w:rPr>
        <w:t xml:space="preserve"> Салық кодексінің 46-бабында </w:t>
      </w:r>
      <w:r>
        <w:rPr>
          <w:rFonts w:ascii="Times New Roman"/>
          <w:b w:val="false"/>
          <w:i w:val="false"/>
          <w:color w:val="000000"/>
          <w:sz w:val="28"/>
        </w:rPr>
        <w:t>
 белгіленген мөлшерде өсімақы есептеледі.
</w:t>
      </w:r>
      <w:r>
        <w:br/>
      </w:r>
      <w:r>
        <w:rPr>
          <w:rFonts w:ascii="Times New Roman"/>
          <w:b w:val="false"/>
          <w:i w:val="false"/>
          <w:color w:val="000000"/>
          <w:sz w:val="28"/>
        </w:rPr>
        <w:t>
      Салық және бюджетке төленетін басқа да міндетті төлемдердің есептелген сомасы осы хабардар етуде көрсетілген мерзімде төленбеген жағдайда, Қазақстан Республикасының әкімшілік құқық бұзушылықтар туралы Кодексіне сәйкес әкімшілік жауапкершілікке тарту туралы мәселе қаралады.
</w:t>
      </w:r>
      <w:r>
        <w:br/>
      </w:r>
      <w:r>
        <w:rPr>
          <w:rFonts w:ascii="Times New Roman"/>
          <w:b w:val="false"/>
          <w:i w:val="false"/>
          <w:color w:val="000000"/>
          <w:sz w:val="28"/>
        </w:rPr>
        <w:t>
      Салық 
</w:t>
      </w:r>
      <w:r>
        <w:rPr>
          <w:rFonts w:ascii="Times New Roman"/>
          <w:b w:val="false"/>
          <w:i w:val="false"/>
          <w:color w:val="000000"/>
          <w:sz w:val="28"/>
        </w:rPr>
        <w:t xml:space="preserve"> кодексінің </w:t>
      </w:r>
      <w:r>
        <w:rPr>
          <w:rFonts w:ascii="Times New Roman"/>
          <w:b w:val="false"/>
          <w:i w:val="false"/>
          <w:color w:val="000000"/>
          <w:sz w:val="28"/>
        </w:rPr>
        <w:t>
 566-бабына сәйкес салық төлеушінің салық қызметі органдарының лауазымды тұлғаларының әрекетіне (әрекетсіздігіне) жоғары тұрған салық қызметі органына немесе сотқа шағымдануына құқығы бар.
</w:t>
      </w:r>
    </w:p>
    <w:p>
      <w:pPr>
        <w:spacing w:after="0"/>
        <w:ind w:left="0"/>
        <w:jc w:val="both"/>
      </w:pPr>
      <w:r>
        <w:rPr>
          <w:rFonts w:ascii="Times New Roman"/>
          <w:b w:val="false"/>
          <w:i w:val="false"/>
          <w:color w:val="000000"/>
          <w:sz w:val="28"/>
        </w:rPr>
        <w:t>
Салық комитетінің төрағасы _______________________________________
</w:t>
      </w:r>
      <w:r>
        <w:br/>
      </w:r>
      <w:r>
        <w:rPr>
          <w:rFonts w:ascii="Times New Roman"/>
          <w:b w:val="false"/>
          <w:i w:val="false"/>
          <w:color w:val="000000"/>
          <w:sz w:val="28"/>
        </w:rPr>
        <w:t>
                                     (аты-жөні, қолы, мөрі)
</w:t>
      </w:r>
    </w:p>
    <w:p>
      <w:pPr>
        <w:spacing w:after="0"/>
        <w:ind w:left="0"/>
        <w:jc w:val="both"/>
      </w:pPr>
      <w:r>
        <w:rPr>
          <w:rFonts w:ascii="Times New Roman"/>
          <w:b w:val="false"/>
          <w:i w:val="false"/>
          <w:color w:val="000000"/>
          <w:sz w:val="28"/>
        </w:rPr>
        <w:t>
Хабардар етуді алды ______________________________________________
</w:t>
      </w:r>
      <w:r>
        <w:br/>
      </w:r>
      <w:r>
        <w:rPr>
          <w:rFonts w:ascii="Times New Roman"/>
          <w:b w:val="false"/>
          <w:i w:val="false"/>
          <w:color w:val="000000"/>
          <w:sz w:val="28"/>
        </w:rPr>
        <w:t>
                         (салық төлеушінің аты-жөні, қолы, күні)
</w:t>
      </w:r>
    </w:p>
    <w:p>
      <w:pPr>
        <w:spacing w:after="0"/>
        <w:ind w:left="0"/>
        <w:jc w:val="both"/>
      </w:pPr>
      <w:r>
        <w:rPr>
          <w:rFonts w:ascii="Times New Roman"/>
          <w:b w:val="false"/>
          <w:i w:val="false"/>
          <w:color w:val="000000"/>
          <w:sz w:val="28"/>
        </w:rPr>
        <w:t>
Хабардар ету салық төлеушіге тапсырылды 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(салық органы лауазымды тұлғасының аты-жөні, қолы, күні)
</w:t>
      </w:r>
    </w:p>
    <w:p>
      <w:pPr>
        <w:spacing w:after="0"/>
        <w:ind w:left="0"/>
        <w:jc w:val="both"/>
      </w:pPr>
      <w:r>
        <w:rPr>
          <w:rFonts w:ascii="Times New Roman"/>
          <w:b w:val="false"/>
          <w:i w:val="false"/>
          <w:color w:val="000000"/>
          <w:sz w:val="28"/>
        </w:rPr>
        <w:t>
Хабардар ету салық төлеушіге жіберілді 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(жіберу және алу фактісі туралы растаушы құжат)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