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0994" w14:textId="f710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Байланыс операторларының қалааралық, ұялы қосылымдар мен өзара байланыстағы телекоммуникация желiлерiнiң өзара трафигiне секундалық тарифтеудi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Ақпараттандыру және байланыс жөніндегі агенттігі Төрағасының 2004 жылғы 21 сәуірдегі N 74-ө, Қазақстан Республикасының Табиғи монополияларды реттеу және бәсекелестікті қорғау жөніндегі агенттігі Төрағасының 2004 жылғы 14 мамырдағы N 233-НҚ бірлескен бұйрығы. Қазақстан Республикасының Әділет министрлігінде 2004 жылғы 8 маусымда тіркелді. Тіркеу N 2894. Күші жойылды - Қазақстан Республикасы Ақпараттандыру және байланыс агенттігінің 2009 жылғы 28 мамырдағы N 233, Қазақстан Республикасы Бәсекелестікті қорғау агенттігінің (Монополияға қарсы агенттік) 2009 жылғы 4 маусымдағы N 177-НҚ және Қазақстан Республикасы Табиғи монополияларды реттеу агенттігінің 2009 жылғы 11 маусымдағы N 211-НҚ бірлескен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Күші жойылды - ҚР Ақпараттандыру және байланыс агенттігінің 2009.05.28 N 233, ҚР Бәсекелестікті қорғау агенттігінің (Монополияға қарсы агенттік) 2009.06.04 N 177-НҚ және ҚР Табиғи монополияларды реттеу агенттігінің 2009.06.11 N 211-НҚ 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2003 жылғы 18 ақпандағы N 168 қаулысымен бекiтiлген Қазақстан Республикасының телекоммуникация саласын дамыту Бағдарламасын жүзеге асыру жөнiндегi iс-шаралар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жоспарының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4.5 тармағына сәйкес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байланыс операторлары: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жылдың 1 қаңтарынан бастап тарифтеудің 10 секундтық қадамымен желі ішінде қалааралық (аймақішілік) қосылыстарды секундпен тарифтеуді қамтамасыз етсін*;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жылдың 1 шілдесінен бастап, халықаралық телефон трафигін қоспағанда, тарифтеудің 10 секундтық қадамымен байланыс операторларының өзара іс-әрекет ететін телекоммуникация желілері арасында трафикті секундпен тарифтеуге көшсін;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жылғы 1 маусымнан бастап ұялы қосылымдардың ішкі желілерін секундалық тарифтеуді 10 секундтан артық емес қадаммен тарифтеуді қамтамасыз 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жылғы 1 маусымнан бастап халықаралық телефон трафигін қоспағанда өзара байланыстағы телекоммуникация желілерінің өзара трафигіне операторлар тіркелген қосылымнан ұялыға, ұялы қосылымнан ұялы қосылымдарға 10 секундтан артық емес қадаммен секундалық тарифтеуге көшсін.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Ескерту: тарифтеудің 10 секундтық қадамы - қосылыс аралығының әрбір толық және толық емес 10 секунды.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1-тармақ жаңа редакцияда жазылды, өзгертулер енгізілді - ҚР Ақпараттандыру және байланыс жөніндегі агенттігі Төрағасының 2005 жылғы 5 сәуірдегі N 30-п, ҚР Табиғи монополияларды реттеу жөніндегі агенттігі Төрағасының 2005 жылғы 5 сәуірдегі N 119-П </w:t>
      </w:r>
      <w:r>
        <w:rPr>
          <w:rFonts w:ascii="Times New Roman"/>
          <w:b w:val="false"/>
          <w:i w:val="false"/>
          <w:color w:val="000000"/>
          <w:sz w:val="28"/>
        </w:rPr>
        <w:t xml:space="preserve">бірлескен 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 xml:space="preserve">2006 жылғы 30 мамырдағы N 143-НҚ, Қазақстан Республикасы Индустрия және сауда министрлігі Бәсекелестікті қорғау комитеті төрағасының 2006 жылғы 26 мамырдағы N 135-НҚ </w:t>
      </w:r>
      <w:r>
        <w:rPr>
          <w:rFonts w:ascii="Times New Roman"/>
          <w:b w:val="false"/>
          <w:i w:val="false"/>
          <w:color w:val="000000"/>
          <w:sz w:val="28"/>
        </w:rPr>
        <w:t xml:space="preserve">Бірлескен 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2-тармақ алынып тасталды - ҚР Ақпараттандыру және байланыс жөніндегі агенттігінің 2004 жылғы 22 қыркүйектегі N 203-б, ҚР Табиғи монополияларды реттеу және бәсекелестікті қорғау жөніндегі агенттігінің 2004 жылғы 24 қыркүйектегі N 390-НҚ </w:t>
      </w:r>
      <w:r>
        <w:rPr>
          <w:rFonts w:ascii="Times New Roman"/>
          <w:b w:val="false"/>
          <w:i w:val="false"/>
          <w:color w:val="000000"/>
          <w:sz w:val="28"/>
        </w:rPr>
        <w:t xml:space="preserve">бірлескен 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2006 жылдың 1 қаңтарына дейін байланыс операторлары аппараттық және бағдарламалық құралдарға таратылатын барлық сертификаттау рәсiмдерiн жүргiзудi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Сертификатталған жабдығы және есепке алудың аппараттық-бағдарламалық құралдары, және трафикті өлшеудің тексеруден өткен құралдары бар қосатын байланыс операторлары қосылатын байланыс операторында аталған құрал-жабдықтар жоқ болған жағдайда қосу шартына сәйкес өткізілетін трафиктердің есепке алынуын және биллингін қамтамасыз етсін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3-тармаққа өзгертулер енгізілді - ҚР Ақпараттандыру және байланыс жөніндегі агенттігінің 2004 жылғы 22 қыркүйектегі N 203-б, ҚР Табиғи монополияларды реттеу және бәсекелестікті қорғау жөніндегі агенттігінің 2004 жылғы 24 қыркүйектегі N 390-НҚ </w:t>
      </w:r>
      <w:r>
        <w:rPr>
          <w:rFonts w:ascii="Times New Roman"/>
          <w:b w:val="false"/>
          <w:i w:val="false"/>
          <w:color w:val="000000"/>
          <w:sz w:val="28"/>
        </w:rPr>
        <w:t xml:space="preserve">бірлескен 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 xml:space="preserve">2005 жылғы 5 сәуірдегі N 30-п, 2005 жылғы 5 сәуірдегі N 119-П </w:t>
      </w:r>
      <w:r>
        <w:rPr>
          <w:rFonts w:ascii="Times New Roman"/>
          <w:b w:val="false"/>
          <w:i w:val="false"/>
          <w:color w:val="000000"/>
          <w:sz w:val="28"/>
        </w:rPr>
        <w:t xml:space="preserve">бірлескен 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Ақпараттандыру және байланыс жөнiндегi Агенттiгiнiң Байланыс саласындағы мемлекеттiк саясат және қаржылық реттеу департаментi (А.А.Сейтiмбеков) осы бұйрықты белгiленген тәртiп бойынша Қазақстан Республикасының Әдiлет министрлiгiне мемлекеттiк тiркеу үшiн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бұйрықтың орындалуын бақылау Қазақстан Республикасы Табиғи монополияларды реттеу және бәсекелестiктi қорғау жөнiндегi агенттiгiнiң Төрағасының Бiрiншi орынбасары Ж.Д.Ертiлесоваға және Қазақстан Республикасы Ақпараттандыру және байланыс жөнiндегi агенттiгi Төрағасының орынбасары Д.С.Оразалиновке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бұйрық Қазақстан Республикасының Әдiлет министрлiгiнде мемлекеттiк тiркелген күнiнен бастап қолданысқа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Ақпараттандыру және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жөніндегі агенттігінің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Табиғи монополияларды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және бәсекелестiктi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жөніндегі агенттігінің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