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2060e" w14:textId="b7206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N 2180 болып тiркелген "Қазақстан Республикасының iшкi iстер органдарына қызметке (жұмысқа), оқуға қабылданатын кадрларды іріктеу және зерделеу жүйесін жетілдіру туралы" Қазақстан Республикасы Iшкi iстер министрiнiң 2003 жылғы 5 қаңтардағы N 1 бұйрығына өзгерiс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Ішкі істер министрінің 2004 жылғы 25 мамырдағы N 299 бұйрығы. Қазақстан Республикасының Әділет министрлігінде 2004 жылғы 7 маусымда тіркелді. Тіркеу N 2892. Күші жойылды - Қазақстан Республикасы Ішкі істер министрінің 2012 жылғы 2 шілдедегі № 382 Бұйрығымен</w:t>
      </w:r>
    </w:p>
    <w:p>
      <w:pPr>
        <w:spacing w:after="0"/>
        <w:ind w:left="0"/>
        <w:jc w:val="both"/>
      </w:pPr>
      <w:bookmarkStart w:name="z1" w:id="0"/>
      <w:r>
        <w:rPr>
          <w:rFonts w:ascii="Times New Roman"/>
          <w:b w:val="false"/>
          <w:i w:val="false"/>
          <w:color w:val="ff0000"/>
          <w:sz w:val="28"/>
        </w:rPr>
        <w:t xml:space="preserve">
      Ескерту. Күші жойылды - ҚР Ішкі істер министрінің 2012.07.02 </w:t>
      </w:r>
      <w:r>
        <w:rPr>
          <w:rFonts w:ascii="Times New Roman"/>
          <w:b w:val="false"/>
          <w:i w:val="false"/>
          <w:color w:val="ff0000"/>
          <w:sz w:val="28"/>
        </w:rPr>
        <w:t>№ 382</w:t>
      </w:r>
      <w:r>
        <w:rPr>
          <w:rFonts w:ascii="Times New Roman"/>
          <w:b w:val="false"/>
          <w:i w:val="false"/>
          <w:color w:val="ff0000"/>
          <w:sz w:val="28"/>
        </w:rPr>
        <w:t xml:space="preserve"> Бұйрығымен.</w:t>
      </w:r>
    </w:p>
    <w:bookmarkEnd w:id="0"/>
    <w:p>
      <w:pPr>
        <w:spacing w:after="0"/>
        <w:ind w:left="0"/>
        <w:jc w:val="both"/>
      </w:pPr>
      <w:r>
        <w:rPr>
          <w:rFonts w:ascii="Times New Roman"/>
          <w:b w:val="false"/>
          <w:i w:val="false"/>
          <w:color w:val="000000"/>
          <w:sz w:val="28"/>
        </w:rPr>
        <w:t>      Қазақстан Республикасы Yкiметiнiң 1996 жылғы 27 желтоқсандағы N 1644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 iшкi iстер органдарының қатардағы және басшы құрамдағы адамдарының қызмет өткеруi туралы ереженiң 5-тармағына сәйкестендiру мақсатында бұйырамын: </w:t>
      </w:r>
      <w:r>
        <w:br/>
      </w:r>
      <w:r>
        <w:rPr>
          <w:rFonts w:ascii="Times New Roman"/>
          <w:b w:val="false"/>
          <w:i w:val="false"/>
          <w:color w:val="000000"/>
          <w:sz w:val="28"/>
        </w:rPr>
        <w:t>
      1. "Қазақстан Республикасының iшкi iстер органдарына қызметке (жұмысқа), оқуға қабылданатын кадрларды iрiктеу және зерделеу жүйесiн жетiлдiру туралы" Қазақстан Республикасы Iшкi iстер министрiнiң 2003 жылғы 5 қаңтардағы N 1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(Нормативтiк құқықтық актiлердi мемлекеттiк тiркеу реестрiнде N 2180 болып тiркелген) мынадай өзгерiс енгiзiлсiн: </w:t>
      </w:r>
      <w:r>
        <w:br/>
      </w:r>
      <w:r>
        <w:rPr>
          <w:rFonts w:ascii="Times New Roman"/>
          <w:b w:val="false"/>
          <w:i w:val="false"/>
          <w:color w:val="000000"/>
          <w:sz w:val="28"/>
        </w:rPr>
        <w:t xml:space="preserve">
      аталған бұйрықпен бекiтiлген Қазақстан Республикасының iшкi iстер органдарына қызметке (жұмысқа), оқуға қабылданатын азаматтарды зерделеу мен iрiктеудiң тәртiбiндегi: </w:t>
      </w:r>
      <w:r>
        <w:br/>
      </w:r>
      <w:r>
        <w:rPr>
          <w:rFonts w:ascii="Times New Roman"/>
          <w:b w:val="false"/>
          <w:i w:val="false"/>
          <w:color w:val="000000"/>
          <w:sz w:val="28"/>
        </w:rPr>
        <w:t xml:space="preserve">
      13-тармақ алынып тасталсын. </w:t>
      </w:r>
      <w:r>
        <w:br/>
      </w:r>
      <w:r>
        <w:rPr>
          <w:rFonts w:ascii="Times New Roman"/>
          <w:b w:val="false"/>
          <w:i w:val="false"/>
          <w:color w:val="000000"/>
          <w:sz w:val="28"/>
        </w:rPr>
        <w:t xml:space="preserve">
      2. Астана, Алматы қалалары ішкі істер бас басқармаларының, облыстардағы iшкi iстер бас басқармаларының, iшкi iстер басқармаларының және көлiктегi iшкi iстер басқармаларының, Iшкi iстер министрлiгi оқу орындарының бастықтары аталған бұйрықты басшылыққа алу және орындау үшiн қабылдасын. </w:t>
      </w:r>
      <w:r>
        <w:br/>
      </w:r>
      <w:r>
        <w:rPr>
          <w:rFonts w:ascii="Times New Roman"/>
          <w:b w:val="false"/>
          <w:i w:val="false"/>
          <w:color w:val="000000"/>
          <w:sz w:val="28"/>
        </w:rPr>
        <w:t xml:space="preserve">
      3. Осы бұйрық Қазақстан Республикасының Әдiлет министрлiгiнде мемлекеттiк тiркеуден өткен күнінен бастап күшiне енедi. </w:t>
      </w:r>
    </w:p>
    <w:p>
      <w:pPr>
        <w:spacing w:after="0"/>
        <w:ind w:left="0"/>
        <w:jc w:val="both"/>
      </w:pPr>
      <w:r>
        <w:rPr>
          <w:rFonts w:ascii="Times New Roman"/>
          <w:b w:val="false"/>
          <w:i/>
          <w:color w:val="000000"/>
          <w:sz w:val="28"/>
        </w:rPr>
        <w:t xml:space="preserve">      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