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b0c7c" w14:textId="79b0c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 қоғамдық тамақтану, тамақ өнеркәсібі объектілерінің, базарлардың көктемгі-жазғы кезеңдегі жұмысқа дайындығын байқауды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министрлігінің Мемлекеттік санитарлық Бас дәрігерінің 2004 жылғы 15 сәуірдегі N 6 қаулысы. Қазақстан Республикасының Әділет министрлігінде 2004 жылғы 13 мамырда тіркелді. Тіркеу N 2849.  Күші жойылды - Қазақстан Республикасының Бас мемлекеттік санитарлық дәрігерінің 2010 жылғы 17 мамырдағы N 10 Қаулысымен.</w:t>
      </w:r>
    </w:p>
    <w:p>
      <w:pPr>
        <w:spacing w:after="0"/>
        <w:ind w:left="0"/>
        <w:jc w:val="both"/>
      </w:pPr>
      <w:r>
        <w:rPr>
          <w:rFonts w:ascii="Times New Roman"/>
          <w:b w:val="false"/>
          <w:i w:val="false"/>
          <w:color w:val="ff0000"/>
          <w:sz w:val="28"/>
        </w:rPr>
        <w:t xml:space="preserve">      Күші жойылды - Қазақстан Республикасының Бас мемлекеттік санитарлық дәрігерінің 2010.05.17 </w:t>
      </w:r>
      <w:r>
        <w:rPr>
          <w:rFonts w:ascii="Times New Roman"/>
          <w:b w:val="false"/>
          <w:i w:val="false"/>
          <w:color w:val="ff0000"/>
          <w:sz w:val="28"/>
        </w:rPr>
        <w:t>N 10</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Сапасы нашар тамақ өнімдерінен пайда болған жіті ішек жұқпалы аурулары мен жаппай тамақтан улану бұрқ етулерінің алдын алу, тамақтану, сауда, тамақ өнеркәсібі объектілерінің, базарлардың санитарлық-гигиеналық жай-күйін жақсарту мақсатында, "Халықтың санитарлық-эпидемиологиялық салауаттылығы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қаулы етемін: </w:t>
      </w:r>
      <w:r>
        <w:br/>
      </w:r>
      <w:r>
        <w:rPr>
          <w:rFonts w:ascii="Times New Roman"/>
          <w:b w:val="false"/>
          <w:i w:val="false"/>
          <w:color w:val="000000"/>
          <w:sz w:val="28"/>
        </w:rPr>
        <w:t xml:space="preserve">
      1. Меншік нысанына қарамастан, тамақ өнімдерін өндірумен, қайта өңдеумен, сақтаумен және сатумен байланысты сауда қызметімен, сондай-ақ оларды сату үшін орын берумен айналысатын жеке кәсіпкерлер мен заңды тұлғалар санитарлық-эпидемиологиялық талаптарға сәйкес: </w:t>
      </w:r>
      <w:r>
        <w:br/>
      </w:r>
      <w:r>
        <w:rPr>
          <w:rFonts w:ascii="Times New Roman"/>
          <w:b w:val="false"/>
          <w:i w:val="false"/>
          <w:color w:val="000000"/>
          <w:sz w:val="28"/>
        </w:rPr>
        <w:t xml:space="preserve">
      іргелес аумақтардың, кіреберіс жолдардың және өндірістік үй-жайлардың санитарлық-гигиеналық жағдайын тиісті деңгейге сәйкес келтірсін; </w:t>
      </w:r>
      <w:r>
        <w:br/>
      </w:r>
      <w:r>
        <w:rPr>
          <w:rFonts w:ascii="Times New Roman"/>
          <w:b w:val="false"/>
          <w:i w:val="false"/>
          <w:color w:val="000000"/>
          <w:sz w:val="28"/>
        </w:rPr>
        <w:t xml:space="preserve">
      олардың кедергісіз жұмыс істеуін қамтамасыз ете отырып, технологиялық және тоңазытқыш жабдықты жөндеуді, жарамсыз өндірістік жабдық пен мүкәммалды ауыстыруды, сумен жабдықтау және кәріз жүйелерін тексеруді жүргізсін; </w:t>
      </w:r>
      <w:r>
        <w:br/>
      </w:r>
      <w:r>
        <w:rPr>
          <w:rFonts w:ascii="Times New Roman"/>
          <w:b w:val="false"/>
          <w:i w:val="false"/>
          <w:color w:val="000000"/>
          <w:sz w:val="28"/>
        </w:rPr>
        <w:t xml:space="preserve">
      белгіленген тәртіппен жұмысқа келер алдында, қызметшілердің міндетті түрде алдын ала және мерзімдік медициналық қараудан уақтылы өтуін, сондай-ақ гигиеналық оқуын қамтамасыз етсін; </w:t>
      </w:r>
      <w:r>
        <w:br/>
      </w:r>
      <w:r>
        <w:rPr>
          <w:rFonts w:ascii="Times New Roman"/>
          <w:b w:val="false"/>
          <w:i w:val="false"/>
          <w:color w:val="000000"/>
          <w:sz w:val="28"/>
        </w:rPr>
        <w:t xml:space="preserve">
      тамақ өнімдерін тасымалдау үшін мамандандырылған көлікке белгіленген үлгідегі санитарлық паспорттар алуды қамтамасыз етсін; </w:t>
      </w:r>
      <w:r>
        <w:br/>
      </w:r>
      <w:r>
        <w:rPr>
          <w:rFonts w:ascii="Times New Roman"/>
          <w:b w:val="false"/>
          <w:i w:val="false"/>
          <w:color w:val="000000"/>
          <w:sz w:val="28"/>
        </w:rPr>
        <w:t xml:space="preserve">
      белгіленген үлгідегі санитарлық паспорттарды алу тамақ өнімдерін тасымалдауға арналған арнайы көлікті дайындасын; </w:t>
      </w:r>
      <w:r>
        <w:br/>
      </w:r>
      <w:r>
        <w:rPr>
          <w:rFonts w:ascii="Times New Roman"/>
          <w:b w:val="false"/>
          <w:i w:val="false"/>
          <w:color w:val="000000"/>
          <w:sz w:val="28"/>
        </w:rPr>
        <w:t xml:space="preserve">
      тиісті аумақтарда халықтың санитарлық-эпидемиологиялық салауаттылығы саласындағы қызметті жүзеге асыратын атқарушы органдардың тамақ өнімдерін өндіру, қайта өңдеу, сақтау мен сату жағдайларының сәйкестігі туралы санитарлық-эпидемиологиялық қорытындысын алсын. </w:t>
      </w:r>
      <w:r>
        <w:br/>
      </w:r>
      <w:r>
        <w:rPr>
          <w:rFonts w:ascii="Times New Roman"/>
          <w:b w:val="false"/>
          <w:i w:val="false"/>
          <w:color w:val="000000"/>
          <w:sz w:val="28"/>
        </w:rPr>
        <w:t xml:space="preserve">
      2. Тиісті аумақтардың, көліктегі бас мемлекеттік санитарлық дәрігерлері: </w:t>
      </w:r>
      <w:r>
        <w:br/>
      </w:r>
      <w:r>
        <w:rPr>
          <w:rFonts w:ascii="Times New Roman"/>
          <w:b w:val="false"/>
          <w:i w:val="false"/>
          <w:color w:val="000000"/>
          <w:sz w:val="28"/>
        </w:rPr>
        <w:t xml:space="preserve">
      1) жыл сайын 20 сәуірден 20 мамырға дейін меншік нысанына қарамастан, сауда, қоғамдық тамақтану, тамақ өнеркәсібі объектілерінің, базарлардың көктемгі-жазғы кезеңдегі жұмысқа дайындығын байқауды (бұдан әрі - байқау) ұйымдастырсын және өткізсін; </w:t>
      </w:r>
      <w:r>
        <w:br/>
      </w:r>
      <w:r>
        <w:rPr>
          <w:rFonts w:ascii="Times New Roman"/>
          <w:b w:val="false"/>
          <w:i w:val="false"/>
          <w:color w:val="000000"/>
          <w:sz w:val="28"/>
        </w:rPr>
        <w:t xml:space="preserve">
      2) аумақтық ішкі істер, ветеринарлық қадағалау, стандарттау, метрология және сертификаттау органдарымен бірлесіп, сапасы мен қауіпсіздігін куәландыратын құжаттарсыз тамақ өнімдерін өндіру, қайта өңдеу, сақтау мен сату фактілерінің анықталуы және оларға жол бермеу жөнінде шаралар қабылдасын; </w:t>
      </w:r>
      <w:r>
        <w:br/>
      </w:r>
      <w:r>
        <w:rPr>
          <w:rFonts w:ascii="Times New Roman"/>
          <w:b w:val="false"/>
          <w:i w:val="false"/>
          <w:color w:val="000000"/>
          <w:sz w:val="28"/>
        </w:rPr>
        <w:t xml:space="preserve">
      3) кәсіпкерлік қызметті лицензиялаумен айналысатын органдармен өзара іс-қимылды және лицензияны тек мемлекеттік санитарлық-эпидемиологиялық қызмет органдарының объектілердің санитарлық-эпидемиологиялық ережелер мен нормалардың талаптарына сәйкестігі туралы санитарлық-эпидемиологиялық қорытындысы болған кезде ғана беруді қамтамасыз етсін; </w:t>
      </w:r>
      <w:r>
        <w:br/>
      </w:r>
      <w:r>
        <w:rPr>
          <w:rFonts w:ascii="Times New Roman"/>
          <w:b w:val="false"/>
          <w:i w:val="false"/>
          <w:color w:val="000000"/>
          <w:sz w:val="28"/>
        </w:rPr>
        <w:t xml:space="preserve">
      4) алдын ала жүргізілетін медициналық қараулар мен декреттелген контингентті гигиеналық оқытудың сапасын, толықтығы мен растығын бақылауды күшейтсін. Жалған құжаттар жасау фактілері анықталған жағдайда, санитарлық минимумдардың негіздерін білуіне қайта аттестаттауға және алдын ала медициналық қараудан қайта өтуге шаралар қабылдасын; </w:t>
      </w:r>
      <w:r>
        <w:br/>
      </w:r>
      <w:r>
        <w:rPr>
          <w:rFonts w:ascii="Times New Roman"/>
          <w:b w:val="false"/>
          <w:i w:val="false"/>
          <w:color w:val="000000"/>
          <w:sz w:val="28"/>
        </w:rPr>
        <w:t xml:space="preserve">
      5) эпидемиологиялық маңызы бар объектілерге көңіл бөле отырып, объектілердің толық қаралуын қамтамасыз етсін; </w:t>
      </w:r>
      <w:r>
        <w:br/>
      </w:r>
      <w:r>
        <w:rPr>
          <w:rFonts w:ascii="Times New Roman"/>
          <w:b w:val="false"/>
          <w:i w:val="false"/>
          <w:color w:val="000000"/>
          <w:sz w:val="28"/>
        </w:rPr>
        <w:t xml:space="preserve">
      6) жыл сайын 25 мамырға дейін осы қаулыға 1-3-қосымшаларға сәйкес, мемлекеттік санитарлық-эпидемиологиялық қызмет органдарының талаптары жүйелі түрде орындалмайтын объектілер бойынша нақты мысалдарды және басқа органдармен және ведомстволармен бірлесіп шешуді қажет ететін проблемалы мәселелерді көрсете отырып, қараудың нәтижесі жөніндегі ақпаратты "Республикалық санитарлық-эпидемиологиялық станция" мемлекеттік мекемесіне (бұдан әрі - РСЭС) ұсынсын. </w:t>
      </w:r>
      <w:r>
        <w:br/>
      </w:r>
      <w:r>
        <w:rPr>
          <w:rFonts w:ascii="Times New Roman"/>
          <w:b w:val="false"/>
          <w:i w:val="false"/>
          <w:color w:val="000000"/>
          <w:sz w:val="28"/>
        </w:rPr>
        <w:t xml:space="preserve">
      3. РСЭС-тің бас дәрігері К.С.Оспанов жыл сайын 30 мамырға дейінгі мерзімде қараудың нәтижесі жөніндегі қорытынды ақпаратты Қазақстан Республикасы Денсаулық сақтау министрлігінің Мемлекеттік санитарлық-эпидемиологиялық қадағалау комитетіне ұсынсын. </w:t>
      </w:r>
      <w:r>
        <w:br/>
      </w:r>
      <w:r>
        <w:rPr>
          <w:rFonts w:ascii="Times New Roman"/>
          <w:b w:val="false"/>
          <w:i w:val="false"/>
          <w:color w:val="000000"/>
          <w:sz w:val="28"/>
        </w:rPr>
        <w:t xml:space="preserve">
      4. Осы қаулы заңды тұлғалар мен жеке кәсіпкерлердің назарына жеткізілсін, барлық бұқаралық ақпарат құралдарын тарта отырып, іс-шаралардың жүргізілуінде жариялылық қамтамасыз етілсін. </w:t>
      </w:r>
      <w:r>
        <w:br/>
      </w:r>
      <w:r>
        <w:rPr>
          <w:rFonts w:ascii="Times New Roman"/>
          <w:b w:val="false"/>
          <w:i w:val="false"/>
          <w:color w:val="000000"/>
          <w:sz w:val="28"/>
        </w:rPr>
        <w:t xml:space="preserve">
      5. Осы қаулының орындалуын бақылау Қазақстан Республикасының Денсаулық сақтау министрлігі Мемлекеттік санитарлық-эпидемиоогиялық қадағалау комитетінің төрағасы Б.С.Байсеркинге жүктелсін. </w:t>
      </w:r>
    </w:p>
    <w:bookmarkEnd w:id="0"/>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мемлекеттік      </w:t>
      </w:r>
      <w:r>
        <w:br/>
      </w:r>
      <w:r>
        <w:rPr>
          <w:rFonts w:ascii="Times New Roman"/>
          <w:b w:val="false"/>
          <w:i w:val="false"/>
          <w:color w:val="000000"/>
          <w:sz w:val="28"/>
        </w:rPr>
        <w:t xml:space="preserve">
санитарлық дәрігерінің   </w:t>
      </w:r>
      <w:r>
        <w:br/>
      </w:r>
      <w:r>
        <w:rPr>
          <w:rFonts w:ascii="Times New Roman"/>
          <w:b w:val="false"/>
          <w:i w:val="false"/>
          <w:color w:val="000000"/>
          <w:sz w:val="28"/>
        </w:rPr>
        <w:t xml:space="preserve">
2004 жылғы 15 сәуірдегі  </w:t>
      </w:r>
      <w:r>
        <w:br/>
      </w:r>
      <w:r>
        <w:rPr>
          <w:rFonts w:ascii="Times New Roman"/>
          <w:b w:val="false"/>
          <w:i w:val="false"/>
          <w:color w:val="000000"/>
          <w:sz w:val="28"/>
        </w:rPr>
        <w:t xml:space="preserve">
N 6 қаулысына       </w:t>
      </w:r>
      <w:r>
        <w:br/>
      </w:r>
      <w:r>
        <w:rPr>
          <w:rFonts w:ascii="Times New Roman"/>
          <w:b w:val="false"/>
          <w:i w:val="false"/>
          <w:color w:val="000000"/>
          <w:sz w:val="28"/>
        </w:rPr>
        <w:t xml:space="preserve">
N 1 қосымша        </w:t>
      </w:r>
    </w:p>
    <w:bookmarkEnd w:id="1"/>
    <w:p>
      <w:pPr>
        <w:spacing w:after="0"/>
        <w:ind w:left="0"/>
        <w:jc w:val="left"/>
      </w:pPr>
      <w:r>
        <w:rPr>
          <w:rFonts w:ascii="Times New Roman"/>
          <w:b/>
          <w:i w:val="false"/>
          <w:color w:val="000000"/>
        </w:rPr>
        <w:t xml:space="preserve"> Байқауға жататын объектілердің тізбесі </w:t>
      </w:r>
    </w:p>
    <w:p>
      <w:pPr>
        <w:spacing w:after="0"/>
        <w:ind w:left="0"/>
        <w:jc w:val="both"/>
      </w:pPr>
      <w:r>
        <w:rPr>
          <w:rFonts w:ascii="Times New Roman"/>
          <w:b w:val="false"/>
          <w:i w:val="false"/>
          <w:color w:val="000000"/>
          <w:sz w:val="28"/>
        </w:rPr>
        <w:t xml:space="preserve">      Тамақтану объектілері, барлығы: </w:t>
      </w:r>
      <w:r>
        <w:br/>
      </w:r>
      <w:r>
        <w:rPr>
          <w:rFonts w:ascii="Times New Roman"/>
          <w:b w:val="false"/>
          <w:i w:val="false"/>
          <w:color w:val="000000"/>
          <w:sz w:val="28"/>
        </w:rPr>
        <w:t xml:space="preserve">
      1. Сүт зауыттары: </w:t>
      </w:r>
      <w:r>
        <w:br/>
      </w:r>
      <w:r>
        <w:rPr>
          <w:rFonts w:ascii="Times New Roman"/>
          <w:b w:val="false"/>
          <w:i w:val="false"/>
          <w:color w:val="000000"/>
          <w:sz w:val="28"/>
        </w:rPr>
        <w:t xml:space="preserve">
      шағын сүт зауыттары; </w:t>
      </w:r>
      <w:r>
        <w:br/>
      </w:r>
      <w:r>
        <w:rPr>
          <w:rFonts w:ascii="Times New Roman"/>
          <w:b w:val="false"/>
          <w:i w:val="false"/>
          <w:color w:val="000000"/>
          <w:sz w:val="28"/>
        </w:rPr>
        <w:t xml:space="preserve">
      ірімшік жасайтын цехтар; </w:t>
      </w:r>
      <w:r>
        <w:br/>
      </w:r>
      <w:r>
        <w:rPr>
          <w:rFonts w:ascii="Times New Roman"/>
          <w:b w:val="false"/>
          <w:i w:val="false"/>
          <w:color w:val="000000"/>
          <w:sz w:val="28"/>
        </w:rPr>
        <w:t xml:space="preserve">
      май жасап шығаратын цехтар; </w:t>
      </w:r>
      <w:r>
        <w:br/>
      </w:r>
      <w:r>
        <w:rPr>
          <w:rFonts w:ascii="Times New Roman"/>
          <w:b w:val="false"/>
          <w:i w:val="false"/>
          <w:color w:val="000000"/>
          <w:sz w:val="28"/>
        </w:rPr>
        <w:t xml:space="preserve">
      балмұздақ шығаратын цехтар; </w:t>
      </w:r>
      <w:r>
        <w:br/>
      </w:r>
      <w:r>
        <w:rPr>
          <w:rFonts w:ascii="Times New Roman"/>
          <w:b w:val="false"/>
          <w:i w:val="false"/>
          <w:color w:val="000000"/>
          <w:sz w:val="28"/>
        </w:rPr>
        <w:t xml:space="preserve">
      балалар сүтханалары. </w:t>
      </w:r>
      <w:r>
        <w:br/>
      </w:r>
      <w:r>
        <w:rPr>
          <w:rFonts w:ascii="Times New Roman"/>
          <w:b w:val="false"/>
          <w:i w:val="false"/>
          <w:color w:val="000000"/>
          <w:sz w:val="28"/>
        </w:rPr>
        <w:t xml:space="preserve">
      2. Сүт-тауар фермалары, шаруа қожалықтары. </w:t>
      </w:r>
      <w:r>
        <w:br/>
      </w:r>
      <w:r>
        <w:rPr>
          <w:rFonts w:ascii="Times New Roman"/>
          <w:b w:val="false"/>
          <w:i w:val="false"/>
          <w:color w:val="000000"/>
          <w:sz w:val="28"/>
        </w:rPr>
        <w:t xml:space="preserve">
      3. Ет өңдейтіндер: </w:t>
      </w:r>
      <w:r>
        <w:br/>
      </w:r>
      <w:r>
        <w:rPr>
          <w:rFonts w:ascii="Times New Roman"/>
          <w:b w:val="false"/>
          <w:i w:val="false"/>
          <w:color w:val="000000"/>
          <w:sz w:val="28"/>
        </w:rPr>
        <w:t xml:space="preserve">
      ет комбинаттары </w:t>
      </w:r>
      <w:r>
        <w:br/>
      </w:r>
      <w:r>
        <w:rPr>
          <w:rFonts w:ascii="Times New Roman"/>
          <w:b w:val="false"/>
          <w:i w:val="false"/>
          <w:color w:val="000000"/>
          <w:sz w:val="28"/>
        </w:rPr>
        <w:t xml:space="preserve">
      шұжық цехтары </w:t>
      </w:r>
      <w:r>
        <w:br/>
      </w:r>
      <w:r>
        <w:rPr>
          <w:rFonts w:ascii="Times New Roman"/>
          <w:b w:val="false"/>
          <w:i w:val="false"/>
          <w:color w:val="000000"/>
          <w:sz w:val="28"/>
        </w:rPr>
        <w:t xml:space="preserve">
      консерві өндірістері </w:t>
      </w:r>
      <w:r>
        <w:br/>
      </w:r>
      <w:r>
        <w:rPr>
          <w:rFonts w:ascii="Times New Roman"/>
          <w:b w:val="false"/>
          <w:i w:val="false"/>
          <w:color w:val="000000"/>
          <w:sz w:val="28"/>
        </w:rPr>
        <w:t xml:space="preserve">
      ыстайтын цехтар. </w:t>
      </w:r>
      <w:r>
        <w:br/>
      </w:r>
      <w:r>
        <w:rPr>
          <w:rFonts w:ascii="Times New Roman"/>
          <w:b w:val="false"/>
          <w:i w:val="false"/>
          <w:color w:val="000000"/>
          <w:sz w:val="28"/>
        </w:rPr>
        <w:t xml:space="preserve">
      4. Кондитерлік крем өндірістері. </w:t>
      </w:r>
      <w:r>
        <w:br/>
      </w:r>
      <w:r>
        <w:rPr>
          <w:rFonts w:ascii="Times New Roman"/>
          <w:b w:val="false"/>
          <w:i w:val="false"/>
          <w:color w:val="000000"/>
          <w:sz w:val="28"/>
        </w:rPr>
        <w:t xml:space="preserve">
      5. Сыра, алкогольсіз сусындар шығаратындар: </w:t>
      </w:r>
      <w:r>
        <w:br/>
      </w:r>
      <w:r>
        <w:rPr>
          <w:rFonts w:ascii="Times New Roman"/>
          <w:b w:val="false"/>
          <w:i w:val="false"/>
          <w:color w:val="000000"/>
          <w:sz w:val="28"/>
        </w:rPr>
        <w:t xml:space="preserve">
      сыра зауыттары; </w:t>
      </w:r>
      <w:r>
        <w:br/>
      </w:r>
      <w:r>
        <w:rPr>
          <w:rFonts w:ascii="Times New Roman"/>
          <w:b w:val="false"/>
          <w:i w:val="false"/>
          <w:color w:val="000000"/>
          <w:sz w:val="28"/>
        </w:rPr>
        <w:t xml:space="preserve">
      шағын сыра зауыттары; </w:t>
      </w:r>
      <w:r>
        <w:br/>
      </w:r>
      <w:r>
        <w:rPr>
          <w:rFonts w:ascii="Times New Roman"/>
          <w:b w:val="false"/>
          <w:i w:val="false"/>
          <w:color w:val="000000"/>
          <w:sz w:val="28"/>
        </w:rPr>
        <w:t xml:space="preserve">
      алкогольсіз сусындарды өндіру жөніндегі цехтар. </w:t>
      </w:r>
      <w:r>
        <w:br/>
      </w:r>
      <w:r>
        <w:rPr>
          <w:rFonts w:ascii="Times New Roman"/>
          <w:b w:val="false"/>
          <w:i w:val="false"/>
          <w:color w:val="000000"/>
          <w:sz w:val="28"/>
        </w:rPr>
        <w:t xml:space="preserve">
      6. Маргарин кәсіпорындары: </w:t>
      </w:r>
      <w:r>
        <w:br/>
      </w:r>
      <w:r>
        <w:rPr>
          <w:rFonts w:ascii="Times New Roman"/>
          <w:b w:val="false"/>
          <w:i w:val="false"/>
          <w:color w:val="000000"/>
          <w:sz w:val="28"/>
        </w:rPr>
        <w:t xml:space="preserve">
      майонез цехтары, </w:t>
      </w:r>
      <w:r>
        <w:br/>
      </w:r>
      <w:r>
        <w:rPr>
          <w:rFonts w:ascii="Times New Roman"/>
          <w:b w:val="false"/>
          <w:i w:val="false"/>
          <w:color w:val="000000"/>
          <w:sz w:val="28"/>
        </w:rPr>
        <w:t xml:space="preserve">
      тамақ өнеркәсібі ұйымдары, жиынтығы: </w:t>
      </w:r>
      <w:r>
        <w:br/>
      </w:r>
      <w:r>
        <w:rPr>
          <w:rFonts w:ascii="Times New Roman"/>
          <w:b w:val="false"/>
          <w:i w:val="false"/>
          <w:color w:val="000000"/>
          <w:sz w:val="28"/>
        </w:rPr>
        <w:t xml:space="preserve">
      7. Қоғамдық тамақтану объектілері, барлығы,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мейрамханалар, кафелер; </w:t>
      </w:r>
      <w:r>
        <w:br/>
      </w:r>
      <w:r>
        <w:rPr>
          <w:rFonts w:ascii="Times New Roman"/>
          <w:b w:val="false"/>
          <w:i w:val="false"/>
          <w:color w:val="000000"/>
          <w:sz w:val="28"/>
        </w:rPr>
        <w:t xml:space="preserve">
      жазғы тамақтану алаңдары; </w:t>
      </w:r>
      <w:r>
        <w:br/>
      </w:r>
      <w:r>
        <w:rPr>
          <w:rFonts w:ascii="Times New Roman"/>
          <w:b w:val="false"/>
          <w:i w:val="false"/>
          <w:color w:val="000000"/>
          <w:sz w:val="28"/>
        </w:rPr>
        <w:t xml:space="preserve">
      кәуәпханалар, асарханалар; </w:t>
      </w:r>
      <w:r>
        <w:br/>
      </w:r>
      <w:r>
        <w:rPr>
          <w:rFonts w:ascii="Times New Roman"/>
          <w:b w:val="false"/>
          <w:i w:val="false"/>
          <w:color w:val="000000"/>
          <w:sz w:val="28"/>
        </w:rPr>
        <w:t xml:space="preserve">
      жалпы асханалар; </w:t>
      </w:r>
      <w:r>
        <w:br/>
      </w:r>
      <w:r>
        <w:rPr>
          <w:rFonts w:ascii="Times New Roman"/>
          <w:b w:val="false"/>
          <w:i w:val="false"/>
          <w:color w:val="000000"/>
          <w:sz w:val="28"/>
        </w:rPr>
        <w:t xml:space="preserve">
      өнеркәсіп асханалары; </w:t>
      </w:r>
      <w:r>
        <w:br/>
      </w:r>
      <w:r>
        <w:rPr>
          <w:rFonts w:ascii="Times New Roman"/>
          <w:b w:val="false"/>
          <w:i w:val="false"/>
          <w:color w:val="000000"/>
          <w:sz w:val="28"/>
        </w:rPr>
        <w:t xml:space="preserve">
      жоғары оқу орындарының асханалары; </w:t>
      </w:r>
      <w:r>
        <w:br/>
      </w:r>
      <w:r>
        <w:rPr>
          <w:rFonts w:ascii="Times New Roman"/>
          <w:b w:val="false"/>
          <w:i w:val="false"/>
          <w:color w:val="000000"/>
          <w:sz w:val="28"/>
        </w:rPr>
        <w:t xml:space="preserve">
      басқалар. </w:t>
      </w:r>
      <w:r>
        <w:br/>
      </w:r>
      <w:r>
        <w:rPr>
          <w:rFonts w:ascii="Times New Roman"/>
          <w:b w:val="false"/>
          <w:i w:val="false"/>
          <w:color w:val="000000"/>
          <w:sz w:val="28"/>
        </w:rPr>
        <w:t xml:space="preserve">
      8. Сауда объектілері, барлығы,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дүкендер; </w:t>
      </w:r>
      <w:r>
        <w:br/>
      </w:r>
      <w:r>
        <w:rPr>
          <w:rFonts w:ascii="Times New Roman"/>
          <w:b w:val="false"/>
          <w:i w:val="false"/>
          <w:color w:val="000000"/>
          <w:sz w:val="28"/>
        </w:rPr>
        <w:t xml:space="preserve">
      базарлар,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шағын базарлар; </w:t>
      </w:r>
      <w:r>
        <w:br/>
      </w:r>
      <w:r>
        <w:rPr>
          <w:rFonts w:ascii="Times New Roman"/>
          <w:b w:val="false"/>
          <w:i w:val="false"/>
          <w:color w:val="000000"/>
          <w:sz w:val="28"/>
        </w:rPr>
        <w:t xml:space="preserve">
      көшедегі сауда орындары (дүңгіршектер, ларектар, далада сауда сатуға арналған үстелдер, нан сататын дүңгіршектер және басқалар). </w:t>
      </w:r>
    </w:p>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мемлекеттік      </w:t>
      </w:r>
      <w:r>
        <w:br/>
      </w:r>
      <w:r>
        <w:rPr>
          <w:rFonts w:ascii="Times New Roman"/>
          <w:b w:val="false"/>
          <w:i w:val="false"/>
          <w:color w:val="000000"/>
          <w:sz w:val="28"/>
        </w:rPr>
        <w:t xml:space="preserve">
санитарлық дәрігерінің   </w:t>
      </w:r>
      <w:r>
        <w:br/>
      </w:r>
      <w:r>
        <w:rPr>
          <w:rFonts w:ascii="Times New Roman"/>
          <w:b w:val="false"/>
          <w:i w:val="false"/>
          <w:color w:val="000000"/>
          <w:sz w:val="28"/>
        </w:rPr>
        <w:t xml:space="preserve">
2004 жылғы 15 сәуірдегі  </w:t>
      </w:r>
      <w:r>
        <w:br/>
      </w:r>
      <w:r>
        <w:rPr>
          <w:rFonts w:ascii="Times New Roman"/>
          <w:b w:val="false"/>
          <w:i w:val="false"/>
          <w:color w:val="000000"/>
          <w:sz w:val="28"/>
        </w:rPr>
        <w:t xml:space="preserve">
N 6 қаулысына       </w:t>
      </w:r>
      <w:r>
        <w:br/>
      </w:r>
      <w:r>
        <w:rPr>
          <w:rFonts w:ascii="Times New Roman"/>
          <w:b w:val="false"/>
          <w:i w:val="false"/>
          <w:color w:val="000000"/>
          <w:sz w:val="28"/>
        </w:rPr>
        <w:t xml:space="preserve">
N 2 қосымша         </w:t>
      </w:r>
    </w:p>
    <w:bookmarkEnd w:id="2"/>
    <w:p>
      <w:pPr>
        <w:spacing w:after="0"/>
        <w:ind w:left="0"/>
        <w:jc w:val="left"/>
      </w:pPr>
      <w:r>
        <w:rPr>
          <w:rFonts w:ascii="Times New Roman"/>
          <w:b/>
          <w:i w:val="false"/>
          <w:color w:val="000000"/>
        </w:rPr>
        <w:t xml:space="preserve"> Тамақ өнімдерін өндіретін және сататын объектілердің санитарлық-гигиеналық сипаттамасы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Қаулыға  | 1   |          Объектілердің атауы </w:t>
      </w:r>
      <w:r>
        <w:br/>
      </w:r>
      <w:r>
        <w:rPr>
          <w:rFonts w:ascii="Times New Roman"/>
          <w:b w:val="false"/>
          <w:i w:val="false"/>
          <w:color w:val="000000"/>
          <w:sz w:val="28"/>
        </w:rPr>
        <w:t xml:space="preserve">
1-қосымшаның|     | </w:t>
      </w:r>
      <w:r>
        <w:br/>
      </w:r>
      <w:r>
        <w:rPr>
          <w:rFonts w:ascii="Times New Roman"/>
          <w:b w:val="false"/>
          <w:i w:val="false"/>
          <w:color w:val="000000"/>
          <w:sz w:val="28"/>
        </w:rPr>
        <w:t xml:space="preserve">
  тізбесіне |     | </w:t>
      </w:r>
      <w:r>
        <w:br/>
      </w:r>
      <w:r>
        <w:rPr>
          <w:rFonts w:ascii="Times New Roman"/>
          <w:b w:val="false"/>
          <w:i w:val="false"/>
          <w:color w:val="000000"/>
          <w:sz w:val="28"/>
        </w:rPr>
        <w:t xml:space="preserve">
   сәйкес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    Бақылаудағы объектілердің саны/олардың ішінде </w:t>
      </w:r>
      <w:r>
        <w:br/>
      </w:r>
      <w:r>
        <w:rPr>
          <w:rFonts w:ascii="Times New Roman"/>
          <w:b w:val="false"/>
          <w:i w:val="false"/>
          <w:color w:val="000000"/>
          <w:sz w:val="28"/>
        </w:rPr>
        <w:t xml:space="preserve">
                   эпидемиологиялық маңыздылары </w:t>
      </w:r>
      <w:r>
        <w:br/>
      </w:r>
      <w:r>
        <w:rPr>
          <w:rFonts w:ascii="Times New Roman"/>
          <w:b w:val="false"/>
          <w:i w:val="false"/>
          <w:color w:val="000000"/>
          <w:sz w:val="28"/>
        </w:rPr>
        <w:t xml:space="preserve">
              3    Байқаумен қамтылатын объектілердің саны/олардың </w:t>
      </w:r>
      <w:r>
        <w:br/>
      </w:r>
      <w:r>
        <w:rPr>
          <w:rFonts w:ascii="Times New Roman"/>
          <w:b w:val="false"/>
          <w:i w:val="false"/>
          <w:color w:val="000000"/>
          <w:sz w:val="28"/>
        </w:rPr>
        <w:t xml:space="preserve">
                   ішінде эпидемиологиялық маңыздылары </w:t>
      </w:r>
      <w:r>
        <w:br/>
      </w:r>
      <w:r>
        <w:rPr>
          <w:rFonts w:ascii="Times New Roman"/>
          <w:b w:val="false"/>
          <w:i w:val="false"/>
          <w:color w:val="000000"/>
          <w:sz w:val="28"/>
        </w:rPr>
        <w:t xml:space="preserve">
              4    Санитарлық бұзылулар анықталған объектілердің </w:t>
      </w:r>
      <w:r>
        <w:br/>
      </w:r>
      <w:r>
        <w:rPr>
          <w:rFonts w:ascii="Times New Roman"/>
          <w:b w:val="false"/>
          <w:i w:val="false"/>
          <w:color w:val="000000"/>
          <w:sz w:val="28"/>
        </w:rPr>
        <w:t xml:space="preserve">
                   саны/олардың ішінде эпидемиологиялық маңыздылары </w:t>
      </w:r>
      <w:r>
        <w:br/>
      </w:r>
      <w:r>
        <w:rPr>
          <w:rFonts w:ascii="Times New Roman"/>
          <w:b w:val="false"/>
          <w:i w:val="false"/>
          <w:color w:val="000000"/>
          <w:sz w:val="28"/>
        </w:rPr>
        <w:t xml:space="preserve">
              5    Объектілердің қанағаттанғысыз жай-күйі </w:t>
      </w:r>
      <w:r>
        <w:br/>
      </w:r>
      <w:r>
        <w:rPr>
          <w:rFonts w:ascii="Times New Roman"/>
          <w:b w:val="false"/>
          <w:i w:val="false"/>
          <w:color w:val="000000"/>
          <w:sz w:val="28"/>
        </w:rPr>
        <w:t xml:space="preserve">
              6    Жеткіліксіз және ақауы бар      _______________ </w:t>
      </w:r>
      <w:r>
        <w:br/>
      </w:r>
      <w:r>
        <w:rPr>
          <w:rFonts w:ascii="Times New Roman"/>
          <w:b w:val="false"/>
          <w:i w:val="false"/>
          <w:color w:val="000000"/>
          <w:sz w:val="28"/>
        </w:rPr>
        <w:t xml:space="preserve">
                   тоңазытқыш және                |               | </w:t>
      </w:r>
      <w:r>
        <w:br/>
      </w:r>
      <w:r>
        <w:rPr>
          <w:rFonts w:ascii="Times New Roman"/>
          <w:b w:val="false"/>
          <w:i w:val="false"/>
          <w:color w:val="000000"/>
          <w:sz w:val="28"/>
        </w:rPr>
        <w:t xml:space="preserve">
                   технологиялық құралдар         |               | </w:t>
      </w:r>
      <w:r>
        <w:br/>
      </w:r>
      <w:r>
        <w:rPr>
          <w:rFonts w:ascii="Times New Roman"/>
          <w:b w:val="false"/>
          <w:i w:val="false"/>
          <w:color w:val="000000"/>
          <w:sz w:val="28"/>
        </w:rPr>
        <w:t xml:space="preserve">
              7    Ақауы бар инженерлік           |               | </w:t>
      </w:r>
      <w:r>
        <w:br/>
      </w:r>
      <w:r>
        <w:rPr>
          <w:rFonts w:ascii="Times New Roman"/>
          <w:b w:val="false"/>
          <w:i w:val="false"/>
          <w:color w:val="000000"/>
          <w:sz w:val="28"/>
        </w:rPr>
        <w:t xml:space="preserve">
                   коммуникациялар мен су         |               | </w:t>
      </w:r>
      <w:r>
        <w:br/>
      </w:r>
      <w:r>
        <w:rPr>
          <w:rFonts w:ascii="Times New Roman"/>
          <w:b w:val="false"/>
          <w:i w:val="false"/>
          <w:color w:val="000000"/>
          <w:sz w:val="28"/>
        </w:rPr>
        <w:t xml:space="preserve">
                   құбыры желілері мен кәріз      |  соның ішінде | </w:t>
      </w:r>
      <w:r>
        <w:br/>
      </w:r>
      <w:r>
        <w:rPr>
          <w:rFonts w:ascii="Times New Roman"/>
          <w:b w:val="false"/>
          <w:i w:val="false"/>
          <w:color w:val="000000"/>
          <w:sz w:val="28"/>
        </w:rPr>
        <w:t xml:space="preserve">
              8    Ыстық және суық ағынды сумен   |               | </w:t>
      </w:r>
      <w:r>
        <w:br/>
      </w:r>
      <w:r>
        <w:rPr>
          <w:rFonts w:ascii="Times New Roman"/>
          <w:b w:val="false"/>
          <w:i w:val="false"/>
          <w:color w:val="000000"/>
          <w:sz w:val="28"/>
        </w:rPr>
        <w:t xml:space="preserve">
                   жеткіліксіз қамтамасыз етілу   |               | </w:t>
      </w:r>
      <w:r>
        <w:br/>
      </w:r>
      <w:r>
        <w:rPr>
          <w:rFonts w:ascii="Times New Roman"/>
          <w:b w:val="false"/>
          <w:i w:val="false"/>
          <w:color w:val="000000"/>
          <w:sz w:val="28"/>
        </w:rPr>
        <w:t xml:space="preserve">
              9    Жеке бас гигиенасының          |               | </w:t>
      </w:r>
      <w:r>
        <w:br/>
      </w:r>
      <w:r>
        <w:rPr>
          <w:rFonts w:ascii="Times New Roman"/>
          <w:b w:val="false"/>
          <w:i w:val="false"/>
          <w:color w:val="000000"/>
          <w:sz w:val="28"/>
        </w:rPr>
        <w:t xml:space="preserve">
                   сақталмауы                     |               | </w:t>
      </w:r>
      <w:r>
        <w:br/>
      </w:r>
      <w:r>
        <w:rPr>
          <w:rFonts w:ascii="Times New Roman"/>
          <w:b w:val="false"/>
          <w:i w:val="false"/>
          <w:color w:val="000000"/>
          <w:sz w:val="28"/>
        </w:rPr>
        <w:t xml:space="preserve">
              10   Мерзімдік медициналық          |               | </w:t>
      </w:r>
      <w:r>
        <w:br/>
      </w:r>
      <w:r>
        <w:rPr>
          <w:rFonts w:ascii="Times New Roman"/>
          <w:b w:val="false"/>
          <w:i w:val="false"/>
          <w:color w:val="000000"/>
          <w:sz w:val="28"/>
        </w:rPr>
        <w:t xml:space="preserve">
                   қараумен % қамтылу             |_______________| </w:t>
      </w:r>
      <w:r>
        <w:br/>
      </w:r>
      <w:r>
        <w:rPr>
          <w:rFonts w:ascii="Times New Roman"/>
          <w:b w:val="false"/>
          <w:i w:val="false"/>
          <w:color w:val="000000"/>
          <w:sz w:val="28"/>
        </w:rPr>
        <w:t xml:space="preserve">
              11   Пайдалануға рұқсат берілген объектілердің саны </w:t>
      </w:r>
      <w:r>
        <w:br/>
      </w:r>
      <w:r>
        <w:rPr>
          <w:rFonts w:ascii="Times New Roman"/>
          <w:b w:val="false"/>
          <w:i w:val="false"/>
          <w:color w:val="000000"/>
          <w:sz w:val="28"/>
        </w:rPr>
        <w:t xml:space="preserve">
              12   Пайдалануы тоқтатылған          ______________  </w:t>
      </w:r>
      <w:r>
        <w:br/>
      </w:r>
      <w:r>
        <w:rPr>
          <w:rFonts w:ascii="Times New Roman"/>
          <w:b w:val="false"/>
          <w:i w:val="false"/>
          <w:color w:val="000000"/>
          <w:sz w:val="28"/>
        </w:rPr>
        <w:t xml:space="preserve">
              13   Айыппұл салынған               |  әкімшілік   | </w:t>
      </w:r>
      <w:r>
        <w:br/>
      </w:r>
      <w:r>
        <w:rPr>
          <w:rFonts w:ascii="Times New Roman"/>
          <w:b w:val="false"/>
          <w:i w:val="false"/>
          <w:color w:val="000000"/>
          <w:sz w:val="28"/>
        </w:rPr>
        <w:t xml:space="preserve">
                                                  | </w:t>
      </w:r>
      <w:r>
        <w:rPr>
          <w:rFonts w:ascii="Times New Roman"/>
          <w:b w:val="false"/>
          <w:i w:val="false"/>
          <w:color w:val="000000"/>
          <w:sz w:val="28"/>
          <w:u w:val="single"/>
        </w:rPr>
        <w:t xml:space="preserve">   шаралар     </w:t>
      </w:r>
      <w:r>
        <w:rPr>
          <w:rFonts w:ascii="Times New Roman"/>
          <w:b w:val="false"/>
          <w:i w:val="false"/>
          <w:color w:val="000000"/>
          <w:sz w:val="28"/>
        </w:rPr>
        <w:t xml:space="preserve">| </w:t>
      </w:r>
      <w:r>
        <w:br/>
      </w:r>
      <w:r>
        <w:rPr>
          <w:rFonts w:ascii="Times New Roman"/>
          <w:b w:val="false"/>
          <w:i w:val="false"/>
          <w:color w:val="000000"/>
          <w:sz w:val="28"/>
        </w:rPr>
        <w:t xml:space="preserve">
              14   Шайындылар (сәйкессіздігі)     |              | </w:t>
      </w:r>
      <w:r>
        <w:br/>
      </w:r>
      <w:r>
        <w:rPr>
          <w:rFonts w:ascii="Times New Roman"/>
          <w:b w:val="false"/>
          <w:i w:val="false"/>
          <w:color w:val="000000"/>
          <w:sz w:val="28"/>
        </w:rPr>
        <w:t xml:space="preserve">
              15   Бактериологиялық көрсеткіштерге|              | </w:t>
      </w:r>
      <w:r>
        <w:br/>
      </w:r>
      <w:r>
        <w:rPr>
          <w:rFonts w:ascii="Times New Roman"/>
          <w:b w:val="false"/>
          <w:i w:val="false"/>
          <w:color w:val="000000"/>
          <w:sz w:val="28"/>
        </w:rPr>
        <w:t xml:space="preserve">
                   тексерілетін өнімдер           |  Зертханалық | </w:t>
      </w:r>
      <w:r>
        <w:br/>
      </w:r>
      <w:r>
        <w:rPr>
          <w:rFonts w:ascii="Times New Roman"/>
          <w:b w:val="false"/>
          <w:i w:val="false"/>
          <w:color w:val="000000"/>
          <w:sz w:val="28"/>
        </w:rPr>
        <w:t xml:space="preserve">
                   (сәйкессіздігі)                |  зерттеулер  | </w:t>
      </w:r>
      <w:r>
        <w:br/>
      </w:r>
      <w:r>
        <w:rPr>
          <w:rFonts w:ascii="Times New Roman"/>
          <w:b w:val="false"/>
          <w:i w:val="false"/>
          <w:color w:val="000000"/>
          <w:sz w:val="28"/>
        </w:rPr>
        <w:t xml:space="preserve">
              16   Санитарлық-химиялық            |              | </w:t>
      </w:r>
      <w:r>
        <w:br/>
      </w:r>
      <w:r>
        <w:rPr>
          <w:rFonts w:ascii="Times New Roman"/>
          <w:b w:val="false"/>
          <w:i w:val="false"/>
          <w:color w:val="000000"/>
          <w:sz w:val="28"/>
        </w:rPr>
        <w:t xml:space="preserve">
                   көрсеткіштерге тексерілетін    |              | </w:t>
      </w:r>
      <w:r>
        <w:br/>
      </w:r>
      <w:r>
        <w:rPr>
          <w:rFonts w:ascii="Times New Roman"/>
          <w:b w:val="false"/>
          <w:i w:val="false"/>
          <w:color w:val="000000"/>
          <w:sz w:val="28"/>
        </w:rPr>
        <w:t xml:space="preserve">
                   өнімдер (сәйкессіздігі)        |              | </w:t>
      </w:r>
      <w:r>
        <w:br/>
      </w:r>
      <w:r>
        <w:rPr>
          <w:rFonts w:ascii="Times New Roman"/>
          <w:b w:val="false"/>
          <w:i w:val="false"/>
          <w:color w:val="000000"/>
          <w:sz w:val="28"/>
        </w:rPr>
        <w:t xml:space="preserve">
__________________________________________________________________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мемлекеттік      </w:t>
      </w:r>
      <w:r>
        <w:br/>
      </w:r>
      <w:r>
        <w:rPr>
          <w:rFonts w:ascii="Times New Roman"/>
          <w:b w:val="false"/>
          <w:i w:val="false"/>
          <w:color w:val="000000"/>
          <w:sz w:val="28"/>
        </w:rPr>
        <w:t xml:space="preserve">
санитарлық дәрігерінің   </w:t>
      </w:r>
      <w:r>
        <w:br/>
      </w:r>
      <w:r>
        <w:rPr>
          <w:rFonts w:ascii="Times New Roman"/>
          <w:b w:val="false"/>
          <w:i w:val="false"/>
          <w:color w:val="000000"/>
          <w:sz w:val="28"/>
        </w:rPr>
        <w:t xml:space="preserve">
2004 жылғы 15 сәуірдегі  </w:t>
      </w:r>
      <w:r>
        <w:br/>
      </w:r>
      <w:r>
        <w:rPr>
          <w:rFonts w:ascii="Times New Roman"/>
          <w:b w:val="false"/>
          <w:i w:val="false"/>
          <w:color w:val="000000"/>
          <w:sz w:val="28"/>
        </w:rPr>
        <w:t xml:space="preserve">
N 6 қаулысына       </w:t>
      </w:r>
      <w:r>
        <w:br/>
      </w:r>
      <w:r>
        <w:rPr>
          <w:rFonts w:ascii="Times New Roman"/>
          <w:b w:val="false"/>
          <w:i w:val="false"/>
          <w:color w:val="000000"/>
          <w:sz w:val="28"/>
        </w:rPr>
        <w:t xml:space="preserve">
N 3 қосымша         </w:t>
      </w:r>
    </w:p>
    <w:bookmarkEnd w:id="3"/>
    <w:p>
      <w:pPr>
        <w:spacing w:after="0"/>
        <w:ind w:left="0"/>
        <w:jc w:val="left"/>
      </w:pPr>
      <w:r>
        <w:rPr>
          <w:rFonts w:ascii="Times New Roman"/>
          <w:b/>
          <w:i w:val="false"/>
          <w:color w:val="000000"/>
        </w:rPr>
        <w:t xml:space="preserve"> Ауылдық жерлерде орналасқан тамақтану объектілерінің санитарлық-гигиеналық сипаттамасы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Қаулыға  | 1   |          Объектілердің атауы </w:t>
      </w:r>
      <w:r>
        <w:br/>
      </w:r>
      <w:r>
        <w:rPr>
          <w:rFonts w:ascii="Times New Roman"/>
          <w:b w:val="false"/>
          <w:i w:val="false"/>
          <w:color w:val="000000"/>
          <w:sz w:val="28"/>
        </w:rPr>
        <w:t xml:space="preserve">
1-қосымшаның|     | </w:t>
      </w:r>
      <w:r>
        <w:br/>
      </w:r>
      <w:r>
        <w:rPr>
          <w:rFonts w:ascii="Times New Roman"/>
          <w:b w:val="false"/>
          <w:i w:val="false"/>
          <w:color w:val="000000"/>
          <w:sz w:val="28"/>
        </w:rPr>
        <w:t xml:space="preserve">
  тізбесіне |     | </w:t>
      </w:r>
      <w:r>
        <w:br/>
      </w:r>
      <w:r>
        <w:rPr>
          <w:rFonts w:ascii="Times New Roman"/>
          <w:b w:val="false"/>
          <w:i w:val="false"/>
          <w:color w:val="000000"/>
          <w:sz w:val="28"/>
        </w:rPr>
        <w:t xml:space="preserve">
   сәйкес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    Бақылаудағы объектілердің саны/олардың ішінде </w:t>
      </w:r>
      <w:r>
        <w:br/>
      </w:r>
      <w:r>
        <w:rPr>
          <w:rFonts w:ascii="Times New Roman"/>
          <w:b w:val="false"/>
          <w:i w:val="false"/>
          <w:color w:val="000000"/>
          <w:sz w:val="28"/>
        </w:rPr>
        <w:t xml:space="preserve">
                   эпидмаңыздылары </w:t>
      </w:r>
      <w:r>
        <w:br/>
      </w:r>
      <w:r>
        <w:rPr>
          <w:rFonts w:ascii="Times New Roman"/>
          <w:b w:val="false"/>
          <w:i w:val="false"/>
          <w:color w:val="000000"/>
          <w:sz w:val="28"/>
        </w:rPr>
        <w:t xml:space="preserve">
              3    Байқаумен қамтылатын объектілердің саны/олардың </w:t>
      </w:r>
      <w:r>
        <w:br/>
      </w:r>
      <w:r>
        <w:rPr>
          <w:rFonts w:ascii="Times New Roman"/>
          <w:b w:val="false"/>
          <w:i w:val="false"/>
          <w:color w:val="000000"/>
          <w:sz w:val="28"/>
        </w:rPr>
        <w:t xml:space="preserve">
                   ішінде эпидемиологиялық маңыздылары </w:t>
      </w:r>
      <w:r>
        <w:br/>
      </w:r>
      <w:r>
        <w:rPr>
          <w:rFonts w:ascii="Times New Roman"/>
          <w:b w:val="false"/>
          <w:i w:val="false"/>
          <w:color w:val="000000"/>
          <w:sz w:val="28"/>
        </w:rPr>
        <w:t xml:space="preserve">
              4    Санитарлық ережелер мен нормаларға жауап </w:t>
      </w:r>
      <w:r>
        <w:br/>
      </w:r>
      <w:r>
        <w:rPr>
          <w:rFonts w:ascii="Times New Roman"/>
          <w:b w:val="false"/>
          <w:i w:val="false"/>
          <w:color w:val="000000"/>
          <w:sz w:val="28"/>
        </w:rPr>
        <w:t xml:space="preserve">
                   бермейтін объектілердің саны/олардың ішінде </w:t>
      </w:r>
      <w:r>
        <w:br/>
      </w:r>
      <w:r>
        <w:rPr>
          <w:rFonts w:ascii="Times New Roman"/>
          <w:b w:val="false"/>
          <w:i w:val="false"/>
          <w:color w:val="000000"/>
          <w:sz w:val="28"/>
        </w:rPr>
        <w:t xml:space="preserve">
                   эпидемиологиялық маңыздылары </w:t>
      </w:r>
      <w:r>
        <w:br/>
      </w:r>
      <w:r>
        <w:rPr>
          <w:rFonts w:ascii="Times New Roman"/>
          <w:b w:val="false"/>
          <w:i w:val="false"/>
          <w:color w:val="000000"/>
          <w:sz w:val="28"/>
        </w:rPr>
        <w:t xml:space="preserve">
              5    Объектілердің қанағаттанғысыз жай-күйі </w:t>
      </w:r>
      <w:r>
        <w:br/>
      </w:r>
      <w:r>
        <w:rPr>
          <w:rFonts w:ascii="Times New Roman"/>
          <w:b w:val="false"/>
          <w:i w:val="false"/>
          <w:color w:val="000000"/>
          <w:sz w:val="28"/>
        </w:rPr>
        <w:t xml:space="preserve">
              6    Санитарлық бұзылулар анықталған объектілердің </w:t>
      </w:r>
      <w:r>
        <w:br/>
      </w:r>
      <w:r>
        <w:rPr>
          <w:rFonts w:ascii="Times New Roman"/>
          <w:b w:val="false"/>
          <w:i w:val="false"/>
          <w:color w:val="000000"/>
          <w:sz w:val="28"/>
        </w:rPr>
        <w:t xml:space="preserve">
                   саны/олардың ішінде эпидемиологиялық маңыздылары </w:t>
      </w:r>
      <w:r>
        <w:br/>
      </w:r>
      <w:r>
        <w:rPr>
          <w:rFonts w:ascii="Times New Roman"/>
          <w:b w:val="false"/>
          <w:i w:val="false"/>
          <w:color w:val="000000"/>
          <w:sz w:val="28"/>
        </w:rPr>
        <w:t xml:space="preserve">
              7    Объектілердің қанағаттанғысыз </w:t>
      </w:r>
      <w:r>
        <w:br/>
      </w:r>
      <w:r>
        <w:rPr>
          <w:rFonts w:ascii="Times New Roman"/>
          <w:b w:val="false"/>
          <w:i w:val="false"/>
          <w:color w:val="000000"/>
          <w:sz w:val="28"/>
        </w:rPr>
        <w:t xml:space="preserve">
                   санитарлық-техникалық жай-күйі </w:t>
      </w:r>
      <w:r>
        <w:br/>
      </w:r>
      <w:r>
        <w:rPr>
          <w:rFonts w:ascii="Times New Roman"/>
          <w:b w:val="false"/>
          <w:i w:val="false"/>
          <w:color w:val="000000"/>
          <w:sz w:val="28"/>
        </w:rPr>
        <w:t xml:space="preserve">
              8    Жеткіліксіз және ақауы бар      ______________ </w:t>
      </w:r>
      <w:r>
        <w:br/>
      </w:r>
      <w:r>
        <w:rPr>
          <w:rFonts w:ascii="Times New Roman"/>
          <w:b w:val="false"/>
          <w:i w:val="false"/>
          <w:color w:val="000000"/>
          <w:sz w:val="28"/>
        </w:rPr>
        <w:t xml:space="preserve">
                   тоңазытқыш және технологиялық  |              | </w:t>
      </w:r>
      <w:r>
        <w:br/>
      </w:r>
      <w:r>
        <w:rPr>
          <w:rFonts w:ascii="Times New Roman"/>
          <w:b w:val="false"/>
          <w:i w:val="false"/>
          <w:color w:val="000000"/>
          <w:sz w:val="28"/>
        </w:rPr>
        <w:t xml:space="preserve">
                   құралдар                       |              | </w:t>
      </w:r>
      <w:r>
        <w:br/>
      </w:r>
      <w:r>
        <w:rPr>
          <w:rFonts w:ascii="Times New Roman"/>
          <w:b w:val="false"/>
          <w:i w:val="false"/>
          <w:color w:val="000000"/>
          <w:sz w:val="28"/>
        </w:rPr>
        <w:t xml:space="preserve">
              9    Ақауы бар инженерлік           | соның ішінде | </w:t>
      </w:r>
      <w:r>
        <w:br/>
      </w:r>
      <w:r>
        <w:rPr>
          <w:rFonts w:ascii="Times New Roman"/>
          <w:b w:val="false"/>
          <w:i w:val="false"/>
          <w:color w:val="000000"/>
          <w:sz w:val="28"/>
        </w:rPr>
        <w:t xml:space="preserve">
                   коммуникациялар мен су құбыры  |              | </w:t>
      </w:r>
      <w:r>
        <w:br/>
      </w:r>
      <w:r>
        <w:rPr>
          <w:rFonts w:ascii="Times New Roman"/>
          <w:b w:val="false"/>
          <w:i w:val="false"/>
          <w:color w:val="000000"/>
          <w:sz w:val="28"/>
        </w:rPr>
        <w:t xml:space="preserve">
                   желілері мен кәріз             |              | </w:t>
      </w:r>
      <w:r>
        <w:br/>
      </w:r>
      <w:r>
        <w:rPr>
          <w:rFonts w:ascii="Times New Roman"/>
          <w:b w:val="false"/>
          <w:i w:val="false"/>
          <w:color w:val="000000"/>
          <w:sz w:val="28"/>
        </w:rPr>
        <w:t xml:space="preserve">
              10   Ыстық сумен жеткіліксіз        |              | </w:t>
      </w:r>
      <w:r>
        <w:br/>
      </w:r>
      <w:r>
        <w:rPr>
          <w:rFonts w:ascii="Times New Roman"/>
          <w:b w:val="false"/>
          <w:i w:val="false"/>
          <w:color w:val="000000"/>
          <w:sz w:val="28"/>
        </w:rPr>
        <w:t xml:space="preserve">
                   қамтамасыз ету                 |              | </w:t>
      </w:r>
      <w:r>
        <w:br/>
      </w:r>
      <w:r>
        <w:rPr>
          <w:rFonts w:ascii="Times New Roman"/>
          <w:b w:val="false"/>
          <w:i w:val="false"/>
          <w:color w:val="000000"/>
          <w:sz w:val="28"/>
        </w:rPr>
        <w:t xml:space="preserve">
              11   Суық ағынды сумен жеткіліксіз  |              | </w:t>
      </w:r>
      <w:r>
        <w:br/>
      </w:r>
      <w:r>
        <w:rPr>
          <w:rFonts w:ascii="Times New Roman"/>
          <w:b w:val="false"/>
          <w:i w:val="false"/>
          <w:color w:val="000000"/>
          <w:sz w:val="28"/>
        </w:rPr>
        <w:t xml:space="preserve">
                   қамтамасыз етілу               |              | </w:t>
      </w:r>
      <w:r>
        <w:br/>
      </w:r>
      <w:r>
        <w:rPr>
          <w:rFonts w:ascii="Times New Roman"/>
          <w:b w:val="false"/>
          <w:i w:val="false"/>
          <w:color w:val="000000"/>
          <w:sz w:val="28"/>
        </w:rPr>
        <w:t xml:space="preserve">
              12   Жеке бас гигиенасының          |              | </w:t>
      </w:r>
      <w:r>
        <w:br/>
      </w:r>
      <w:r>
        <w:rPr>
          <w:rFonts w:ascii="Times New Roman"/>
          <w:b w:val="false"/>
          <w:i w:val="false"/>
          <w:color w:val="000000"/>
          <w:sz w:val="28"/>
        </w:rPr>
        <w:t xml:space="preserve">
                   сақталумауы                    |                | </w:t>
      </w:r>
      <w:r>
        <w:br/>
      </w:r>
      <w:r>
        <w:rPr>
          <w:rFonts w:ascii="Times New Roman"/>
          <w:b w:val="false"/>
          <w:i w:val="false"/>
          <w:color w:val="000000"/>
          <w:sz w:val="28"/>
        </w:rPr>
        <w:t xml:space="preserve">
              13   Мерзімдік медициналық қараумен % қамтылу </w:t>
      </w:r>
      <w:r>
        <w:br/>
      </w:r>
      <w:r>
        <w:rPr>
          <w:rFonts w:ascii="Times New Roman"/>
          <w:b w:val="false"/>
          <w:i w:val="false"/>
          <w:color w:val="000000"/>
          <w:sz w:val="28"/>
        </w:rPr>
        <w:t xml:space="preserve">
              14   Пайдалануға рұқсат берілген объектілердің саны </w:t>
      </w:r>
      <w:r>
        <w:br/>
      </w:r>
      <w:r>
        <w:rPr>
          <w:rFonts w:ascii="Times New Roman"/>
          <w:b w:val="false"/>
          <w:i w:val="false"/>
          <w:color w:val="000000"/>
          <w:sz w:val="28"/>
        </w:rPr>
        <w:t xml:space="preserve">
              15   Пайдалануы тоқтатылған          ______________ </w:t>
      </w:r>
      <w:r>
        <w:br/>
      </w:r>
      <w:r>
        <w:rPr>
          <w:rFonts w:ascii="Times New Roman"/>
          <w:b w:val="false"/>
          <w:i w:val="false"/>
          <w:color w:val="000000"/>
          <w:sz w:val="28"/>
        </w:rPr>
        <w:t xml:space="preserve">
              16   Айыппұл салынған               |   әкімшілік  | </w:t>
      </w:r>
      <w:r>
        <w:br/>
      </w:r>
      <w:r>
        <w:rPr>
          <w:rFonts w:ascii="Times New Roman"/>
          <w:b w:val="false"/>
          <w:i w:val="false"/>
          <w:color w:val="000000"/>
          <w:sz w:val="28"/>
        </w:rPr>
        <w:t xml:space="preserve">
                                                  | </w:t>
      </w:r>
      <w:r>
        <w:rPr>
          <w:rFonts w:ascii="Times New Roman"/>
          <w:b w:val="false"/>
          <w:i w:val="false"/>
          <w:color w:val="000000"/>
          <w:sz w:val="28"/>
          <w:u w:val="single"/>
        </w:rPr>
        <w:t xml:space="preserve">    шаралар    </w:t>
      </w:r>
      <w:r>
        <w:rPr>
          <w:rFonts w:ascii="Times New Roman"/>
          <w:b w:val="false"/>
          <w:i w:val="false"/>
          <w:color w:val="000000"/>
          <w:sz w:val="28"/>
        </w:rPr>
        <w:t xml:space="preserve">| </w:t>
      </w:r>
      <w:r>
        <w:br/>
      </w:r>
      <w:r>
        <w:rPr>
          <w:rFonts w:ascii="Times New Roman"/>
          <w:b w:val="false"/>
          <w:i w:val="false"/>
          <w:color w:val="000000"/>
          <w:sz w:val="28"/>
        </w:rPr>
        <w:t xml:space="preserve">
              17   Шайындылар (сәйкессіздігі)     |              | </w:t>
      </w:r>
      <w:r>
        <w:br/>
      </w:r>
      <w:r>
        <w:rPr>
          <w:rFonts w:ascii="Times New Roman"/>
          <w:b w:val="false"/>
          <w:i w:val="false"/>
          <w:color w:val="000000"/>
          <w:sz w:val="28"/>
        </w:rPr>
        <w:t xml:space="preserve">
              18   Бактериологиялық көрсеткіш.    |              | </w:t>
      </w:r>
      <w:r>
        <w:br/>
      </w:r>
      <w:r>
        <w:rPr>
          <w:rFonts w:ascii="Times New Roman"/>
          <w:b w:val="false"/>
          <w:i w:val="false"/>
          <w:color w:val="000000"/>
          <w:sz w:val="28"/>
        </w:rPr>
        <w:t xml:space="preserve">
                   терге тексерілетін өнімдер     |  Зертханалық | </w:t>
      </w:r>
      <w:r>
        <w:br/>
      </w:r>
      <w:r>
        <w:rPr>
          <w:rFonts w:ascii="Times New Roman"/>
          <w:b w:val="false"/>
          <w:i w:val="false"/>
          <w:color w:val="000000"/>
          <w:sz w:val="28"/>
        </w:rPr>
        <w:t xml:space="preserve">
                   (сәйкессіздігі)                |  зерттеулер  | </w:t>
      </w:r>
      <w:r>
        <w:br/>
      </w:r>
      <w:r>
        <w:rPr>
          <w:rFonts w:ascii="Times New Roman"/>
          <w:b w:val="false"/>
          <w:i w:val="false"/>
          <w:color w:val="000000"/>
          <w:sz w:val="28"/>
        </w:rPr>
        <w:t xml:space="preserve">
              19   Санитарлық-химиялық            |              | </w:t>
      </w:r>
      <w:r>
        <w:br/>
      </w:r>
      <w:r>
        <w:rPr>
          <w:rFonts w:ascii="Times New Roman"/>
          <w:b w:val="false"/>
          <w:i w:val="false"/>
          <w:color w:val="000000"/>
          <w:sz w:val="28"/>
        </w:rPr>
        <w:t xml:space="preserve">
                   көрсеткіштерге тексерілетін    |              | </w:t>
      </w:r>
      <w:r>
        <w:br/>
      </w:r>
      <w:r>
        <w:rPr>
          <w:rFonts w:ascii="Times New Roman"/>
          <w:b w:val="false"/>
          <w:i w:val="false"/>
          <w:color w:val="000000"/>
          <w:sz w:val="28"/>
        </w:rPr>
        <w:t xml:space="preserve">
                   өнімдер (сәйкессіздігі)        |              | </w:t>
      </w:r>
      <w:r>
        <w:br/>
      </w:r>
      <w:r>
        <w:rPr>
          <w:rFonts w:ascii="Times New Roman"/>
          <w:b w:val="false"/>
          <w:i w:val="false"/>
          <w:color w:val="000000"/>
          <w:sz w:val="28"/>
        </w:rPr>
        <w:t xml:space="preserve">
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