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fe05" w14:textId="0e8f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Лицензияланатын жұмыстар мен қызмет көрсетулердің жекелеген түрлеріне, тауарлардың (жұмыстардың, қызмет көрсетулердің) экспорты және импортына лицензияларды беру туралы шешімді келісу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Қоршаған ортаны қорғау министрлігінің 2004 жылғы 6 сәуірдегі N 95-ө бұйрығы. Қазақстан Республикасы Әділет министрлігінде 2004 жылғы 29 сәуірде тіркелді. Тіркеу N 2831.</w:t>
      </w:r>
    </w:p>
    <w:p>
      <w:pPr>
        <w:spacing w:after="0"/>
        <w:ind w:left="0"/>
        <w:jc w:val="both"/>
      </w:pPr>
      <w:bookmarkStart w:name="z1" w:id="0"/>
      <w:r>
        <w:rPr>
          <w:rFonts w:ascii="Times New Roman"/>
          <w:b w:val="false"/>
          <w:i w:val="false"/>
          <w:color w:val="000000"/>
          <w:sz w:val="28"/>
        </w:rPr>
        <w:t>
      "Лицензиялау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15-бабын және "Қазақстан Республикасы Президентінің 1995 жылғы 17 сәуіріндегі N 2201  </w:t>
      </w:r>
      <w:r>
        <w:rPr>
          <w:rFonts w:ascii="Times New Roman"/>
          <w:b w:val="false"/>
          <w:i w:val="false"/>
          <w:color w:val="000000"/>
          <w:sz w:val="28"/>
        </w:rPr>
        <w:t xml:space="preserve">қаулысын </w:t>
      </w:r>
      <w:r>
        <w:rPr>
          <w:rFonts w:ascii="Times New Roman"/>
          <w:b w:val="false"/>
          <w:i w:val="false"/>
          <w:color w:val="000000"/>
          <w:sz w:val="28"/>
        </w:rPr>
        <w:t>іске асыру туралы" Қазақстан Республикасы Үкіметінің 1995 жылғы 29 желтоқсанындағы  </w:t>
      </w:r>
      <w:r>
        <w:rPr>
          <w:rFonts w:ascii="Times New Roman"/>
          <w:b w:val="false"/>
          <w:i w:val="false"/>
          <w:color w:val="000000"/>
          <w:sz w:val="28"/>
        </w:rPr>
        <w:t xml:space="preserve">N 1894 </w:t>
      </w:r>
      <w:r>
        <w:rPr>
          <w:rFonts w:ascii="Times New Roman"/>
          <w:b w:val="false"/>
          <w:i w:val="false"/>
          <w:color w:val="000000"/>
          <w:sz w:val="28"/>
        </w:rPr>
        <w:t>, "Тауарлардың (жұмыстардың, қызмет көрсетулерінің) экспорты мен импортын лицензиялау туралы" 1997 жылғы 30 маусымдағы N 1037  </w:t>
      </w:r>
      <w:r>
        <w:rPr>
          <w:rFonts w:ascii="Times New Roman"/>
          <w:b w:val="false"/>
          <w:i w:val="false"/>
          <w:color w:val="000000"/>
          <w:sz w:val="28"/>
        </w:rPr>
        <w:t xml:space="preserve">қаулыларын </w:t>
      </w:r>
      <w:r>
        <w:rPr>
          <w:rFonts w:ascii="Times New Roman"/>
          <w:b w:val="false"/>
          <w:i w:val="false"/>
          <w:color w:val="000000"/>
          <w:sz w:val="28"/>
        </w:rPr>
        <w:t xml:space="preserve">орындау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Лицензияланатын жұмыстар мен қызмет көрсетулердің жекелеген түрлеріне, тауарлардың (жұмыстардың, қызмет көрсетулердің) импорты мен экспортына лицензияларды беру туралы шешімді келісу жөніндегі нұсқаулық бекітілсін. </w:t>
      </w:r>
      <w:r>
        <w:br/>
      </w:r>
      <w:r>
        <w:rPr>
          <w:rFonts w:ascii="Times New Roman"/>
          <w:b w:val="false"/>
          <w:i w:val="false"/>
          <w:color w:val="000000"/>
          <w:sz w:val="28"/>
        </w:rPr>
        <w:t xml:space="preserve">
      2. Қоршаған ортаны қорғаудың облыстық, қалалық (Алматы қ., Астана қ.) аумақтық басқармаларына қызметтің мынадай түрлеріне экологиялық қадағалаудың қорытындысын беру құқығына: </w:t>
      </w:r>
      <w:r>
        <w:br/>
      </w:r>
      <w:r>
        <w:rPr>
          <w:rFonts w:ascii="Times New Roman"/>
          <w:b w:val="false"/>
          <w:i w:val="false"/>
          <w:color w:val="000000"/>
          <w:sz w:val="28"/>
        </w:rPr>
        <w:t xml:space="preserve">
      күзет-өрт дабылы құралдарына және өртке қарсы автоматика құралдарын жобалау, монтаждау, орнату және техникалық қызмет көрсетуге; </w:t>
      </w:r>
      <w:r>
        <w:br/>
      </w:r>
      <w:r>
        <w:rPr>
          <w:rFonts w:ascii="Times New Roman"/>
          <w:b w:val="false"/>
          <w:i w:val="false"/>
          <w:color w:val="000000"/>
          <w:sz w:val="28"/>
        </w:rPr>
        <w:t xml:space="preserve">
      бидайды сақтауға: </w:t>
      </w:r>
      <w:r>
        <w:br/>
      </w:r>
      <w:r>
        <w:rPr>
          <w:rFonts w:ascii="Times New Roman"/>
          <w:b w:val="false"/>
          <w:i w:val="false"/>
          <w:color w:val="000000"/>
          <w:sz w:val="28"/>
        </w:rPr>
        <w:t xml:space="preserve">
      түсті және қара металдардың қалдықтарын жинау (дайындау), сақтау және ұқсатуға өкілеттік берілсін.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w:t>
      </w:r>
      <w:r>
        <w:br/>
      </w:r>
      <w:r>
        <w:rPr>
          <w:rFonts w:ascii="Times New Roman"/>
          <w:b w:val="false"/>
          <w:i w:val="false"/>
          <w:color w:val="000000"/>
          <w:sz w:val="28"/>
        </w:rPr>
        <w:t xml:space="preserve">
      4. Сараптау және лицензиялау департаменті Қазақстан Республикасының Әділет министрлігінде осы Нұсқауды тіркеуді қамтамасыз етсін. </w:t>
      </w:r>
      <w:r>
        <w:br/>
      </w:r>
      <w:r>
        <w:rPr>
          <w:rFonts w:ascii="Times New Roman"/>
          <w:b w:val="false"/>
          <w:i w:val="false"/>
          <w:color w:val="000000"/>
          <w:sz w:val="28"/>
        </w:rPr>
        <w:t xml:space="preserve">
      5. Осы бұйрықтың орындалуын бақылау қоршаған ортаны қорғау вице-министрі Ж.Л.Бекжановқа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2004 жылғы 6 сәуір N 95-ө      </w:t>
      </w:r>
      <w:r>
        <w:br/>
      </w:r>
      <w:r>
        <w:rPr>
          <w:rFonts w:ascii="Times New Roman"/>
          <w:b w:val="false"/>
          <w:i w:val="false"/>
          <w:color w:val="000000"/>
          <w:sz w:val="28"/>
        </w:rPr>
        <w:t xml:space="preserve">
"Лицензияланатын жұмыстар мен қызмет  </w:t>
      </w:r>
      <w:r>
        <w:br/>
      </w:r>
      <w:r>
        <w:rPr>
          <w:rFonts w:ascii="Times New Roman"/>
          <w:b w:val="false"/>
          <w:i w:val="false"/>
          <w:color w:val="000000"/>
          <w:sz w:val="28"/>
        </w:rPr>
        <w:t xml:space="preserve">
көрсетулердің жекелеген түрлеріне,   </w:t>
      </w:r>
      <w:r>
        <w:br/>
      </w:r>
      <w:r>
        <w:rPr>
          <w:rFonts w:ascii="Times New Roman"/>
          <w:b w:val="false"/>
          <w:i w:val="false"/>
          <w:color w:val="000000"/>
          <w:sz w:val="28"/>
        </w:rPr>
        <w:t xml:space="preserve">
тауарлардың (жұмыстардың, қызмет   </w:t>
      </w:r>
      <w:r>
        <w:br/>
      </w:r>
      <w:r>
        <w:rPr>
          <w:rFonts w:ascii="Times New Roman"/>
          <w:b w:val="false"/>
          <w:i w:val="false"/>
          <w:color w:val="000000"/>
          <w:sz w:val="28"/>
        </w:rPr>
        <w:t xml:space="preserve">
көрсетулердің) экспорты және      </w:t>
      </w:r>
      <w:r>
        <w:br/>
      </w:r>
      <w:r>
        <w:rPr>
          <w:rFonts w:ascii="Times New Roman"/>
          <w:b w:val="false"/>
          <w:i w:val="false"/>
          <w:color w:val="000000"/>
          <w:sz w:val="28"/>
        </w:rPr>
        <w:t xml:space="preserve">
импортына лицензияларды       </w:t>
      </w:r>
      <w:r>
        <w:br/>
      </w:r>
      <w:r>
        <w:rPr>
          <w:rFonts w:ascii="Times New Roman"/>
          <w:b w:val="false"/>
          <w:i w:val="false"/>
          <w:color w:val="000000"/>
          <w:sz w:val="28"/>
        </w:rPr>
        <w:t xml:space="preserve">
беру туралы шешімді келісу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Лицензияланатын жұмыстар мен қызмет көрсетулердің </w:t>
      </w:r>
      <w:r>
        <w:br/>
      </w:r>
      <w:r>
        <w:rPr>
          <w:rFonts w:ascii="Times New Roman"/>
          <w:b/>
          <w:i w:val="false"/>
          <w:color w:val="000000"/>
        </w:rPr>
        <w:t xml:space="preserve">
жекелеген түрлеріне, тауарлардың (жұмыстардың, қызмет </w:t>
      </w:r>
      <w:r>
        <w:br/>
      </w:r>
      <w:r>
        <w:rPr>
          <w:rFonts w:ascii="Times New Roman"/>
          <w:b/>
          <w:i w:val="false"/>
          <w:color w:val="000000"/>
        </w:rPr>
        <w:t xml:space="preserve">
көрсетулердің) экспорты мен импортына лицензияларды беру </w:t>
      </w:r>
      <w:r>
        <w:br/>
      </w:r>
      <w:r>
        <w:rPr>
          <w:rFonts w:ascii="Times New Roman"/>
          <w:b/>
          <w:i w:val="false"/>
          <w:color w:val="000000"/>
        </w:rPr>
        <w:t xml:space="preserve">
туралы шешімді келісу жөніндегі нұсқаулық  1. Жалпы ережелер </w:t>
      </w:r>
    </w:p>
    <w:bookmarkEnd w:id="1"/>
    <w:bookmarkStart w:name="z3" w:id="2"/>
    <w:p>
      <w:pPr>
        <w:spacing w:after="0"/>
        <w:ind w:left="0"/>
        <w:jc w:val="both"/>
      </w:pPr>
      <w:r>
        <w:rPr>
          <w:rFonts w:ascii="Times New Roman"/>
          <w:b w:val="false"/>
          <w:i w:val="false"/>
          <w:color w:val="000000"/>
          <w:sz w:val="28"/>
        </w:rPr>
        <w:t xml:space="preserve">
      1. Осы Лицензияланатын жұмыстар мен қызмет көрсетулердің жекелеген түрлеріне, тауарлардың (жұмыстардың, қызмет көрсетулердің) экспорты мен импортына лицензияларды беру туралы шешімді келісу жөніндегі нұсқаулық мыналарға: </w:t>
      </w:r>
      <w:r>
        <w:br/>
      </w:r>
      <w:r>
        <w:rPr>
          <w:rFonts w:ascii="Times New Roman"/>
          <w:b w:val="false"/>
          <w:i w:val="false"/>
          <w:color w:val="000000"/>
          <w:sz w:val="28"/>
        </w:rPr>
        <w:t>
      1) "Лицензиялау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Президентінің 1995 жылғы 17 сәуірдегі N 2201  </w:t>
      </w:r>
      <w:r>
        <w:rPr>
          <w:rFonts w:ascii="Times New Roman"/>
          <w:b w:val="false"/>
          <w:i w:val="false"/>
          <w:color w:val="000000"/>
          <w:sz w:val="28"/>
        </w:rPr>
        <w:t xml:space="preserve">қаулысын </w:t>
      </w:r>
      <w:r>
        <w:rPr>
          <w:rFonts w:ascii="Times New Roman"/>
          <w:b w:val="false"/>
          <w:i w:val="false"/>
          <w:color w:val="000000"/>
          <w:sz w:val="28"/>
        </w:rPr>
        <w:t>іске асыру туралы" Қазақстан Республикасы Үкіметінің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3) "Тауарлардың (жұмыстар мен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p>
    <w:bookmarkEnd w:id="2"/>
    <w:bookmarkStart w:name="z4" w:id="3"/>
    <w:p>
      <w:pPr>
        <w:spacing w:after="0"/>
        <w:ind w:left="0"/>
        <w:jc w:val="both"/>
      </w:pPr>
      <w:r>
        <w:rPr>
          <w:rFonts w:ascii="Times New Roman"/>
          <w:b w:val="false"/>
          <w:i w:val="false"/>
          <w:color w:val="000000"/>
          <w:sz w:val="28"/>
        </w:rPr>
        <w:t>
      2. Қазақстан Республикасы Үкіметінің 1995 жылғы 29 желтоқсандағы N 1894  </w:t>
      </w:r>
      <w:r>
        <w:rPr>
          <w:rFonts w:ascii="Times New Roman"/>
          <w:b w:val="false"/>
          <w:i w:val="false"/>
          <w:color w:val="000000"/>
          <w:sz w:val="28"/>
        </w:rPr>
        <w:t xml:space="preserve">қаулысының </w:t>
      </w:r>
      <w:r>
        <w:rPr>
          <w:rFonts w:ascii="Times New Roman"/>
          <w:b w:val="false"/>
          <w:i w:val="false"/>
          <w:color w:val="000000"/>
          <w:sz w:val="28"/>
        </w:rPr>
        <w:t xml:space="preserve">4-қосымшасында айқындалған лицензияланатын жұмыстар мен қызмет көрсетулердің жекелеген түрлері бойынша лицензияларды беру туралы шешімге келісім беруді, сондай-ақ "Тауарлардың (жұмыстардың, қызмет көрсетулердің) экспорты мен импортын лицензиялау туралы" Қазақстан Республикасы Үкіметінің 1997 жылғы 30 маусымдағы N 1037 қаулысының 4 және 5-қосымшаларына сәйкес тауарлардың (жұмыстардың, қызмет көрсетулердің) экспорты мен импортына лицензияларды беру туралы шешімге келісім беруді Қазақстан Республикасының Қоршаған ортаны қорғау министрлігі жүзеге асырады. </w:t>
      </w:r>
      <w:r>
        <w:br/>
      </w:r>
      <w:r>
        <w:rPr>
          <w:rFonts w:ascii="Times New Roman"/>
          <w:b w:val="false"/>
          <w:i w:val="false"/>
          <w:color w:val="000000"/>
          <w:sz w:val="28"/>
        </w:rPr>
        <w:t xml:space="preserve">
      Лицензияларды беру туралы шешімге келісу экологиялық қадағалау қорытындысын беру арқылы жүзеге асырылады. </w:t>
      </w:r>
    </w:p>
    <w:bookmarkEnd w:id="3"/>
    <w:bookmarkStart w:name="z5" w:id="4"/>
    <w:p>
      <w:pPr>
        <w:spacing w:after="0"/>
        <w:ind w:left="0"/>
        <w:jc w:val="both"/>
      </w:pPr>
      <w:r>
        <w:rPr>
          <w:rFonts w:ascii="Times New Roman"/>
          <w:b w:val="false"/>
          <w:i w:val="false"/>
          <w:color w:val="000000"/>
          <w:sz w:val="28"/>
        </w:rPr>
        <w:t xml:space="preserve">
      3. Осы Нұсқаулықпен айқындалған тәртіппен қоршаған ортаны қорғаудың облыстық (қалалық) аумақтық басқармалары оларға Қазақстан Республикасының Қоршаған ортаны қорғау министрлігі өкілеттік берген қызметтің лицензияланатын түрлері бойынша лицензияларды беру шешіміне келісім береді. </w:t>
      </w:r>
    </w:p>
    <w:bookmarkEnd w:id="4"/>
    <w:bookmarkStart w:name="z6" w:id="5"/>
    <w:p>
      <w:pPr>
        <w:spacing w:after="0"/>
        <w:ind w:left="0"/>
        <w:jc w:val="left"/>
      </w:pPr>
      <w:r>
        <w:rPr>
          <w:rFonts w:ascii="Times New Roman"/>
          <w:b/>
          <w:i w:val="false"/>
          <w:color w:val="000000"/>
        </w:rPr>
        <w:t xml:space="preserve"> 
  2. Лицензияланатын жұмыстар мен қызмет көрсетулердің </w:t>
      </w:r>
      <w:r>
        <w:br/>
      </w:r>
      <w:r>
        <w:rPr>
          <w:rFonts w:ascii="Times New Roman"/>
          <w:b/>
          <w:i w:val="false"/>
          <w:color w:val="000000"/>
        </w:rPr>
        <w:t xml:space="preserve">
жекелеген түрлеріне лицензияларды беру туралы </w:t>
      </w:r>
      <w:r>
        <w:br/>
      </w:r>
      <w:r>
        <w:rPr>
          <w:rFonts w:ascii="Times New Roman"/>
          <w:b/>
          <w:i w:val="false"/>
          <w:color w:val="000000"/>
        </w:rPr>
        <w:t xml:space="preserve">
шешімді келісу кезінде ресімделетін құжаттар </w:t>
      </w:r>
    </w:p>
    <w:bookmarkEnd w:id="5"/>
    <w:p>
      <w:pPr>
        <w:spacing w:after="0"/>
        <w:ind w:left="0"/>
        <w:jc w:val="both"/>
      </w:pPr>
      <w:r>
        <w:rPr>
          <w:rFonts w:ascii="Times New Roman"/>
          <w:b w:val="false"/>
          <w:i w:val="false"/>
          <w:color w:val="000000"/>
          <w:sz w:val="28"/>
        </w:rPr>
        <w:t xml:space="preserve">      4. Лицензияланатын жұмыстар мен қызмет көрсетулердің жекелеген түрлеріне лицензияларды беру туралы шешімді келісуде мынадай құжаттарды беру негізінде жүзеге асырылады: </w:t>
      </w:r>
      <w:r>
        <w:br/>
      </w:r>
      <w:r>
        <w:rPr>
          <w:rFonts w:ascii="Times New Roman"/>
          <w:b w:val="false"/>
          <w:i w:val="false"/>
          <w:color w:val="000000"/>
          <w:sz w:val="28"/>
        </w:rPr>
        <w:t xml:space="preserve">
      1) еркін нысандағы өтініш; </w:t>
      </w:r>
      <w:r>
        <w:br/>
      </w:r>
      <w:r>
        <w:rPr>
          <w:rFonts w:ascii="Times New Roman"/>
          <w:b w:val="false"/>
          <w:i w:val="false"/>
          <w:color w:val="000000"/>
          <w:sz w:val="28"/>
        </w:rPr>
        <w:t xml:space="preserve">
      2) кәсіпорын Жарғысының көшірмесі заңды тұлғаның өтінішін қарастырған жағдайда; </w:t>
      </w:r>
      <w:r>
        <w:br/>
      </w:r>
      <w:r>
        <w:rPr>
          <w:rFonts w:ascii="Times New Roman"/>
          <w:b w:val="false"/>
          <w:i w:val="false"/>
          <w:color w:val="000000"/>
          <w:sz w:val="28"/>
        </w:rPr>
        <w:t xml:space="preserve">
      3) заңды тұлғаны тіркеу туралы куәлік көшірмесі немесе жеке кәсіпкердің патентінің көшірмесі; </w:t>
      </w:r>
      <w:r>
        <w:br/>
      </w:r>
      <w:r>
        <w:rPr>
          <w:rFonts w:ascii="Times New Roman"/>
          <w:b w:val="false"/>
          <w:i w:val="false"/>
          <w:color w:val="000000"/>
          <w:sz w:val="28"/>
        </w:rPr>
        <w:t xml:space="preserve">
      4) заңды тұлғаның немесе жеке кәсіпкердің шаруашылық қызметінің негізгі бағыттары туралы мәлімет; </w:t>
      </w:r>
      <w:r>
        <w:br/>
      </w:r>
      <w:r>
        <w:rPr>
          <w:rFonts w:ascii="Times New Roman"/>
          <w:b w:val="false"/>
          <w:i w:val="false"/>
          <w:color w:val="000000"/>
          <w:sz w:val="28"/>
        </w:rPr>
        <w:t xml:space="preserve">
      5) қоршаған орта өндірістік мониторингінің қызмет құрылымы туралы, қызметтің осы саласы үшін жауапты қызметкерлердің біліктілік құрамы туралы мәлімет; </w:t>
      </w:r>
      <w:r>
        <w:br/>
      </w:r>
      <w:r>
        <w:rPr>
          <w:rFonts w:ascii="Times New Roman"/>
          <w:b w:val="false"/>
          <w:i w:val="false"/>
          <w:color w:val="000000"/>
          <w:sz w:val="28"/>
        </w:rPr>
        <w:t xml:space="preserve">
      6) бұрын орындалған жұмыстардың (ағымдағы және/немесе өткен жыл үшін) тізбесі және олар бойынша мемлекеттік экологиялық сараптаманың оң қорытындысы; </w:t>
      </w:r>
      <w:r>
        <w:br/>
      </w:r>
      <w:r>
        <w:rPr>
          <w:rFonts w:ascii="Times New Roman"/>
          <w:b w:val="false"/>
          <w:i w:val="false"/>
          <w:color w:val="000000"/>
          <w:sz w:val="28"/>
        </w:rPr>
        <w:t xml:space="preserve">
      7) табиғат қорғау заңнамасын бұзу жағдайлары және табиғат қорғау органдарының тарабынан заң бұзушыларға қолданылған шаралар туралы мәлімет; </w:t>
      </w:r>
      <w:r>
        <w:br/>
      </w:r>
      <w:r>
        <w:rPr>
          <w:rFonts w:ascii="Times New Roman"/>
          <w:b w:val="false"/>
          <w:i w:val="false"/>
          <w:color w:val="000000"/>
          <w:sz w:val="28"/>
        </w:rPr>
        <w:t xml:space="preserve">
      8) қоршаған ортаны ластауға рұқсат берулердің көшірмелері; </w:t>
      </w:r>
      <w:r>
        <w:br/>
      </w:r>
      <w:r>
        <w:rPr>
          <w:rFonts w:ascii="Times New Roman"/>
          <w:b w:val="false"/>
          <w:i w:val="false"/>
          <w:color w:val="000000"/>
          <w:sz w:val="28"/>
        </w:rPr>
        <w:t xml:space="preserve">
      9) болжанатын (жүзеге асырылатын) шаруашылық қызметі бойынша жобалау құжаттамасының, олар бойынша мемлекеттік экологиялық сараптама қорытындысы көшірмесінің болуы туралы мәлімет; </w:t>
      </w:r>
      <w:r>
        <w:br/>
      </w:r>
      <w:r>
        <w:rPr>
          <w:rFonts w:ascii="Times New Roman"/>
          <w:b w:val="false"/>
          <w:i w:val="false"/>
          <w:color w:val="000000"/>
          <w:sz w:val="28"/>
        </w:rPr>
        <w:t xml:space="preserve">
      10) атом энергиясын пайдаланумен байланысты қызметтің түрлеріне лицензияларды беру материалдарын қарау кезінде - кәсіпорынның санитарлық паспорты; </w:t>
      </w:r>
      <w:r>
        <w:br/>
      </w:r>
      <w:r>
        <w:rPr>
          <w:rFonts w:ascii="Times New Roman"/>
          <w:b w:val="false"/>
          <w:i w:val="false"/>
          <w:color w:val="000000"/>
          <w:sz w:val="28"/>
        </w:rPr>
        <w:t xml:space="preserve">
      11) шаруашылық қызметін жүзеге асыруға бұрын берілген лицензиялардың көшірмелері; </w:t>
      </w:r>
      <w:r>
        <w:br/>
      </w:r>
      <w:r>
        <w:rPr>
          <w:rFonts w:ascii="Times New Roman"/>
          <w:b w:val="false"/>
          <w:i w:val="false"/>
          <w:color w:val="000000"/>
          <w:sz w:val="28"/>
        </w:rPr>
        <w:t xml:space="preserve">
      12) тазарту құрылғыларының, өндіріс пен тұтыну қалдықтарын тазарту, зарарсыздандыру, кәдеге жарату және қауіпсіз сақтау шарттарында қолданылатын технология, сақтау қоймаларына санитарлық паспорттардың болуы туралы мәлімет. </w:t>
      </w:r>
    </w:p>
    <w:bookmarkStart w:name="z7" w:id="6"/>
    <w:p>
      <w:pPr>
        <w:spacing w:after="0"/>
        <w:ind w:left="0"/>
        <w:jc w:val="left"/>
      </w:pPr>
      <w:r>
        <w:rPr>
          <w:rFonts w:ascii="Times New Roman"/>
          <w:b/>
          <w:i w:val="false"/>
          <w:color w:val="000000"/>
        </w:rPr>
        <w:t xml:space="preserve"> 
  3. Тауарлардың (жұмыстар мен қызмет көрсетулердің) </w:t>
      </w:r>
      <w:r>
        <w:br/>
      </w:r>
      <w:r>
        <w:rPr>
          <w:rFonts w:ascii="Times New Roman"/>
          <w:b/>
          <w:i w:val="false"/>
          <w:color w:val="000000"/>
        </w:rPr>
        <w:t xml:space="preserve">
экспорты мен импортына лицензияны беру туралы шешімді </w:t>
      </w:r>
      <w:r>
        <w:br/>
      </w:r>
      <w:r>
        <w:rPr>
          <w:rFonts w:ascii="Times New Roman"/>
          <w:b/>
          <w:i w:val="false"/>
          <w:color w:val="000000"/>
        </w:rPr>
        <w:t xml:space="preserve">
келісу кезінде ресімделетін құжаттар </w:t>
      </w:r>
    </w:p>
    <w:bookmarkEnd w:id="6"/>
    <w:p>
      <w:pPr>
        <w:spacing w:after="0"/>
        <w:ind w:left="0"/>
        <w:jc w:val="both"/>
      </w:pPr>
      <w:r>
        <w:rPr>
          <w:rFonts w:ascii="Times New Roman"/>
          <w:b w:val="false"/>
          <w:i w:val="false"/>
          <w:color w:val="000000"/>
          <w:sz w:val="28"/>
        </w:rPr>
        <w:t>      5. Тауарлардың (жұмыстардың, қызмет көрсетулердің) экспорты мен импортына лицензияны беру туралы шешімді келісу "Тауарлардың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Республикасындағы тауарлардың экспорты мен импортын лицензиялау тәртібі туралы ереженің" 5-тармағымен көзделген құжаттар негізінде жүргізіледі. </w:t>
      </w:r>
    </w:p>
    <w:bookmarkStart w:name="z8" w:id="7"/>
    <w:p>
      <w:pPr>
        <w:spacing w:after="0"/>
        <w:ind w:left="0"/>
        <w:jc w:val="both"/>
      </w:pPr>
      <w:r>
        <w:rPr>
          <w:rFonts w:ascii="Times New Roman"/>
          <w:b w:val="false"/>
          <w:i w:val="false"/>
          <w:color w:val="000000"/>
          <w:sz w:val="28"/>
        </w:rPr>
        <w:t xml:space="preserve">
      6. Экологиялық талаптар мен нормативтерді сақтау мақсатында осы Ереженің 5-тармағымен көзделген құжаттардан басқа, мынадай қосымша материалдар беріледі: </w:t>
      </w:r>
      <w:r>
        <w:br/>
      </w:r>
      <w:r>
        <w:rPr>
          <w:rFonts w:ascii="Times New Roman"/>
          <w:b w:val="false"/>
          <w:i w:val="false"/>
          <w:color w:val="000000"/>
          <w:sz w:val="28"/>
        </w:rPr>
        <w:t xml:space="preserve">
      мынадай тауарлардың экспорты мен импорты кезінде: </w:t>
      </w:r>
      <w:r>
        <w:br/>
      </w:r>
      <w:r>
        <w:rPr>
          <w:rFonts w:ascii="Times New Roman"/>
          <w:b w:val="false"/>
          <w:i w:val="false"/>
          <w:color w:val="000000"/>
          <w:sz w:val="28"/>
        </w:rPr>
        <w:t xml:space="preserve">
      1) піл сүйектері, марал мүйіздері, тұяқтары, панталары, маржан және осындай материалдар; өсімдік және жануарлар текті дәрілік шикізат; жануарлар және өсімдік әлемінің ресурстарын өндіру және пайдалануға биологиялық негіздемеге мемлекеттік экологиялық сараптаманың оң қорытындысы қажет; </w:t>
      </w:r>
      <w:r>
        <w:br/>
      </w:r>
      <w:r>
        <w:rPr>
          <w:rFonts w:ascii="Times New Roman"/>
          <w:b w:val="false"/>
          <w:i w:val="false"/>
          <w:color w:val="000000"/>
          <w:sz w:val="28"/>
        </w:rPr>
        <w:t xml:space="preserve">
      2) прекурсорлар, улар, химиялық (улы) заттар, өсімдіктерді қорғауға арналған химиялық заттар және өндірістік қалдықтар: </w:t>
      </w:r>
      <w:r>
        <w:br/>
      </w:r>
      <w:r>
        <w:rPr>
          <w:rFonts w:ascii="Times New Roman"/>
          <w:b w:val="false"/>
          <w:i w:val="false"/>
          <w:color w:val="000000"/>
          <w:sz w:val="28"/>
        </w:rPr>
        <w:t xml:space="preserve">
      Біріккен Ұлттар Ұйымының Әлеуетті улы химиялық заттардың Халықаралық тізілім базасынан әлеуетті улы химиялық заттардың (қалдықтарды қоса) сипаттамасын беру бойынша ақпараттық карта; </w:t>
      </w:r>
      <w:r>
        <w:br/>
      </w:r>
      <w:r>
        <w:rPr>
          <w:rFonts w:ascii="Times New Roman"/>
          <w:b w:val="false"/>
          <w:i w:val="false"/>
          <w:color w:val="000000"/>
          <w:sz w:val="28"/>
        </w:rPr>
        <w:t xml:space="preserve">
      қоршаған ортаны ластағаны үшін сақтандыру полисі; </w:t>
      </w:r>
      <w:r>
        <w:br/>
      </w:r>
      <w:r>
        <w:rPr>
          <w:rFonts w:ascii="Times New Roman"/>
          <w:b w:val="false"/>
          <w:i w:val="false"/>
          <w:color w:val="000000"/>
          <w:sz w:val="28"/>
        </w:rPr>
        <w:t xml:space="preserve">
      улы қалдықтарды, химиялық заттарды тасымалдау, сақтау, қолдану немесе ұқсату кезінде мемлекеттік бақылауды жүргізу мүмкіндігі туралы қоршаған ортаны қорғаудың облыстық басқармасының қорытындысы; </w:t>
      </w:r>
      <w:r>
        <w:br/>
      </w:r>
      <w:r>
        <w:rPr>
          <w:rFonts w:ascii="Times New Roman"/>
          <w:b w:val="false"/>
          <w:i w:val="false"/>
          <w:color w:val="000000"/>
          <w:sz w:val="28"/>
        </w:rPr>
        <w:t xml:space="preserve">
      сақтау қоймасының санитарлық паспорты; </w:t>
      </w:r>
      <w:r>
        <w:br/>
      </w:r>
      <w:r>
        <w:rPr>
          <w:rFonts w:ascii="Times New Roman"/>
          <w:b w:val="false"/>
          <w:i w:val="false"/>
          <w:color w:val="000000"/>
          <w:sz w:val="28"/>
        </w:rPr>
        <w:t xml:space="preserve">
      сақтау қоймаларының жаңасын салу немесе қайта жөндеу кезінде мемлекеттік экологиялық сараптаманың оң қорытындысы; </w:t>
      </w:r>
      <w:r>
        <w:br/>
      </w:r>
      <w:r>
        <w:rPr>
          <w:rFonts w:ascii="Times New Roman"/>
          <w:b w:val="false"/>
          <w:i w:val="false"/>
          <w:color w:val="000000"/>
          <w:sz w:val="28"/>
        </w:rPr>
        <w:t xml:space="preserve">
      қалдықтарды жағуға, химиялық өңдеуге, сақтауға және көмуге лицензияның көшірмесі. </w:t>
      </w:r>
      <w:r>
        <w:br/>
      </w:r>
      <w:r>
        <w:rPr>
          <w:rFonts w:ascii="Times New Roman"/>
          <w:b w:val="false"/>
          <w:i w:val="false"/>
          <w:color w:val="000000"/>
          <w:sz w:val="28"/>
        </w:rPr>
        <w:t xml:space="preserve">
      Егер, өтініш беруші делдал болған жағдайда, қалдықтарды жағуға, химиялық өңдеуге, сақтауға және көмуге тиісті лицензиясы бар кәсіпорынмен шарт беріледі, оның ішінде пайдаланылған өнім ыдыстарын қоса алғанда. Бұл орайда, тауарды сату кезінде тұтынушыға келісім-шартта (шартта) пайдаланылған өнімнен босаған ыдысты міндетті түрде қайтару көзделуі қажет. </w:t>
      </w:r>
    </w:p>
    <w:bookmarkEnd w:id="7"/>
    <w:bookmarkStart w:name="z9" w:id="8"/>
    <w:p>
      <w:pPr>
        <w:spacing w:after="0"/>
        <w:ind w:left="0"/>
        <w:jc w:val="both"/>
      </w:pPr>
      <w:r>
        <w:rPr>
          <w:rFonts w:ascii="Times New Roman"/>
          <w:b w:val="false"/>
          <w:i w:val="false"/>
          <w:color w:val="000000"/>
          <w:sz w:val="28"/>
        </w:rPr>
        <w:t xml:space="preserve">
      7. Келісім-шарттарда (шарттарда) өсімдіктерді қорғаудың химиялық құралдарының, химиялық (улы) заттардың және экспортерге өндірістік қалдықтардың импорты кезінде ақаулы тауарларды қайтарудың тәртібін көздеу қажет. </w:t>
      </w:r>
    </w:p>
    <w:bookmarkEnd w:id="8"/>
    <w:bookmarkStart w:name="z10" w:id="9"/>
    <w:p>
      <w:pPr>
        <w:spacing w:after="0"/>
        <w:ind w:left="0"/>
        <w:jc w:val="left"/>
      </w:pPr>
      <w:r>
        <w:rPr>
          <w:rFonts w:ascii="Times New Roman"/>
          <w:b/>
          <w:i w:val="false"/>
          <w:color w:val="000000"/>
        </w:rPr>
        <w:t xml:space="preserve"> 
  4. Лицензияланатын жұмыстар мен қызмет көрсетулердің </w:t>
      </w:r>
      <w:r>
        <w:br/>
      </w:r>
      <w:r>
        <w:rPr>
          <w:rFonts w:ascii="Times New Roman"/>
          <w:b/>
          <w:i w:val="false"/>
          <w:color w:val="000000"/>
        </w:rPr>
        <w:t xml:space="preserve">
жекелеген түрлеріне, тауарлардың (жұмыстардың, қызмет </w:t>
      </w:r>
      <w:r>
        <w:br/>
      </w:r>
      <w:r>
        <w:rPr>
          <w:rFonts w:ascii="Times New Roman"/>
          <w:b/>
          <w:i w:val="false"/>
          <w:color w:val="000000"/>
        </w:rPr>
        <w:t xml:space="preserve">
көрсетулердің) экспорты мен импортына лицензияны </w:t>
      </w:r>
      <w:r>
        <w:br/>
      </w:r>
      <w:r>
        <w:rPr>
          <w:rFonts w:ascii="Times New Roman"/>
          <w:b/>
          <w:i w:val="false"/>
          <w:color w:val="000000"/>
        </w:rPr>
        <w:t xml:space="preserve">
беру туралы шешімді келісу тәртібі мен шарты </w:t>
      </w:r>
    </w:p>
    <w:bookmarkEnd w:id="9"/>
    <w:p>
      <w:pPr>
        <w:spacing w:after="0"/>
        <w:ind w:left="0"/>
        <w:jc w:val="both"/>
      </w:pPr>
      <w:r>
        <w:rPr>
          <w:rFonts w:ascii="Times New Roman"/>
          <w:b w:val="false"/>
          <w:i w:val="false"/>
          <w:color w:val="000000"/>
          <w:sz w:val="28"/>
        </w:rPr>
        <w:t xml:space="preserve">      8. 4, 6-тармақтарда көрсетілген құжаттарға заңды тұлғаның жетекшісі немесе жеке кәсіпкер қол қояды және сәйкес мөрмен куәландырылады. </w:t>
      </w:r>
    </w:p>
    <w:bookmarkStart w:name="z11" w:id="10"/>
    <w:p>
      <w:pPr>
        <w:spacing w:after="0"/>
        <w:ind w:left="0"/>
        <w:jc w:val="both"/>
      </w:pPr>
      <w:r>
        <w:rPr>
          <w:rFonts w:ascii="Times New Roman"/>
          <w:b w:val="false"/>
          <w:i w:val="false"/>
          <w:color w:val="000000"/>
          <w:sz w:val="28"/>
        </w:rPr>
        <w:t xml:space="preserve">
      9. Лицензияланатын жұмыстар мен қызмет көрсетулердің жекелеген түрлеріне, сондай-ақ тауарлардың (жұмыстардың, қызмет көрсетулердің) экспорты мен импортына лицензияны беру туралы шешімді келісу бір айлық мерзімнен кешіктірілмей, ал шағын кәсіпкерлік субъектілері үшін - егер, басқа заңнама актілерімен өзге мерзім белгіленбесе, өтінішті беру күнінен бастап он күндік мерзімнен кешіктірілмей беріледі. </w:t>
      </w:r>
    </w:p>
    <w:bookmarkEnd w:id="10"/>
    <w:bookmarkStart w:name="z12" w:id="11"/>
    <w:p>
      <w:pPr>
        <w:spacing w:after="0"/>
        <w:ind w:left="0"/>
        <w:jc w:val="both"/>
      </w:pPr>
      <w:r>
        <w:rPr>
          <w:rFonts w:ascii="Times New Roman"/>
          <w:b w:val="false"/>
          <w:i w:val="false"/>
          <w:color w:val="000000"/>
          <w:sz w:val="28"/>
        </w:rPr>
        <w:t xml:space="preserve">
      10. Лицензияны, оның ішінде берілген лицензиялардың іс-әрекетін ұзарту үшін келісу 4, 6-тармақта көрсетілген құжаттар негізінде жүзеге асырылады. </w:t>
      </w:r>
    </w:p>
    <w:bookmarkEnd w:id="11"/>
    <w:bookmarkStart w:name="z13" w:id="12"/>
    <w:p>
      <w:pPr>
        <w:spacing w:after="0"/>
        <w:ind w:left="0"/>
        <w:jc w:val="both"/>
      </w:pPr>
      <w:r>
        <w:rPr>
          <w:rFonts w:ascii="Times New Roman"/>
          <w:b w:val="false"/>
          <w:i w:val="false"/>
          <w:color w:val="000000"/>
          <w:sz w:val="28"/>
        </w:rPr>
        <w:t xml:space="preserve">
      11. Лицензияланатын жұмыстар мен қызмет көрсетулердің жекелеген түрлеріне лицензияны беру туралы шешімді келісу жөніндегі экологиялық қадағалаудың қорытындысы осы Нұсқаулыққа Қосымшаға сәйкес нысан бойынша беріледі. </w:t>
      </w:r>
      <w:r>
        <w:br/>
      </w:r>
      <w:r>
        <w:rPr>
          <w:rFonts w:ascii="Times New Roman"/>
          <w:b w:val="false"/>
          <w:i w:val="false"/>
          <w:color w:val="000000"/>
          <w:sz w:val="28"/>
        </w:rPr>
        <w:t xml:space="preserve">
      Экологиялық қадағалау қорытындысының тұжырымдамаларында Лицензиаттың экологиялық талаптар мен нормативтерге сәйкестігі немесе сәйкессіздігі көрсетіледі. </w:t>
      </w:r>
    </w:p>
    <w:bookmarkEnd w:id="12"/>
    <w:bookmarkStart w:name="z14" w:id="13"/>
    <w:p>
      <w:pPr>
        <w:spacing w:after="0"/>
        <w:ind w:left="0"/>
        <w:jc w:val="both"/>
      </w:pPr>
      <w:r>
        <w:rPr>
          <w:rFonts w:ascii="Times New Roman"/>
          <w:b w:val="false"/>
          <w:i w:val="false"/>
          <w:color w:val="000000"/>
          <w:sz w:val="28"/>
        </w:rPr>
        <w:t xml:space="preserve">
      12. Аумақтық органдар өтініш берушіні тіркеу орны бойынша экологиялық қадағалау қорытындысын береді. </w:t>
      </w:r>
      <w:r>
        <w:br/>
      </w:r>
      <w:r>
        <w:rPr>
          <w:rFonts w:ascii="Times New Roman"/>
          <w:b w:val="false"/>
          <w:i w:val="false"/>
          <w:color w:val="000000"/>
          <w:sz w:val="28"/>
        </w:rPr>
        <w:t xml:space="preserve">
      Бұл орайда, аумақтық органдар Қазақстан Республикасының Қоршаған ортаны қорғау министрлігіне берілген қорытындылар туралы есепті тоқсан сайын береді. </w:t>
      </w:r>
    </w:p>
    <w:bookmarkEnd w:id="13"/>
    <w:bookmarkStart w:name="z15" w:id="14"/>
    <w:p>
      <w:pPr>
        <w:spacing w:after="0"/>
        <w:ind w:left="0"/>
        <w:jc w:val="both"/>
      </w:pPr>
      <w:r>
        <w:rPr>
          <w:rFonts w:ascii="Times New Roman"/>
          <w:b w:val="false"/>
          <w:i w:val="false"/>
          <w:color w:val="000000"/>
          <w:sz w:val="28"/>
        </w:rPr>
        <w:t xml:space="preserve">
      13. Лицензияланатын жұмыстар мен қызмет көрсетулердің жекелеген түрлеріне, тауарлардың (жұмыстардың, қызмет көрсетулердің) экспорты мен импортына лицензиясына берілген экологиялық қадағалау қорытындысын жоғалтқан кезде өтініш беруші телнұсқаны алуға құқығы бар. Экологиялық қадағалау қорытындысын берген орган 10 күннің ішінде жазбаша өтініш бойынша телнұсқаны беруді жүргізеді. </w:t>
      </w:r>
    </w:p>
    <w:bookmarkEnd w:id="14"/>
    <w:bookmarkStart w:name="z16" w:id="15"/>
    <w:p>
      <w:pPr>
        <w:spacing w:after="0"/>
        <w:ind w:left="0"/>
        <w:jc w:val="both"/>
      </w:pPr>
      <w:r>
        <w:rPr>
          <w:rFonts w:ascii="Times New Roman"/>
          <w:b w:val="false"/>
          <w:i w:val="false"/>
          <w:color w:val="000000"/>
          <w:sz w:val="28"/>
        </w:rPr>
        <w:t>
      14. Лицензияланатын жұмыстар мен қызмет көрсетулердің жекелеген түрлеріне, экспорт пен импортқа (жұмысқа, қызмет көрсетуге) берілген экологиялық қадағалау қорытындысы "Лицензиялау туралы"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көзделген лицензияның күшін тоқтату жағдайында өз күшін тоқтатады. </w:t>
      </w:r>
    </w:p>
    <w:bookmarkEnd w:id="15"/>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2004 жылғы 6 сәуірдегі N 95-ө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"Лицензияланатын жұмыстар мен     </w:t>
      </w:r>
      <w:r>
        <w:br/>
      </w:r>
      <w:r>
        <w:rPr>
          <w:rFonts w:ascii="Times New Roman"/>
          <w:b w:val="false"/>
          <w:i w:val="false"/>
          <w:color w:val="000000"/>
          <w:sz w:val="28"/>
        </w:rPr>
        <w:t xml:space="preserve">
қызмет көрсетулердің жекелеген    </w:t>
      </w:r>
      <w:r>
        <w:br/>
      </w:r>
      <w:r>
        <w:rPr>
          <w:rFonts w:ascii="Times New Roman"/>
          <w:b w:val="false"/>
          <w:i w:val="false"/>
          <w:color w:val="000000"/>
          <w:sz w:val="28"/>
        </w:rPr>
        <w:t xml:space="preserve">
түрлеріне, тауарлардың         </w:t>
      </w:r>
      <w:r>
        <w:br/>
      </w:r>
      <w:r>
        <w:rPr>
          <w:rFonts w:ascii="Times New Roman"/>
          <w:b w:val="false"/>
          <w:i w:val="false"/>
          <w:color w:val="000000"/>
          <w:sz w:val="28"/>
        </w:rPr>
        <w:t xml:space="preserve">
(жұмыстардың, қызмет көрсетулердің)  </w:t>
      </w:r>
      <w:r>
        <w:br/>
      </w:r>
      <w:r>
        <w:rPr>
          <w:rFonts w:ascii="Times New Roman"/>
          <w:b w:val="false"/>
          <w:i w:val="false"/>
          <w:color w:val="000000"/>
          <w:sz w:val="28"/>
        </w:rPr>
        <w:t xml:space="preserve">
экспорты және импортына лицензияларды  </w:t>
      </w:r>
      <w:r>
        <w:br/>
      </w:r>
      <w:r>
        <w:rPr>
          <w:rFonts w:ascii="Times New Roman"/>
          <w:b w:val="false"/>
          <w:i w:val="false"/>
          <w:color w:val="000000"/>
          <w:sz w:val="28"/>
        </w:rPr>
        <w:t xml:space="preserve">
беру туралы шешімді келісу жөніндегі"  </w:t>
      </w:r>
      <w:r>
        <w:br/>
      </w:r>
      <w:r>
        <w:rPr>
          <w:rFonts w:ascii="Times New Roman"/>
          <w:b w:val="false"/>
          <w:i w:val="false"/>
          <w:color w:val="000000"/>
          <w:sz w:val="28"/>
        </w:rPr>
        <w:t xml:space="preserve">
нұсқаулыққа қосымша        </w:t>
      </w:r>
    </w:p>
    <w:bookmarkEnd w:id="16"/>
    <w:p>
      <w:pPr>
        <w:spacing w:after="0"/>
        <w:ind w:left="0"/>
        <w:jc w:val="left"/>
      </w:pPr>
      <w:r>
        <w:rPr>
          <w:rFonts w:ascii="Times New Roman"/>
          <w:b/>
          <w:i w:val="false"/>
          <w:color w:val="000000"/>
        </w:rPr>
        <w:t xml:space="preserve"> Лицензияланатын жұмыстар мен қызмет көрсетулердің </w:t>
      </w:r>
      <w:r>
        <w:br/>
      </w:r>
      <w:r>
        <w:rPr>
          <w:rFonts w:ascii="Times New Roman"/>
          <w:b/>
          <w:i w:val="false"/>
          <w:color w:val="000000"/>
        </w:rPr>
        <w:t xml:space="preserve">
жекелеген түрлеріне экологиялық қадағалау қорытындысы </w:t>
      </w:r>
    </w:p>
    <w:p>
      <w:pPr>
        <w:spacing w:after="0"/>
        <w:ind w:left="0"/>
        <w:jc w:val="both"/>
      </w:pPr>
      <w:r>
        <w:rPr>
          <w:rFonts w:ascii="Times New Roman"/>
          <w:b w:val="false"/>
          <w:i w:val="false"/>
          <w:color w:val="000000"/>
          <w:sz w:val="28"/>
        </w:rPr>
        <w:t xml:space="preserve">      1. Лицензия беру жөніндегі уәкілетті ұйым: </w:t>
      </w:r>
      <w:r>
        <w:br/>
      </w:r>
      <w:r>
        <w:rPr>
          <w:rFonts w:ascii="Times New Roman"/>
          <w:b w:val="false"/>
          <w:i w:val="false"/>
          <w:color w:val="000000"/>
          <w:sz w:val="28"/>
        </w:rPr>
        <w:t xml:space="preserve">
      2. Лицензияланатын қызметтің түрі: </w:t>
      </w:r>
      <w:r>
        <w:br/>
      </w:r>
      <w:r>
        <w:rPr>
          <w:rFonts w:ascii="Times New Roman"/>
          <w:b w:val="false"/>
          <w:i w:val="false"/>
          <w:color w:val="000000"/>
          <w:sz w:val="28"/>
        </w:rPr>
        <w:t xml:space="preserve">
      3. Лицензияны келісуге алуға өтініш беруші: </w:t>
      </w:r>
      <w:r>
        <w:br/>
      </w:r>
      <w:r>
        <w:rPr>
          <w:rFonts w:ascii="Times New Roman"/>
          <w:b w:val="false"/>
          <w:i w:val="false"/>
          <w:color w:val="000000"/>
          <w:sz w:val="28"/>
        </w:rPr>
        <w:t xml:space="preserve">
      4. Ұйым туралы мәлімет: </w:t>
      </w:r>
      <w:r>
        <w:br/>
      </w:r>
      <w:r>
        <w:rPr>
          <w:rFonts w:ascii="Times New Roman"/>
          <w:b w:val="false"/>
          <w:i w:val="false"/>
          <w:color w:val="000000"/>
          <w:sz w:val="28"/>
        </w:rPr>
        <w:t xml:space="preserve">
         жетекші; </w:t>
      </w:r>
      <w:r>
        <w:br/>
      </w:r>
      <w:r>
        <w:rPr>
          <w:rFonts w:ascii="Times New Roman"/>
          <w:b w:val="false"/>
          <w:i w:val="false"/>
          <w:color w:val="000000"/>
          <w:sz w:val="28"/>
        </w:rPr>
        <w:t xml:space="preserve">
         меншік нысаны; </w:t>
      </w:r>
      <w:r>
        <w:br/>
      </w:r>
      <w:r>
        <w:rPr>
          <w:rFonts w:ascii="Times New Roman"/>
          <w:b w:val="false"/>
          <w:i w:val="false"/>
          <w:color w:val="000000"/>
          <w:sz w:val="28"/>
        </w:rPr>
        <w:t xml:space="preserve">
         ұйымды құру жылы; </w:t>
      </w:r>
      <w:r>
        <w:br/>
      </w:r>
      <w:r>
        <w:rPr>
          <w:rFonts w:ascii="Times New Roman"/>
          <w:b w:val="false"/>
          <w:i w:val="false"/>
          <w:color w:val="000000"/>
          <w:sz w:val="28"/>
        </w:rPr>
        <w:t xml:space="preserve">
         мемлекеттік тіркеу (қайта тіркеу) туралы куәлік немесе </w:t>
      </w:r>
      <w:r>
        <w:br/>
      </w:r>
      <w:r>
        <w:rPr>
          <w:rFonts w:ascii="Times New Roman"/>
          <w:b w:val="false"/>
          <w:i w:val="false"/>
          <w:color w:val="000000"/>
          <w:sz w:val="28"/>
        </w:rPr>
        <w:t xml:space="preserve">
         жеке кәсіпкердің патенті; </w:t>
      </w:r>
      <w:r>
        <w:br/>
      </w:r>
      <w:r>
        <w:rPr>
          <w:rFonts w:ascii="Times New Roman"/>
          <w:b w:val="false"/>
          <w:i w:val="false"/>
          <w:color w:val="000000"/>
          <w:sz w:val="28"/>
        </w:rPr>
        <w:t xml:space="preserve">
         заңды мекен-жайы; </w:t>
      </w:r>
      <w:r>
        <w:br/>
      </w:r>
      <w:r>
        <w:rPr>
          <w:rFonts w:ascii="Times New Roman"/>
          <w:b w:val="false"/>
          <w:i w:val="false"/>
          <w:color w:val="000000"/>
          <w:sz w:val="28"/>
        </w:rPr>
        <w:t xml:space="preserve">
         өндірістік базаның болуы. </w:t>
      </w:r>
      <w:r>
        <w:br/>
      </w:r>
      <w:r>
        <w:rPr>
          <w:rFonts w:ascii="Times New Roman"/>
          <w:b w:val="false"/>
          <w:i w:val="false"/>
          <w:color w:val="000000"/>
          <w:sz w:val="28"/>
        </w:rPr>
        <w:t xml:space="preserve">
      5. Біліктілік құрамы: </w:t>
      </w:r>
      <w:r>
        <w:br/>
      </w:r>
      <w:r>
        <w:rPr>
          <w:rFonts w:ascii="Times New Roman"/>
          <w:b w:val="false"/>
          <w:i w:val="false"/>
          <w:color w:val="000000"/>
          <w:sz w:val="28"/>
        </w:rPr>
        <w:t xml:space="preserve">
      6. Бұрын берілген лицензиялардың болуы: </w:t>
      </w:r>
      <w:r>
        <w:br/>
      </w:r>
      <w:r>
        <w:rPr>
          <w:rFonts w:ascii="Times New Roman"/>
          <w:b w:val="false"/>
          <w:i w:val="false"/>
          <w:color w:val="000000"/>
          <w:sz w:val="28"/>
        </w:rPr>
        <w:t xml:space="preserve">
      7. Табиғатты пайдалану бөлігіндегі рұқсаттардың </w:t>
      </w:r>
      <w:r>
        <w:br/>
      </w:r>
      <w:r>
        <w:rPr>
          <w:rFonts w:ascii="Times New Roman"/>
          <w:b w:val="false"/>
          <w:i w:val="false"/>
          <w:color w:val="000000"/>
          <w:sz w:val="28"/>
        </w:rPr>
        <w:t xml:space="preserve">
        (нормативтердің) болуы: </w:t>
      </w:r>
      <w:r>
        <w:br/>
      </w:r>
      <w:r>
        <w:rPr>
          <w:rFonts w:ascii="Times New Roman"/>
          <w:b w:val="false"/>
          <w:i w:val="false"/>
          <w:color w:val="000000"/>
          <w:sz w:val="28"/>
        </w:rPr>
        <w:t xml:space="preserve">
      8. Лицензияланатын жұмыстар мен қызмет көрсетулердің </w:t>
      </w:r>
      <w:r>
        <w:br/>
      </w:r>
      <w:r>
        <w:rPr>
          <w:rFonts w:ascii="Times New Roman"/>
          <w:b w:val="false"/>
          <w:i w:val="false"/>
          <w:color w:val="000000"/>
          <w:sz w:val="28"/>
        </w:rPr>
        <w:t xml:space="preserve">
         жекелеген түрлеріне лицензияларды беру туралы шешімді </w:t>
      </w:r>
      <w:r>
        <w:br/>
      </w:r>
      <w:r>
        <w:rPr>
          <w:rFonts w:ascii="Times New Roman"/>
          <w:b w:val="false"/>
          <w:i w:val="false"/>
          <w:color w:val="000000"/>
          <w:sz w:val="28"/>
        </w:rPr>
        <w:t xml:space="preserve">
         келісу жөніндегі осы нұсқаулықпен сәйкес барлық қажетті </w:t>
      </w:r>
      <w:r>
        <w:br/>
      </w:r>
      <w:r>
        <w:rPr>
          <w:rFonts w:ascii="Times New Roman"/>
          <w:b w:val="false"/>
          <w:i w:val="false"/>
          <w:color w:val="000000"/>
          <w:sz w:val="28"/>
        </w:rPr>
        <w:t xml:space="preserve">
         құжаттардың болуы. </w:t>
      </w:r>
    </w:p>
    <w:p>
      <w:pPr>
        <w:spacing w:after="0"/>
        <w:ind w:left="0"/>
        <w:jc w:val="both"/>
      </w:pPr>
      <w:r>
        <w:rPr>
          <w:rFonts w:ascii="Times New Roman"/>
          <w:b w:val="false"/>
          <w:i w:val="false"/>
          <w:color w:val="000000"/>
          <w:sz w:val="28"/>
        </w:rPr>
        <w:t xml:space="preserve">      Қорытындылар.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