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19f0" w14:textId="2a81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 кәсіпкерлік қызметті жүзеге асыратын жеке және заңды тұлғаларды аттестаттау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17 наурыздағы N 135 бұйрығы. Қазақстан Республикасы Әділет министрлігінде 2004 жылғы 1 сәуірде тіркелді. Тіркеу N 2786.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13-бабының 1 тармағына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ветеринария саласында кәсіпкерлік қызметті жүзеге асыратын жеке және заңды тұлғаларды аттестациялау жүргізу Ережесі бекітілсін. </w:t>
      </w:r>
      <w:r>
        <w:br/>
      </w:r>
      <w:r>
        <w:rPr>
          <w:rFonts w:ascii="Times New Roman"/>
          <w:b w:val="false"/>
          <w:i w:val="false"/>
          <w:color w:val="000000"/>
          <w:sz w:val="28"/>
        </w:rPr>
        <w:t>
</w:t>
      </w:r>
      <w:r>
        <w:rPr>
          <w:rFonts w:ascii="Times New Roman"/>
          <w:b w:val="false"/>
          <w:i w:val="false"/>
          <w:color w:val="000000"/>
          <w:sz w:val="28"/>
        </w:rPr>
        <w:t>
      2. Ветеринария департаментіне, Ауыл шаруашылық министрлігінің облыстық аумақтық басқармаларымен, Астана және Алматы қалалары бірлесе отырып, </w:t>
      </w:r>
      <w:r>
        <w:rPr>
          <w:rFonts w:ascii="Times New Roman"/>
          <w:b w:val="false"/>
          <w:i w:val="false"/>
          <w:color w:val="000000"/>
          <w:sz w:val="28"/>
        </w:rPr>
        <w:t xml:space="preserve">заңдылықтарда </w:t>
      </w:r>
      <w:r>
        <w:rPr>
          <w:rFonts w:ascii="Times New Roman"/>
          <w:b w:val="false"/>
          <w:i w:val="false"/>
          <w:color w:val="000000"/>
          <w:sz w:val="28"/>
        </w:rPr>
        <w:t xml:space="preserve">белгіленген тәртіпте, осы бұйрықтан туындайтын керекті шаралар қабылдансын.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жүргізу Ветеринария департаментіне (Мыңжанов М.Т)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тіркеуден өткізілген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Премьер-Министрдің орынбасары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Ветеринария саласында кәсіпкерлік қызметті </w:t>
      </w:r>
      <w:r>
        <w:br/>
      </w:r>
      <w:r>
        <w:rPr>
          <w:rFonts w:ascii="Times New Roman"/>
          <w:b w:val="false"/>
          <w:i w:val="false"/>
          <w:color w:val="000000"/>
          <w:sz w:val="28"/>
        </w:rPr>
        <w:t xml:space="preserve">
жүзеге асыратын жеке және заңды тұлғаларға </w:t>
      </w:r>
      <w:r>
        <w:br/>
      </w:r>
      <w:r>
        <w:rPr>
          <w:rFonts w:ascii="Times New Roman"/>
          <w:b w:val="false"/>
          <w:i w:val="false"/>
          <w:color w:val="000000"/>
          <w:sz w:val="28"/>
        </w:rPr>
        <w:t xml:space="preserve">
аттестаттау жүргізу Ережесі туралы    </w:t>
      </w:r>
      <w:r>
        <w:br/>
      </w:r>
      <w:r>
        <w:rPr>
          <w:rFonts w:ascii="Times New Roman"/>
          <w:b w:val="false"/>
          <w:i w:val="false"/>
          <w:color w:val="000000"/>
          <w:sz w:val="28"/>
        </w:rPr>
        <w:t xml:space="preserve">
2004 жылғы 17 наурыздағы N 135    </w:t>
      </w:r>
      <w:r>
        <w:br/>
      </w:r>
      <w:r>
        <w:rPr>
          <w:rFonts w:ascii="Times New Roman"/>
          <w:b w:val="false"/>
          <w:i w:val="false"/>
          <w:color w:val="000000"/>
          <w:sz w:val="28"/>
        </w:rPr>
        <w:t xml:space="preserve">
бұйрығымен бекітілді        </w:t>
      </w:r>
    </w:p>
    <w:bookmarkStart w:name="z2" w:id="1"/>
    <w:p>
      <w:pPr>
        <w:spacing w:after="0"/>
        <w:ind w:left="0"/>
        <w:jc w:val="left"/>
      </w:pPr>
      <w:r>
        <w:rPr>
          <w:rFonts w:ascii="Times New Roman"/>
          <w:b/>
          <w:i w:val="false"/>
          <w:color w:val="000000"/>
        </w:rPr>
        <w:t xml:space="preserve"> 
Ветеринария саласында кәсіпкерлік қызметті жүзеге </w:t>
      </w:r>
      <w:r>
        <w:br/>
      </w:r>
      <w:r>
        <w:rPr>
          <w:rFonts w:ascii="Times New Roman"/>
          <w:b/>
          <w:i w:val="false"/>
          <w:color w:val="000000"/>
        </w:rPr>
        <w:t xml:space="preserve">
асыратын жеке және заңды тұлғаларға аттестаттау </w:t>
      </w:r>
      <w:r>
        <w:br/>
      </w:r>
      <w:r>
        <w:rPr>
          <w:rFonts w:ascii="Times New Roman"/>
          <w:b/>
          <w:i w:val="false"/>
          <w:color w:val="000000"/>
        </w:rPr>
        <w:t xml:space="preserve">
жүргізу Ережесі </w:t>
      </w:r>
    </w:p>
    <w:bookmarkEnd w:id="1"/>
    <w:bookmarkStart w:name="z25" w:id="2"/>
    <w:p>
      <w:pPr>
        <w:spacing w:after="0"/>
        <w:ind w:left="0"/>
        <w:jc w:val="left"/>
      </w:pPr>
      <w:r>
        <w:rPr>
          <w:rFonts w:ascii="Times New Roman"/>
          <w:b/>
          <w:i w:val="false"/>
          <w:color w:val="000000"/>
        </w:rPr>
        <w:t xml:space="preserve"> 
1. Жалпы ережелер </w:t>
      </w:r>
    </w:p>
    <w:bookmarkEnd w:id="2"/>
    <w:bookmarkStart w:name="z26" w:id="3"/>
    <w:p>
      <w:pPr>
        <w:spacing w:after="0"/>
        <w:ind w:left="0"/>
        <w:jc w:val="both"/>
      </w:pPr>
      <w:r>
        <w:rPr>
          <w:rFonts w:ascii="Times New Roman"/>
          <w:b w:val="false"/>
          <w:i w:val="false"/>
          <w:color w:val="000000"/>
          <w:sz w:val="28"/>
        </w:rPr>
        <w:t>
      1. Осы, ветеринария саласында кәсіпкерлік қызметті жүзеге асыратын жеке және заңды тұлғаларға аттестаттау жүргізу Ережесі (бұдан әрі - Ереже) Қазақстан Республикасының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ветеринария саласында кәсіпкерлік қызметті жүзеге асыратын заңды және жеке тұлғаларды (бұдан әрі - Кәсіпкерлер) аттестаттаудың  бірыңғай тәртібін белгілейді. </w:t>
      </w:r>
    </w:p>
    <w:bookmarkEnd w:id="3"/>
    <w:bookmarkStart w:name="z3" w:id="4"/>
    <w:p>
      <w:pPr>
        <w:spacing w:after="0"/>
        <w:ind w:left="0"/>
        <w:jc w:val="both"/>
      </w:pPr>
      <w:r>
        <w:rPr>
          <w:rFonts w:ascii="Times New Roman"/>
          <w:b w:val="false"/>
          <w:i w:val="false"/>
          <w:color w:val="000000"/>
          <w:sz w:val="28"/>
        </w:rPr>
        <w:t xml:space="preserve">
      2. Кәсіпкерлерді, ветеринариялық қызмет көрсету саласында білімділік деңгейін, кәсіпқойлық және жауапкершілігін арттыру және Кәсіпкерлер атқаратын жұмыстың сапасын жақсарту мақсатында аттестаттау жүргізіледі. </w:t>
      </w:r>
    </w:p>
    <w:bookmarkEnd w:id="4"/>
    <w:bookmarkStart w:name="z4" w:id="5"/>
    <w:p>
      <w:pPr>
        <w:spacing w:after="0"/>
        <w:ind w:left="0"/>
        <w:jc w:val="left"/>
      </w:pPr>
      <w:r>
        <w:rPr>
          <w:rFonts w:ascii="Times New Roman"/>
          <w:b/>
          <w:i w:val="false"/>
          <w:color w:val="000000"/>
        </w:rPr>
        <w:t xml:space="preserve"> 
2. Осы Ережелерде пайдаланылатын негізгі ұғымдар </w:t>
      </w:r>
    </w:p>
    <w:bookmarkEnd w:id="5"/>
    <w:bookmarkStart w:name="z27" w:id="6"/>
    <w:p>
      <w:pPr>
        <w:spacing w:after="0"/>
        <w:ind w:left="0"/>
        <w:jc w:val="both"/>
      </w:pPr>
      <w:r>
        <w:rPr>
          <w:rFonts w:ascii="Times New Roman"/>
          <w:b w:val="false"/>
          <w:i w:val="false"/>
          <w:color w:val="000000"/>
          <w:sz w:val="28"/>
        </w:rPr>
        <w:t xml:space="preserve">
      3. Осы Ережелерде мынандай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аттестаттау - ветеринария саласында қызмет көрсететін кәсіпкерлердің білім деңгейі мен кәсіптік дайындығын айқындау мақсатында жүргізілетін және оның нәтижесі бойынша белгіленген үлгіде аттестаттау парағы берілетін рәсім; </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міндетті түрде лицензиялауға жататын ветеринариялық қызмет; </w:t>
      </w:r>
      <w:r>
        <w:br/>
      </w:r>
      <w:r>
        <w:rPr>
          <w:rFonts w:ascii="Times New Roman"/>
          <w:b w:val="false"/>
          <w:i w:val="false"/>
          <w:color w:val="000000"/>
          <w:sz w:val="28"/>
        </w:rPr>
        <w:t>
</w:t>
      </w:r>
      <w:r>
        <w:rPr>
          <w:rFonts w:ascii="Times New Roman"/>
          <w:b w:val="false"/>
          <w:i w:val="false"/>
          <w:color w:val="000000"/>
          <w:sz w:val="28"/>
        </w:rPr>
        <w:t>
      3) ветеринария саласындағы </w:t>
      </w:r>
      <w:r>
        <w:rPr>
          <w:rFonts w:ascii="Times New Roman"/>
          <w:b w:val="false"/>
          <w:i w:val="false"/>
          <w:color w:val="000000"/>
          <w:sz w:val="28"/>
        </w:rPr>
        <w:t xml:space="preserve">уәкiлеттi мемлекеттiк орган </w:t>
      </w:r>
      <w:r>
        <w:rPr>
          <w:rFonts w:ascii="Times New Roman"/>
          <w:b w:val="false"/>
          <w:i w:val="false"/>
          <w:color w:val="000000"/>
          <w:sz w:val="28"/>
        </w:rPr>
        <w:t xml:space="preserve">-  Қазақстан Республикасының Үкiметi белгiлейтiн, өз өкiлеттiгi шегiнде ветеринария саласындағы мемлекеттiк саясатты жүзеге асыратын мемлекеттiк орган. </w:t>
      </w:r>
    </w:p>
    <w:bookmarkEnd w:id="6"/>
    <w:bookmarkStart w:name="z5" w:id="7"/>
    <w:p>
      <w:pPr>
        <w:spacing w:after="0"/>
        <w:ind w:left="0"/>
        <w:jc w:val="left"/>
      </w:pPr>
      <w:r>
        <w:rPr>
          <w:rFonts w:ascii="Times New Roman"/>
          <w:b/>
          <w:i w:val="false"/>
          <w:color w:val="000000"/>
        </w:rPr>
        <w:t xml:space="preserve"> 
3. Аттестаттауды жүргізудің мерзімдері мен </w:t>
      </w:r>
      <w:r>
        <w:br/>
      </w:r>
      <w:r>
        <w:rPr>
          <w:rFonts w:ascii="Times New Roman"/>
          <w:b/>
          <w:i w:val="false"/>
          <w:color w:val="000000"/>
        </w:rPr>
        <w:t xml:space="preserve">
Аттестаттау комиссиясының құрамы </w:t>
      </w:r>
    </w:p>
    <w:bookmarkEnd w:id="7"/>
    <w:bookmarkStart w:name="z31" w:id="8"/>
    <w:p>
      <w:pPr>
        <w:spacing w:after="0"/>
        <w:ind w:left="0"/>
        <w:jc w:val="both"/>
      </w:pPr>
      <w:r>
        <w:rPr>
          <w:rFonts w:ascii="Times New Roman"/>
          <w:b w:val="false"/>
          <w:i w:val="false"/>
          <w:color w:val="000000"/>
          <w:sz w:val="28"/>
        </w:rPr>
        <w:t xml:space="preserve">
      4. Кәсіпкерлерді аттестаттау жыл сайын жүргізіледі. Нақты мерзімдерін, сондай-ақ аттестаттауды жүргізу кестесін ветеринария саласындағы өкілетті мемлекеттік органның аудандық (қалалық) аумақтық бөлімшелерінің басшылары бекітеді және аттестаттау басталғанға дейін бір ай бұрын Кәсіпкердің назарына жеткізіледі. </w:t>
      </w:r>
    </w:p>
    <w:bookmarkEnd w:id="8"/>
    <w:bookmarkStart w:name="z6" w:id="9"/>
    <w:p>
      <w:pPr>
        <w:spacing w:after="0"/>
        <w:ind w:left="0"/>
        <w:jc w:val="both"/>
      </w:pPr>
      <w:r>
        <w:rPr>
          <w:rFonts w:ascii="Times New Roman"/>
          <w:b w:val="false"/>
          <w:i w:val="false"/>
          <w:color w:val="000000"/>
          <w:sz w:val="28"/>
        </w:rPr>
        <w:t xml:space="preserve">
      5. Аттестаттауды жүргізу үшін ветеринария саласындағы уәкілетті мемлекеттік органның аудандық (қалалық) аумақтық басқармалары бастықтарының бұйрықтарымен, құрамында кемінде бес адамнан тұратын аудандық (қалалық) аумақтық ветеринария саласындағы өкілетті мемлекеттік органның өкілін немесе облыстық аумақтық басқармасының ветеринария саласындағы мемлекеттік өкілетті өкілін қоса алғанда, төрағадан, хатшыдан (дауыс беру құқығынсыз) және неғұрлым тәжірибелі мамандар қатарынан комиссия мүшелері бар Аттестаттау комиссиялары (бұдан әрі - Аттестаттау комиссиясы) құрылады. </w:t>
      </w:r>
    </w:p>
    <w:bookmarkEnd w:id="9"/>
    <w:bookmarkStart w:name="z7" w:id="10"/>
    <w:p>
      <w:pPr>
        <w:spacing w:after="0"/>
        <w:ind w:left="0"/>
        <w:jc w:val="both"/>
      </w:pPr>
      <w:r>
        <w:rPr>
          <w:rFonts w:ascii="Times New Roman"/>
          <w:b w:val="false"/>
          <w:i w:val="false"/>
          <w:color w:val="000000"/>
          <w:sz w:val="28"/>
        </w:rPr>
        <w:t xml:space="preserve">
      6. Аттестаттау комиссиясы консультативті-кеңес органы болып табылады және ветеринария саласындағы өкілетті мемлекеттік органның аудандық (қалалық) аумақтық басқармасының басшысы бекіткен жұмыс кестесіне сәйкес өз қызметін атқарады. </w:t>
      </w:r>
      <w:r>
        <w:br/>
      </w:r>
      <w:r>
        <w:rPr>
          <w:rFonts w:ascii="Times New Roman"/>
          <w:b w:val="false"/>
          <w:i w:val="false"/>
          <w:color w:val="000000"/>
          <w:sz w:val="28"/>
        </w:rPr>
        <w:t xml:space="preserve">
      Тиісті аудандық (қалалық) аумақтық басқарманың ветеринария саласындағы өкілетті органның ветеринариялық бөлімі, аттестаттық комиссиясының жұмыс органы болады. </w:t>
      </w:r>
    </w:p>
    <w:bookmarkEnd w:id="10"/>
    <w:bookmarkStart w:name="z8" w:id="11"/>
    <w:p>
      <w:pPr>
        <w:spacing w:after="0"/>
        <w:ind w:left="0"/>
        <w:jc w:val="left"/>
      </w:pPr>
      <w:r>
        <w:rPr>
          <w:rFonts w:ascii="Times New Roman"/>
          <w:b/>
          <w:i w:val="false"/>
          <w:color w:val="000000"/>
        </w:rPr>
        <w:t xml:space="preserve"> 
4. Аттестаттауды жүргізу тәртібі мен шарттары </w:t>
      </w:r>
    </w:p>
    <w:bookmarkEnd w:id="11"/>
    <w:bookmarkStart w:name="z32" w:id="12"/>
    <w:p>
      <w:pPr>
        <w:spacing w:after="0"/>
        <w:ind w:left="0"/>
        <w:jc w:val="both"/>
      </w:pPr>
      <w:r>
        <w:rPr>
          <w:rFonts w:ascii="Times New Roman"/>
          <w:b w:val="false"/>
          <w:i w:val="false"/>
          <w:color w:val="000000"/>
          <w:sz w:val="28"/>
        </w:rPr>
        <w:t xml:space="preserve">
      7. Ветеринария саласында Кәсіпкерлік мәселелерін шешуді құзыреті кіретін Заңды тұлға болып табылатын Кәсіпкерлерді аттестаттау, осы заңды тұлғаның ветеринариялық мамандарын аттестаттау жолымен жүргізіледі. </w:t>
      </w:r>
    </w:p>
    <w:bookmarkEnd w:id="12"/>
    <w:bookmarkStart w:name="z9" w:id="13"/>
    <w:p>
      <w:pPr>
        <w:spacing w:after="0"/>
        <w:ind w:left="0"/>
        <w:jc w:val="both"/>
      </w:pPr>
      <w:r>
        <w:rPr>
          <w:rFonts w:ascii="Times New Roman"/>
          <w:b w:val="false"/>
          <w:i w:val="false"/>
          <w:color w:val="000000"/>
          <w:sz w:val="28"/>
        </w:rPr>
        <w:t xml:space="preserve">
      8. Кезекті аттестаттау алдында Кәсіпкер Аттестаттау комиссиясына алдыңғы болған аттестациялау парағын береді. </w:t>
      </w:r>
    </w:p>
    <w:bookmarkEnd w:id="13"/>
    <w:bookmarkStart w:name="z10" w:id="14"/>
    <w:p>
      <w:pPr>
        <w:spacing w:after="0"/>
        <w:ind w:left="0"/>
        <w:jc w:val="both"/>
      </w:pPr>
      <w:r>
        <w:rPr>
          <w:rFonts w:ascii="Times New Roman"/>
          <w:b w:val="false"/>
          <w:i w:val="false"/>
          <w:color w:val="000000"/>
          <w:sz w:val="28"/>
        </w:rPr>
        <w:t xml:space="preserve">
      9. Кәсіпкерлер ветеринариялық қызмет түрлері бойынша лицензияның көшірмесін Аттестаттау комиссиясына табыс етеді. </w:t>
      </w:r>
    </w:p>
    <w:bookmarkEnd w:id="14"/>
    <w:bookmarkStart w:name="z11" w:id="15"/>
    <w:p>
      <w:pPr>
        <w:spacing w:after="0"/>
        <w:ind w:left="0"/>
        <w:jc w:val="both"/>
      </w:pPr>
      <w:r>
        <w:rPr>
          <w:rFonts w:ascii="Times New Roman"/>
          <w:b w:val="false"/>
          <w:i w:val="false"/>
          <w:color w:val="000000"/>
          <w:sz w:val="28"/>
        </w:rPr>
        <w:t xml:space="preserve">
      10. Кәсіпкерлерді аттестаттау жүзеге асырылатын ветеринариялық қызметтің әрбір түрі бойынша жүргізіледі. </w:t>
      </w:r>
    </w:p>
    <w:bookmarkEnd w:id="15"/>
    <w:bookmarkStart w:name="z12" w:id="16"/>
    <w:p>
      <w:pPr>
        <w:spacing w:after="0"/>
        <w:ind w:left="0"/>
        <w:jc w:val="both"/>
      </w:pPr>
      <w:r>
        <w:rPr>
          <w:rFonts w:ascii="Times New Roman"/>
          <w:b w:val="false"/>
          <w:i w:val="false"/>
          <w:color w:val="000000"/>
          <w:sz w:val="28"/>
        </w:rPr>
        <w:t>
      11. Кәсіпкер аттестация өтуі үшін, Қазақстан Республикасы Үкіметі бекіткен 20 тамыз айында N 1272 "Қазақстан Республикасында ветеринариялық қызметті лицензиялау туралы Ережесі" туралы </w:t>
      </w:r>
      <w:r>
        <w:rPr>
          <w:rFonts w:ascii="Times New Roman"/>
          <w:b w:val="false"/>
          <w:i w:val="false"/>
          <w:color w:val="000000"/>
          <w:sz w:val="28"/>
        </w:rPr>
        <w:t xml:space="preserve">қаулысымен </w:t>
      </w:r>
      <w:r>
        <w:rPr>
          <w:rFonts w:ascii="Times New Roman"/>
          <w:b w:val="false"/>
          <w:i w:val="false"/>
          <w:color w:val="000000"/>
          <w:sz w:val="28"/>
        </w:rPr>
        <w:t>бекіткен біліктілік талаптарына сәйкес болуы тиіс. </w:t>
      </w:r>
      <w:r>
        <w:rPr>
          <w:rFonts w:ascii="Times New Roman"/>
          <w:b w:val="false"/>
          <w:i w:val="false"/>
          <w:color w:val="000000"/>
          <w:sz w:val="28"/>
        </w:rPr>
        <w:t xml:space="preserve">см. P070545 </w:t>
      </w:r>
    </w:p>
    <w:bookmarkEnd w:id="16"/>
    <w:bookmarkStart w:name="z13" w:id="17"/>
    <w:p>
      <w:pPr>
        <w:spacing w:after="0"/>
        <w:ind w:left="0"/>
        <w:jc w:val="both"/>
      </w:pPr>
      <w:r>
        <w:rPr>
          <w:rFonts w:ascii="Times New Roman"/>
          <w:b w:val="false"/>
          <w:i w:val="false"/>
          <w:color w:val="000000"/>
          <w:sz w:val="28"/>
        </w:rPr>
        <w:t xml:space="preserve">
      12. Аттестатталатын Кәсіпкерлердің білім деңгейін және кәсіптік даярлығын айқындау ветеринариялық қызмет түрлері бойынша арнайы сұрақтар тестілерін пайдалана отырып, жүргізіледі. </w:t>
      </w:r>
    </w:p>
    <w:bookmarkEnd w:id="17"/>
    <w:bookmarkStart w:name="z14" w:id="18"/>
    <w:p>
      <w:pPr>
        <w:spacing w:after="0"/>
        <w:ind w:left="0"/>
        <w:jc w:val="both"/>
      </w:pPr>
      <w:r>
        <w:rPr>
          <w:rFonts w:ascii="Times New Roman"/>
          <w:b w:val="false"/>
          <w:i w:val="false"/>
          <w:color w:val="000000"/>
          <w:sz w:val="28"/>
        </w:rPr>
        <w:t xml:space="preserve">
      13. Сұрақтардың тізбесін және тест үлгілерін ветеринария саласындағы өкілетті мемлекеттік органның облыстық, Астана және Алматы қалаларының аумақтық басқармалары белгілейді. </w:t>
      </w:r>
    </w:p>
    <w:bookmarkEnd w:id="18"/>
    <w:bookmarkStart w:name="z15" w:id="19"/>
    <w:p>
      <w:pPr>
        <w:spacing w:after="0"/>
        <w:ind w:left="0"/>
        <w:jc w:val="both"/>
      </w:pPr>
      <w:r>
        <w:rPr>
          <w:rFonts w:ascii="Times New Roman"/>
          <w:b w:val="false"/>
          <w:i w:val="false"/>
          <w:color w:val="000000"/>
          <w:sz w:val="28"/>
        </w:rPr>
        <w:t xml:space="preserve">
      14. Аттестаттау, ауданның, қаланың Бас мемлекеттік ветеринариялық инспекторының немесе, Кәсіпкер ветеринариялық қызмет көрсететін ауылдық округтің ветеринариялық инспекторының қатысуымен, ветеринария саласында мемлекеттік уәкілетті органының аудандық және қалалық аумақтық басқармаларында өткізіледі. </w:t>
      </w:r>
    </w:p>
    <w:bookmarkEnd w:id="19"/>
    <w:bookmarkStart w:name="z16" w:id="20"/>
    <w:p>
      <w:pPr>
        <w:spacing w:after="0"/>
        <w:ind w:left="0"/>
        <w:jc w:val="both"/>
      </w:pPr>
      <w:r>
        <w:rPr>
          <w:rFonts w:ascii="Times New Roman"/>
          <w:b w:val="false"/>
          <w:i w:val="false"/>
          <w:color w:val="000000"/>
          <w:sz w:val="28"/>
        </w:rPr>
        <w:t xml:space="preserve">
      15. Тестілеу нәтижелері негізінде, Аттестаттау комиссиясы аттестацияны өткені немесе өтпегені туралы шешімді отырыс хаттамасына енгізіп, осы Ережедегі қосымшада көрсетілген үлгі бойынша, шығарады. </w:t>
      </w:r>
    </w:p>
    <w:bookmarkEnd w:id="20"/>
    <w:bookmarkStart w:name="z17" w:id="21"/>
    <w:p>
      <w:pPr>
        <w:spacing w:after="0"/>
        <w:ind w:left="0"/>
        <w:jc w:val="both"/>
      </w:pPr>
      <w:r>
        <w:rPr>
          <w:rFonts w:ascii="Times New Roman"/>
          <w:b w:val="false"/>
          <w:i w:val="false"/>
          <w:color w:val="000000"/>
          <w:sz w:val="28"/>
        </w:rPr>
        <w:t xml:space="preserve">
      16. Аттестаттау комиссиясының шешімі жабық отырыста қабылданады. Егер комиссияның отырысында оның құрамының үштен екісі болса, комиссия отырысы заңды болып есептеледі. Дауыстар тең болған жағдайда шешім Аттестаттаушыны жақтап қабылданады. </w:t>
      </w:r>
      <w:r>
        <w:br/>
      </w:r>
      <w:r>
        <w:rPr>
          <w:rFonts w:ascii="Times New Roman"/>
          <w:b w:val="false"/>
          <w:i w:val="false"/>
          <w:color w:val="000000"/>
          <w:sz w:val="28"/>
        </w:rPr>
        <w:t xml:space="preserve">
      Аттестаттау комиссияның хаттамасы негізінде Аттестаттау парағы толтырылады, ол 2 данада болып дайындалады. Аттестаттау парағының бір данасы, ветеринариялық қызметтің тиісті түрлерін жүзеге асыруға арналған лицензияның көшірмесі және Кәсіпкердің аттестаттаудан бұрынғы өткен аттестаттау парағы, тиісті Аттестаттау комиссиясының іс қағаздарында сақталады. </w:t>
      </w:r>
    </w:p>
    <w:bookmarkEnd w:id="21"/>
    <w:bookmarkStart w:name="z18" w:id="22"/>
    <w:p>
      <w:pPr>
        <w:spacing w:after="0"/>
        <w:ind w:left="0"/>
        <w:jc w:val="both"/>
      </w:pPr>
      <w:r>
        <w:rPr>
          <w:rFonts w:ascii="Times New Roman"/>
          <w:b w:val="false"/>
          <w:i w:val="false"/>
          <w:color w:val="000000"/>
          <w:sz w:val="28"/>
        </w:rPr>
        <w:t xml:space="preserve">
      17. Аттестаттау парағының екінші данасын, аттестаттау аяқталғаннан кейін, Аттестаттау комиссиясы аттестатталған Кәсіпкерге қолын қойғызып береді. </w:t>
      </w:r>
    </w:p>
    <w:bookmarkEnd w:id="22"/>
    <w:bookmarkStart w:name="z19" w:id="23"/>
    <w:p>
      <w:pPr>
        <w:spacing w:after="0"/>
        <w:ind w:left="0"/>
        <w:jc w:val="both"/>
      </w:pPr>
      <w:r>
        <w:rPr>
          <w:rFonts w:ascii="Times New Roman"/>
          <w:b w:val="false"/>
          <w:i w:val="false"/>
          <w:color w:val="000000"/>
          <w:sz w:val="28"/>
        </w:rPr>
        <w:t xml:space="preserve">
      18. Қайта аттестаттау күнін Аттестаттау комиссиясы тағайындайды. Аттестаттау комиссиясы тағайындалған күнге қайта аттестаттауға себепсіз келмеген Кәсіпкер, аттестаттаудан өтпеген болып танылады. Ветеринариялық қызметтің әрбір түрі бойынша Кәсіпкерді қайта аттестаттау, аттестатталмаған әрбір факті бойынша бір реттен ғана жүргізіледі. </w:t>
      </w:r>
    </w:p>
    <w:bookmarkEnd w:id="23"/>
    <w:bookmarkStart w:name="z20" w:id="24"/>
    <w:p>
      <w:pPr>
        <w:spacing w:after="0"/>
        <w:ind w:left="0"/>
        <w:jc w:val="both"/>
      </w:pPr>
      <w:r>
        <w:rPr>
          <w:rFonts w:ascii="Times New Roman"/>
          <w:b w:val="false"/>
          <w:i w:val="false"/>
          <w:color w:val="000000"/>
          <w:sz w:val="28"/>
        </w:rPr>
        <w:t>
      19. Аттестаттау комиссияның шешімі </w:t>
      </w:r>
      <w:r>
        <w:rPr>
          <w:rFonts w:ascii="Times New Roman"/>
          <w:b w:val="false"/>
          <w:i w:val="false"/>
          <w:color w:val="000000"/>
          <w:sz w:val="28"/>
        </w:rPr>
        <w:t xml:space="preserve">заңнама </w:t>
      </w:r>
      <w:r>
        <w:rPr>
          <w:rFonts w:ascii="Times New Roman"/>
          <w:b w:val="false"/>
          <w:i w:val="false"/>
          <w:color w:val="000000"/>
          <w:sz w:val="28"/>
        </w:rPr>
        <w:t xml:space="preserve">белгіленген тәртіпте шағымдалуы мүмкін. </w:t>
      </w:r>
    </w:p>
    <w:bookmarkEnd w:id="24"/>
    <w:bookmarkStart w:name="z3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Премьер-Министрдің орынбасары -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17 наурыздағы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Ветеринария саласында кәсіпкерлік </w:t>
      </w:r>
      <w:r>
        <w:br/>
      </w:r>
      <w:r>
        <w:rPr>
          <w:rFonts w:ascii="Times New Roman"/>
          <w:b w:val="false"/>
          <w:i w:val="false"/>
          <w:color w:val="000000"/>
          <w:sz w:val="28"/>
        </w:rPr>
        <w:t xml:space="preserve">
қызметті жүзеге асыратын жеке    </w:t>
      </w:r>
      <w:r>
        <w:br/>
      </w:r>
      <w:r>
        <w:rPr>
          <w:rFonts w:ascii="Times New Roman"/>
          <w:b w:val="false"/>
          <w:i w:val="false"/>
          <w:color w:val="000000"/>
          <w:sz w:val="28"/>
        </w:rPr>
        <w:t xml:space="preserve">
және заңды тұлғаларға аттестаттау </w:t>
      </w:r>
      <w:r>
        <w:br/>
      </w:r>
      <w:r>
        <w:rPr>
          <w:rFonts w:ascii="Times New Roman"/>
          <w:b w:val="false"/>
          <w:i w:val="false"/>
          <w:color w:val="000000"/>
          <w:sz w:val="28"/>
        </w:rPr>
        <w:t xml:space="preserve">
жүргізу Ережесіне қосымша        </w:t>
      </w:r>
      <w:r>
        <w:br/>
      </w:r>
      <w:r>
        <w:rPr>
          <w:rFonts w:ascii="Times New Roman"/>
          <w:b w:val="false"/>
          <w:i w:val="false"/>
          <w:color w:val="000000"/>
          <w:sz w:val="28"/>
        </w:rPr>
        <w:t xml:space="preserve">
        </w:t>
      </w:r>
    </w:p>
    <w:bookmarkEnd w:id="25"/>
    <w:p>
      <w:pPr>
        <w:spacing w:after="0"/>
        <w:ind w:left="0"/>
        <w:jc w:val="left"/>
      </w:pPr>
      <w:r>
        <w:rPr>
          <w:rFonts w:ascii="Times New Roman"/>
          <w:b/>
          <w:i w:val="false"/>
          <w:color w:val="000000"/>
        </w:rPr>
        <w:t xml:space="preserve"> Аттестаттау парағы </w:t>
      </w:r>
    </w:p>
    <w:p>
      <w:pPr>
        <w:spacing w:after="0"/>
        <w:ind w:left="0"/>
        <w:jc w:val="both"/>
      </w:pPr>
      <w:r>
        <w:rPr>
          <w:rFonts w:ascii="Times New Roman"/>
          <w:b w:val="false"/>
          <w:i w:val="false"/>
          <w:color w:val="000000"/>
          <w:sz w:val="28"/>
        </w:rPr>
        <w:t xml:space="preserve">      1. Тегі, аты, әкесінің аты ____________________________________ </w:t>
      </w:r>
      <w:r>
        <w:br/>
      </w:r>
      <w:r>
        <w:rPr>
          <w:rFonts w:ascii="Times New Roman"/>
          <w:b w:val="false"/>
          <w:i w:val="false"/>
          <w:color w:val="000000"/>
          <w:sz w:val="28"/>
        </w:rPr>
        <w:t xml:space="preserve">
      2. Туылған жылы _______________________________________________ </w:t>
      </w:r>
      <w:r>
        <w:br/>
      </w:r>
      <w:r>
        <w:rPr>
          <w:rFonts w:ascii="Times New Roman"/>
          <w:b w:val="false"/>
          <w:i w:val="false"/>
          <w:color w:val="000000"/>
          <w:sz w:val="28"/>
        </w:rPr>
        <w:t xml:space="preserve">
      3. Білімі және кәсіптік даярлығын арттыру туралы мәлімет 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(қандай оқу орнын бітірді қашан, мамандығы и білімі бойыншы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кәсібі, ғылымы деңгейі және атағы) </w:t>
      </w:r>
      <w:r>
        <w:br/>
      </w:r>
      <w:r>
        <w:rPr>
          <w:rFonts w:ascii="Times New Roman"/>
          <w:b w:val="false"/>
          <w:i w:val="false"/>
          <w:color w:val="000000"/>
          <w:sz w:val="28"/>
        </w:rPr>
        <w:t xml:space="preserve">
      4. Кәсіпкерлік қызмет түрі 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(жеке, заңды тұлға құрамында) </w:t>
      </w:r>
      <w:r>
        <w:br/>
      </w:r>
      <w:r>
        <w:rPr>
          <w:rFonts w:ascii="Times New Roman"/>
          <w:b w:val="false"/>
          <w:i w:val="false"/>
          <w:color w:val="000000"/>
          <w:sz w:val="28"/>
        </w:rPr>
        <w:t xml:space="preserve">
      5. Ветеринариялық қызмет түрі және лицензия нөмірі 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6. Жалпы еңбек өтілі __________________________________________ </w:t>
      </w:r>
      <w:r>
        <w:br/>
      </w:r>
      <w:r>
        <w:rPr>
          <w:rFonts w:ascii="Times New Roman"/>
          <w:b w:val="false"/>
          <w:i w:val="false"/>
          <w:color w:val="000000"/>
          <w:sz w:val="28"/>
        </w:rPr>
        <w:t xml:space="preserve">
      7. Кәсіпкерге сұрақтар және оған жауаптар 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8. Арнайы сұрақтар бойынша тестілеу нәтижелері 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9. Кәсіпкер айтқан ұсыныстар мен ескертуле 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10. Комиссия мүшелерімен айтылған ұсыныстар мен ескертуле 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11. Кәсіпкерді тестілеу нәтижелерінің бағасы </w:t>
      </w:r>
    </w:p>
    <w:p>
      <w:pPr>
        <w:spacing w:after="0"/>
        <w:ind w:left="0"/>
        <w:jc w:val="both"/>
      </w:pPr>
      <w:r>
        <w:rPr>
          <w:rFonts w:ascii="Times New Roman"/>
          <w:b w:val="false"/>
          <w:i w:val="false"/>
          <w:color w:val="000000"/>
          <w:sz w:val="28"/>
        </w:rPr>
        <w:t xml:space="preserve">      Дауыс саны: жақтағаны __________   қарсы _____________ </w:t>
      </w:r>
    </w:p>
    <w:p>
      <w:pPr>
        <w:spacing w:after="0"/>
        <w:ind w:left="0"/>
        <w:jc w:val="both"/>
      </w:pPr>
      <w:r>
        <w:rPr>
          <w:rFonts w:ascii="Times New Roman"/>
          <w:b w:val="false"/>
          <w:i w:val="false"/>
          <w:color w:val="000000"/>
          <w:sz w:val="28"/>
        </w:rPr>
        <w:t xml:space="preserve">      12. Кәсіпкердің аттестацияны өткені немесе өтпегені туралы аттестаттау комиссиясының шешімі 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төрағасы ___________________________ </w:t>
      </w:r>
      <w:r>
        <w:br/>
      </w:r>
      <w:r>
        <w:rPr>
          <w:rFonts w:ascii="Times New Roman"/>
          <w:b w:val="false"/>
          <w:i w:val="false"/>
          <w:color w:val="000000"/>
          <w:sz w:val="28"/>
        </w:rPr>
        <w:t xml:space="preserve">
      Аттестаттау комиссиясының хатшысы  ___________________________ </w:t>
      </w:r>
      <w:r>
        <w:br/>
      </w:r>
      <w:r>
        <w:rPr>
          <w:rFonts w:ascii="Times New Roman"/>
          <w:b w:val="false"/>
          <w:i w:val="false"/>
          <w:color w:val="000000"/>
          <w:sz w:val="28"/>
        </w:rPr>
        <w:t xml:space="preserve">
      Аттестаттау комиссиясының мүшелері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Аттестация өткізілген күн ____ ________________ 200 ___ г. </w:t>
      </w:r>
    </w:p>
    <w:p>
      <w:pPr>
        <w:spacing w:after="0"/>
        <w:ind w:left="0"/>
        <w:jc w:val="both"/>
      </w:pPr>
      <w:r>
        <w:rPr>
          <w:rFonts w:ascii="Times New Roman"/>
          <w:b w:val="false"/>
          <w:i w:val="false"/>
          <w:color w:val="000000"/>
          <w:sz w:val="28"/>
        </w:rPr>
        <w:t xml:space="preserve">      Аттестаттау парағымен таныстым _____________________________ </w:t>
      </w:r>
      <w:r>
        <w:br/>
      </w:r>
      <w:r>
        <w:rPr>
          <w:rFonts w:ascii="Times New Roman"/>
          <w:b w:val="false"/>
          <w:i w:val="false"/>
          <w:color w:val="000000"/>
          <w:sz w:val="28"/>
        </w:rPr>
        <w:t xml:space="preserve">
                                        (Кәсіпкердің қолы және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