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91c" w14:textId="a9e0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"Ақпараттық қызмет көрсету Қағидаларын бекіту туралы" Қазақстан Республикасы Әділет министрінің 2000 жылғы 29 қаңтардағы N 6 бұйрығына өзгерістер енгізу туралы" Қазақстан Республикасының Әділет министрлігі 2000 жылғы 1 ақпанда N 1035 тіркеген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2004 жылғы 19 наурыздағы N 69 бұйрығы. Қазақстан Республикасы Әділет министрлігінде 2004 жылғы 23 наурызда тіркелді. Тіркеу N 2764. Күші жойылды - Қазақстан Республикасы Әділет министрлігінің 2007 жылғы 24 тамыздағы N 239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Бұйрықтың күші жойылды - Қазақстан Республикасы Әділет министрлігінің 2007.08.24.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Тіркеу қызметі комитетіне ведомстволық бағынысты республикалық мемлекеттік кәсіпорындардың ақпараттық қызмет көрсету жөніндегі қызметін реттеу және жетілдіру мақсатында,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"Ақпараттық қызмет көрсету Қағидаларын бекіту туралы" Қазақстан Республикасы Әділет министрінің 2000 жылғы 29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Әділет министрінің 2000 жылғы 2 ақпанда N 1035 тіркелген, (Қазақстан Республикасы Әділет министрінің 2002 жылғы 23 тамыздағы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125 </w:t>
      </w:r>
      <w:r>
        <w:rPr>
          <w:rFonts w:ascii="Times New Roman"/>
          <w:b w:val="false"/>
          <w:i w:val="false"/>
          <w:color w:val="000000"/>
          <w:sz w:val="28"/>
        </w:rPr>
        <w:t>
 бұйрығымен енгізілген өзгерістермен, Қазақстан Республикасы Әділет министрінің 2002 жылғы 6 қыркүйекте N 1969 тіркелді, 2002 жылы 18 қыркүйектегі N 38 "Юридическая газета" газетінде, Қазақстан Республикасы орталық атқарушы және өзге де мемлекеттік органдарының нормативтік құқықтық актілер бюллетенінде жарияланды, 2002 жылғы N 39, 700-құжат)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Қазақстан Республикасы Әділет министрлігі Тіркеу қызметі комитетінің Жылжымайтын мүлік жөніндегі орталықтарымен ақпараттық қызмет көрсету қағидасында: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 "10 күннен асырмай" деген сөздер "3 жұмыс күні ішінде"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Жылжымайтын мүлікке құқықтарды және онымен жасалатын мәмілелерді мемлекеттік тіркеу туралы ақпарат: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жылжымайтын мүлікке құқықтарды мемлекеттік тіркеу туралы куәлікті;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кондоминиум объектісін мемлекеттік тіркеу туралы куәлікті;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мүлікке ауыртпалықтарды (шектеулерді) және онымен жасалатын мәмілелерді мемлекеттік тіркеу туралы куәлікті;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растаған тіркеу ісі құжаттарының, оның ішінде жылжымайтын мүлік объектісі жоспарының (сызбасының) көшірмесін;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жылжымайтын мүлкінің жоқ екендігі туралы анықтаманы беру түрінде жүзеге асырылады.".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Жылжымайтын мүлікке құқықтарды мемлекеттік тіркеу туралы куәлік мынадай мәліметтерді: жылжымайтын мүлік объектісінің түрін; кадастрлық нөмірін; ауданын; тұрған жерін (мекен-жай бағдарлары); жылжымайтын мүліктің осы объектісіне қатысты берілген кездегі құқықтар туралы мәліметтерді; құқық иелері, олардың үлестерінің мөлшері туралы мәліметтерді; өтініш берушінің сұрауына сәйкес құқықтық кадастрдың өзге де ақпаратын қамтуы тиіс.".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Жылжымайтын мүлікке ауыртпалықтарды (шектеулерді) және онымен жасалатын мәмілелерді мемлекеттік тіркеу куәлік мынадай мәліметтерді: жылжымайтын мүлік объектісінің түрін; кадастрлық нөмірін; ауданын; тұрған жерін (мекен-жай бағдарлары); жылжымайтын мүліктің осы объектісіне қатысты берілген кездегі ауыртпалықтар (шектеулер), мәмілелер туралы мәліметтерді; құқық иелері, олардың үлестерінің мөлшері туралы мәліметтерді; өтініш берушінің сұрауына сәйкес құқықтық кадастрдан өзге де ақпаратты қамтуы тиіс.".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Олардың іс жүргізуінде жатқан істерге қатысты құқық қорғау, сот органдарының сұраулары бойынша, сондай-ақ атқарушы органдардың заңдарда көзделген олардың құзыретіне сәйкес сұраулары бойынша тіркеуші орган сұрау салынған заңды және жеке тұлғалардың мүлкіне тіркелген құқықтарға (ауыртпалықтарға) қатысты өзге де ақпараттар бере алады.".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"20. Жылжымайтын мүлікке құқықтарды мемлекеттік тіркеу туралы куәлікте және басқа да ақпараттық қызметтер нысандарында қамтылған деректер берілген сәтінде жарамды болып табылады.".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оны мемлекеттік тіркеген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Әділет 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