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b843" w14:textId="a44b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органның құрып кету қауіпі төнген жануарлар мен өсімдіктер түрлерін, олардың  бөліктерін немесе туындыларын Қазақстан Республикасына әкелуге және одан тысқары жерлерге әкетуге рұқсат беру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2004 жылғы 27 қаңтардағы N 31 бұйрығы. Қазақстан Республикасы Әділет министрлігінде 2004 жылғы 26 ақпанда тіркелді. Тіркеу N 2717. Күші жойылды - Қазақстан Республикасы Ауыл шаруашылығы министрінің 2012 жылғы 11 қазандағы № 17-03/513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2012.10.11 </w:t>
      </w:r>
      <w:r>
        <w:rPr>
          <w:rFonts w:ascii="Times New Roman"/>
          <w:b w:val="false"/>
          <w:i w:val="false"/>
          <w:color w:val="ff0000"/>
          <w:sz w:val="28"/>
        </w:rPr>
        <w:t>№ 17-03/513</w:t>
      </w:r>
      <w:r>
        <w:rPr>
          <w:rFonts w:ascii="Times New Roman"/>
          <w:b w:val="false"/>
          <w:i w:val="false"/>
          <w:color w:val="ff0000"/>
          <w:sz w:val="28"/>
        </w:rPr>
        <w:t xml:space="preserve"> (қол қойылған күнінен бастап қолданысқа енгізіледі) Бұйрығымен.</w:t>
      </w:r>
    </w:p>
    <w:bookmarkStart w:name="z20"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қорғау министрі </w:t>
      </w:r>
      <w:r>
        <w:br/>
      </w:r>
      <w:r>
        <w:rPr>
          <w:rFonts w:ascii="Times New Roman"/>
          <w:b w:val="false"/>
          <w:i w:val="false"/>
          <w:color w:val="000000"/>
          <w:sz w:val="28"/>
        </w:rPr>
        <w:t>
 </w:t>
      </w:r>
      <w:r>
        <w:br/>
      </w:r>
      <w:r>
        <w:rPr>
          <w:rFonts w:ascii="Times New Roman"/>
          <w:b w:val="false"/>
          <w:i w:val="false"/>
          <w:color w:val="000000"/>
          <w:sz w:val="28"/>
        </w:rPr>
        <w:t xml:space="preserve">
  2004 жылғы 8 қаңтар     </w:t>
      </w:r>
    </w:p>
    <w:bookmarkEnd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2004 жылғы 21 қаңтар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w:t>
      </w:r>
      <w:r>
        <w:br/>
      </w:r>
      <w:r>
        <w:rPr>
          <w:rFonts w:ascii="Times New Roman"/>
          <w:b w:val="false"/>
          <w:i w:val="false"/>
          <w:color w:val="000000"/>
          <w:sz w:val="28"/>
        </w:rPr>
        <w:t xml:space="preserve">
  2004 жылғы 15 қаңтар   </w:t>
      </w:r>
    </w:p>
    <w:bookmarkStart w:name="z1" w:id="1"/>
    <w:p>
      <w:pPr>
        <w:spacing w:after="0"/>
        <w:ind w:left="0"/>
        <w:jc w:val="both"/>
      </w:pPr>
      <w:r>
        <w:rPr>
          <w:rFonts w:ascii="Times New Roman"/>
          <w:b w:val="false"/>
          <w:i w:val="false"/>
          <w:color w:val="000000"/>
          <w:sz w:val="28"/>
        </w:rPr>
        <w:t>
      Қазақстан Республикасы Үкіметінің 2002 жылғы 22 қарашадағы 1239  </w:t>
      </w:r>
      <w:r>
        <w:rPr>
          <w:rFonts w:ascii="Times New Roman"/>
          <w:b w:val="false"/>
          <w:i w:val="false"/>
          <w:color w:val="000000"/>
          <w:sz w:val="28"/>
        </w:rPr>
        <w:t xml:space="preserve">қаулысының </w:t>
      </w:r>
      <w:r>
        <w:rPr>
          <w:rFonts w:ascii="Times New Roman"/>
          <w:b w:val="false"/>
          <w:i w:val="false"/>
          <w:color w:val="000000"/>
          <w:sz w:val="28"/>
        </w:rPr>
        <w:t xml:space="preserve"> 1 тармағының 4 тармақшасымен Қазақстан Республикасы Үкіметінің 1999 жылғы 28 желтоқсандағы N 1994  </w:t>
      </w:r>
      <w:r>
        <w:rPr>
          <w:rFonts w:ascii="Times New Roman"/>
          <w:b w:val="false"/>
          <w:i w:val="false"/>
          <w:color w:val="000000"/>
          <w:sz w:val="28"/>
        </w:rPr>
        <w:t xml:space="preserve">қаулысына </w:t>
      </w:r>
      <w:r>
        <w:rPr>
          <w:rFonts w:ascii="Times New Roman"/>
          <w:b w:val="false"/>
          <w:i w:val="false"/>
          <w:color w:val="000000"/>
          <w:sz w:val="28"/>
        </w:rPr>
        <w:t xml:space="preserve"> енгізілген өзгерістерге сәйкес және Құрып кету қаупі төнген жабайы фауна мен флора түрлерімен халықаралық сауда жасау туралы конвенциядан туындайтын міндеттемелерді Қазақстан Республикасының орындауын қамтамасыз ету мақсатында бұйырамын: </w:t>
      </w:r>
      <w:r>
        <w:br/>
      </w:r>
      <w:r>
        <w:rPr>
          <w:rFonts w:ascii="Times New Roman"/>
          <w:b w:val="false"/>
          <w:i w:val="false"/>
          <w:color w:val="000000"/>
          <w:sz w:val="28"/>
        </w:rPr>
        <w:t xml:space="preserve">
      1. Қоса беріліп отырған Қазақстан Республикасының Қоршаған ортаны қорғау министрлігімен, Білім және ғылым министрлігімен және Кедендік бақылау агенттігімен келісілген Әкімшілік органның құрып кету қауіпі төнген жануарлар мен өсімдіктер түрлерін, олардың бөліктерін немесе туындыларын Қазақстан Республикасына әкелуге және одан тысқары жерлерге әкетуге рұқсат беру тәртібі туралы ереже бекітілсін. </w:t>
      </w:r>
      <w:r>
        <w:br/>
      </w:r>
      <w:r>
        <w:rPr>
          <w:rFonts w:ascii="Times New Roman"/>
          <w:b w:val="false"/>
          <w:i w:val="false"/>
          <w:color w:val="000000"/>
          <w:sz w:val="28"/>
        </w:rPr>
        <w:t xml:space="preserve">
      2. Бұйрықтың орындалуын бақылау Қазақстан Республикасы Ауыл шаруашылығы министрлігінің Орман және аңшылық шаруашылығы комитетіне жүктелсін. </w:t>
      </w:r>
      <w:r>
        <w:br/>
      </w:r>
      <w:r>
        <w:rPr>
          <w:rFonts w:ascii="Times New Roman"/>
          <w:b w:val="false"/>
          <w:i w:val="false"/>
          <w:color w:val="000000"/>
          <w:sz w:val="28"/>
        </w:rPr>
        <w:t xml:space="preserve">
      3. Бұйрық Қазақстан Республикасының Әділет министрлігінде мемлекеттік тіркеуден өткен күнінен бастап күшіне енеді және жариялануға жатады.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"Әкімшілік органның құрып кету       </w:t>
      </w:r>
      <w:r>
        <w:br/>
      </w:r>
      <w:r>
        <w:rPr>
          <w:rFonts w:ascii="Times New Roman"/>
          <w:b w:val="false"/>
          <w:i w:val="false"/>
          <w:color w:val="000000"/>
          <w:sz w:val="28"/>
        </w:rPr>
        <w:t xml:space="preserve">
қауіпі төнген жануарлар мен өсімдіктер </w:t>
      </w:r>
      <w:r>
        <w:br/>
      </w:r>
      <w:r>
        <w:rPr>
          <w:rFonts w:ascii="Times New Roman"/>
          <w:b w:val="false"/>
          <w:i w:val="false"/>
          <w:color w:val="000000"/>
          <w:sz w:val="28"/>
        </w:rPr>
        <w:t xml:space="preserve">
түрлерін, олардың бөліктерін немесе   </w:t>
      </w:r>
      <w:r>
        <w:br/>
      </w:r>
      <w:r>
        <w:rPr>
          <w:rFonts w:ascii="Times New Roman"/>
          <w:b w:val="false"/>
          <w:i w:val="false"/>
          <w:color w:val="000000"/>
          <w:sz w:val="28"/>
        </w:rPr>
        <w:t xml:space="preserve">
 туындыларын Қазақстан Республикасына  </w:t>
      </w:r>
      <w:r>
        <w:br/>
      </w:r>
      <w:r>
        <w:rPr>
          <w:rFonts w:ascii="Times New Roman"/>
          <w:b w:val="false"/>
          <w:i w:val="false"/>
          <w:color w:val="000000"/>
          <w:sz w:val="28"/>
        </w:rPr>
        <w:t xml:space="preserve">
 әкелуге және одан тысқары жерлерге   </w:t>
      </w:r>
      <w:r>
        <w:br/>
      </w:r>
      <w:r>
        <w:rPr>
          <w:rFonts w:ascii="Times New Roman"/>
          <w:b w:val="false"/>
          <w:i w:val="false"/>
          <w:color w:val="000000"/>
          <w:sz w:val="28"/>
        </w:rPr>
        <w:t xml:space="preserve">
әкетуге рұқсат беру тәртібі туралы   </w:t>
      </w:r>
      <w:r>
        <w:br/>
      </w:r>
      <w:r>
        <w:rPr>
          <w:rFonts w:ascii="Times New Roman"/>
          <w:b w:val="false"/>
          <w:i w:val="false"/>
          <w:color w:val="000000"/>
          <w:sz w:val="28"/>
        </w:rPr>
        <w:t xml:space="preserve">
ережені бекіту туралы"        </w:t>
      </w:r>
      <w:r>
        <w:br/>
      </w:r>
      <w:r>
        <w:rPr>
          <w:rFonts w:ascii="Times New Roman"/>
          <w:b w:val="false"/>
          <w:i w:val="false"/>
          <w:color w:val="000000"/>
          <w:sz w:val="28"/>
        </w:rPr>
        <w:t xml:space="preserve">
 2004 жылғы 27 қаңтардағы N 31      </w:t>
      </w:r>
      <w:r>
        <w:br/>
      </w:r>
      <w:r>
        <w:rPr>
          <w:rFonts w:ascii="Times New Roman"/>
          <w:b w:val="false"/>
          <w:i w:val="false"/>
          <w:color w:val="000000"/>
          <w:sz w:val="28"/>
        </w:rPr>
        <w:t xml:space="preserve">
бұйрығымен бекітілген          </w:t>
      </w:r>
    </w:p>
    <w:bookmarkStart w:name="z2" w:id="2"/>
    <w:p>
      <w:pPr>
        <w:spacing w:after="0"/>
        <w:ind w:left="0"/>
        <w:jc w:val="left"/>
      </w:pPr>
      <w:r>
        <w:rPr>
          <w:rFonts w:ascii="Times New Roman"/>
          <w:b/>
          <w:i w:val="false"/>
          <w:color w:val="000000"/>
        </w:rPr>
        <w:t xml:space="preserve"> 
  Әкімшілік органның құрып кету қауіпі </w:t>
      </w:r>
      <w:r>
        <w:br/>
      </w:r>
      <w:r>
        <w:rPr>
          <w:rFonts w:ascii="Times New Roman"/>
          <w:b/>
          <w:i w:val="false"/>
          <w:color w:val="000000"/>
        </w:rPr>
        <w:t xml:space="preserve">
төнген жануарлар мен өсімдіктер түрлерін, </w:t>
      </w:r>
      <w:r>
        <w:br/>
      </w:r>
      <w:r>
        <w:rPr>
          <w:rFonts w:ascii="Times New Roman"/>
          <w:b/>
          <w:i w:val="false"/>
          <w:color w:val="000000"/>
        </w:rPr>
        <w:t xml:space="preserve">
олардың бөліктерін немесе туындыларын  </w:t>
      </w:r>
      <w:r>
        <w:br/>
      </w:r>
      <w:r>
        <w:rPr>
          <w:rFonts w:ascii="Times New Roman"/>
          <w:b/>
          <w:i w:val="false"/>
          <w:color w:val="000000"/>
        </w:rPr>
        <w:t xml:space="preserve">
Қазақстан Республикасына әкелуге және </w:t>
      </w:r>
      <w:r>
        <w:br/>
      </w:r>
      <w:r>
        <w:rPr>
          <w:rFonts w:ascii="Times New Roman"/>
          <w:b/>
          <w:i w:val="false"/>
          <w:color w:val="000000"/>
        </w:rPr>
        <w:t xml:space="preserve">
одан тысқары жерлерге әкетуге рұқсат </w:t>
      </w:r>
      <w:r>
        <w:br/>
      </w:r>
      <w:r>
        <w:rPr>
          <w:rFonts w:ascii="Times New Roman"/>
          <w:b/>
          <w:i w:val="false"/>
          <w:color w:val="000000"/>
        </w:rPr>
        <w:t xml:space="preserve">
беру тәртібі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000000"/>
          <w:sz w:val="28"/>
        </w:rPr>
        <w:t>      Әкімшілік органның құрып кету қауіпі төнген жануарлар мен өсімдіктер түрлерін, олардың бөліктерін немесе туындыларын Қазақстан Республикасына әкелуге және одан тысқары жерлерге әкетуге рұқсат беру тәртібі туралы ереже (бұдан әрі - Ереже) "Қазақстан Республикасының Құрып кету қаупі төнген жабайы фауна мен флора түрлерімен халықаралық сауда жасау туралы конвенцияға қосылуы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"Құрып кету қаупі төнген жабайы фауна және  флора түрлерімен халықаралық сауда жасау туралы конвенциядан туындайтын міндеттерді Қазақстан Республикасының орындауын қамтамасыз ету жөніндегі шаралар туралы" Қазақстан Республикасы Үкіметінің 1999 жылғы 28 желтоқсандағы 1994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жасалды. </w:t>
      </w:r>
    </w:p>
    <w:bookmarkStart w:name="z3"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Осы Ереже Құрып кету қаупі төнген жабайы фауна мен флора түрлерімен халықаралық сауда жасау туралы конвенция бойынша Қазақстан Республикасындағы Әкімшілік органның Конвенцияның (бұдан әрі - Конвенция) Қосымшаларына І; ІІ; ІІІ енгізілген жабайы жануарлар мен өсімдіктер түрлерін, олардың бөліктерін немесе туындыларын Қазақстан Республикасына әкелу, одан тысқары жерлерге әкету үшін қажет рұқсаттама құжаттарды беруінің бірыңғай тәртібін белгілейді. </w:t>
      </w:r>
    </w:p>
    <w:bookmarkStart w:name="z4" w:id="4"/>
    <w:p>
      <w:pPr>
        <w:spacing w:after="0"/>
        <w:ind w:left="0"/>
        <w:jc w:val="both"/>
      </w:pPr>
      <w:r>
        <w:rPr>
          <w:rFonts w:ascii="Times New Roman"/>
          <w:b w:val="false"/>
          <w:i w:val="false"/>
          <w:color w:val="000000"/>
          <w:sz w:val="28"/>
        </w:rPr>
        <w:t xml:space="preserve">
      2. Ереже барлық заңды және жеке тұлғалардың орындауына міндетті. </w:t>
      </w:r>
    </w:p>
    <w:bookmarkEnd w:id="4"/>
    <w:bookmarkStart w:name="z5" w:id="5"/>
    <w:p>
      <w:pPr>
        <w:spacing w:after="0"/>
        <w:ind w:left="0"/>
        <w:jc w:val="both"/>
      </w:pPr>
      <w:r>
        <w:rPr>
          <w:rFonts w:ascii="Times New Roman"/>
          <w:b w:val="false"/>
          <w:i w:val="false"/>
          <w:color w:val="000000"/>
          <w:sz w:val="28"/>
        </w:rPr>
        <w:t xml:space="preserve">
      3. Ережеде мынадай анықтамалар көзделген: </w:t>
      </w:r>
      <w:r>
        <w:br/>
      </w:r>
      <w:r>
        <w:rPr>
          <w:rFonts w:ascii="Times New Roman"/>
          <w:b w:val="false"/>
          <w:i w:val="false"/>
          <w:color w:val="000000"/>
          <w:sz w:val="28"/>
        </w:rPr>
        <w:t xml:space="preserve">
      1) "Түр" - жабайы жануарлар мен өсімдіктердің кез-келген түрі, түрасты немесе оның жағрафиялық дараланған таралымы; </w:t>
      </w:r>
      <w:r>
        <w:br/>
      </w:r>
      <w:r>
        <w:rPr>
          <w:rFonts w:ascii="Times New Roman"/>
          <w:b w:val="false"/>
          <w:i w:val="false"/>
          <w:color w:val="000000"/>
          <w:sz w:val="28"/>
        </w:rPr>
        <w:t xml:space="preserve">
      2) "Үлгі" - Конвенция  Қосымшасына І, ІІ, ІІІ енгізілген кез-келген тірі немесе өлі жануар немесе өсімдік, немесе олардың  оңай танылатын кез-келген бөлігі (тұлыпы, терісі, бас сүйегі, мүйізі, жұмыртқасы, тамыры, тұқымы және т.б.) немесе туындылары (осы жануарлардан немесе өсімдіктерден алынған өнім); </w:t>
      </w:r>
      <w:r>
        <w:br/>
      </w:r>
      <w:r>
        <w:rPr>
          <w:rFonts w:ascii="Times New Roman"/>
          <w:b w:val="false"/>
          <w:i w:val="false"/>
          <w:color w:val="000000"/>
          <w:sz w:val="28"/>
        </w:rPr>
        <w:t xml:space="preserve">
      3) "Сауда" - тауарлар экспортын кеден режиміне сәйкес шетке шығару, еркін айналым үшін тауарлар шығарылымын кеден режиміне сәйкес шеттен әкелу, реэкспорт және теңізден әкелу; </w:t>
      </w:r>
      <w:r>
        <w:br/>
      </w:r>
      <w:r>
        <w:rPr>
          <w:rFonts w:ascii="Times New Roman"/>
          <w:b w:val="false"/>
          <w:i w:val="false"/>
          <w:color w:val="000000"/>
          <w:sz w:val="28"/>
        </w:rPr>
        <w:t xml:space="preserve">
      4) "Теңізден әкелу" - әлдеқандай бір мемлекеттің юрисдикциясына жатпайтын теңіз ортасынан алынған кез-келген түр үлгілерін мемлекетке әкелу; </w:t>
      </w:r>
      <w:r>
        <w:br/>
      </w:r>
      <w:r>
        <w:rPr>
          <w:rFonts w:ascii="Times New Roman"/>
          <w:b w:val="false"/>
          <w:i w:val="false"/>
          <w:color w:val="000000"/>
          <w:sz w:val="28"/>
        </w:rPr>
        <w:t xml:space="preserve">
      5) "Әкімшілік орган" - Конвенция бойынша Қазақстан Республикасының Үкіметі тағайындаған мемлекеттік әкімшілік орган; </w:t>
      </w:r>
      <w:r>
        <w:br/>
      </w:r>
      <w:r>
        <w:rPr>
          <w:rFonts w:ascii="Times New Roman"/>
          <w:b w:val="false"/>
          <w:i w:val="false"/>
          <w:color w:val="000000"/>
          <w:sz w:val="28"/>
        </w:rPr>
        <w:t xml:space="preserve">
      6) "Ғылыми орган" - Әкімшілік орган айқындаған ғылыми сараптама беретін орган; </w:t>
      </w:r>
      <w:r>
        <w:br/>
      </w:r>
      <w:r>
        <w:rPr>
          <w:rFonts w:ascii="Times New Roman"/>
          <w:b w:val="false"/>
          <w:i w:val="false"/>
          <w:color w:val="000000"/>
          <w:sz w:val="28"/>
        </w:rPr>
        <w:t xml:space="preserve">
      7) "Тарап" - Конвенция күшіне енген мемлекет; </w:t>
      </w:r>
      <w:r>
        <w:br/>
      </w:r>
      <w:r>
        <w:rPr>
          <w:rFonts w:ascii="Times New Roman"/>
          <w:b w:val="false"/>
          <w:i w:val="false"/>
          <w:color w:val="000000"/>
          <w:sz w:val="28"/>
        </w:rPr>
        <w:t xml:space="preserve">
      8) "Өтініш жасаушы" - Әкімшілік органға үлгілерді шетке шығаруға, шеттен әкелуге өтінім ұсынған жеке немесе заңды тұлға; </w:t>
      </w:r>
      <w:r>
        <w:br/>
      </w:r>
      <w:r>
        <w:rPr>
          <w:rFonts w:ascii="Times New Roman"/>
          <w:b w:val="false"/>
          <w:i w:val="false"/>
          <w:color w:val="000000"/>
          <w:sz w:val="28"/>
        </w:rPr>
        <w:t xml:space="preserve">
      9) "Рұқсаттама" және "Сертификат" - Әкімшілік органның үлгілерді шетке шығаруға, шеттен әкелуге, олардың реэкспортына, теңізден әкелуге беретін ресми рұқсаттама құжаттары. </w:t>
      </w:r>
    </w:p>
    <w:bookmarkEnd w:id="5"/>
    <w:bookmarkStart w:name="z6" w:id="6"/>
    <w:p>
      <w:pPr>
        <w:spacing w:after="0"/>
        <w:ind w:left="0"/>
        <w:jc w:val="left"/>
      </w:pPr>
      <w:r>
        <w:rPr>
          <w:rFonts w:ascii="Times New Roman"/>
          <w:b/>
          <w:i w:val="false"/>
          <w:color w:val="000000"/>
        </w:rPr>
        <w:t xml:space="preserve"> 
  2. Құжаттарды қарау тәртібі </w:t>
      </w:r>
    </w:p>
    <w:bookmarkEnd w:id="6"/>
    <w:p>
      <w:pPr>
        <w:spacing w:after="0"/>
        <w:ind w:left="0"/>
        <w:jc w:val="both"/>
      </w:pPr>
      <w:r>
        <w:rPr>
          <w:rFonts w:ascii="Times New Roman"/>
          <w:b w:val="false"/>
          <w:i w:val="false"/>
          <w:color w:val="000000"/>
          <w:sz w:val="28"/>
        </w:rPr>
        <w:t xml:space="preserve">      4. Үлгілерді шетке шығару, шеттен әкелу олардың реэкспорты, теңізден әкелу өтінімін заңды және жеке тұлғалар Әкімшілік органға, ал көшірмесін Ғылыми органға жібереді. </w:t>
      </w:r>
    </w:p>
    <w:bookmarkStart w:name="z7" w:id="7"/>
    <w:p>
      <w:pPr>
        <w:spacing w:after="0"/>
        <w:ind w:left="0"/>
        <w:jc w:val="both"/>
      </w:pPr>
      <w:r>
        <w:rPr>
          <w:rFonts w:ascii="Times New Roman"/>
          <w:b w:val="false"/>
          <w:i w:val="false"/>
          <w:color w:val="000000"/>
          <w:sz w:val="28"/>
        </w:rPr>
        <w:t xml:space="preserve">
      5. Өтінімде көрсетілуі тиісті: </w:t>
      </w:r>
      <w:r>
        <w:br/>
      </w:r>
      <w:r>
        <w:rPr>
          <w:rFonts w:ascii="Times New Roman"/>
          <w:b w:val="false"/>
          <w:i w:val="false"/>
          <w:color w:val="000000"/>
          <w:sz w:val="28"/>
        </w:rPr>
        <w:t xml:space="preserve">
      1) шетке шығару, шеттен әкелу, реэкспорт және теңізден әкелу мақсаты (коммерциялық операциялар, ғылыми зерттеулер, цирк қойылымдары немесе жылжымалы көрмелер, хайуанаттар парктері, ботаникалық бақтар мен мұражайлар арасындағы алыс-беріс, сондай-ақ жекелей тапсыру, аңшылық олжалар және т.б.); </w:t>
      </w:r>
      <w:r>
        <w:br/>
      </w:r>
      <w:r>
        <w:rPr>
          <w:rFonts w:ascii="Times New Roman"/>
          <w:b w:val="false"/>
          <w:i w:val="false"/>
          <w:color w:val="000000"/>
          <w:sz w:val="28"/>
        </w:rPr>
        <w:t xml:space="preserve">
      2) жануардың немесе өсімдіктің толық орысша және ғылыми атауы көрсетілген түрі; </w:t>
      </w:r>
      <w:r>
        <w:br/>
      </w:r>
      <w:r>
        <w:rPr>
          <w:rFonts w:ascii="Times New Roman"/>
          <w:b w:val="false"/>
          <w:i w:val="false"/>
          <w:color w:val="000000"/>
          <w:sz w:val="28"/>
        </w:rPr>
        <w:t xml:space="preserve">
      3) үлгінің сипаттамасы (тірі жануарлар немесе өсімдіктер, терілер, тұлыптар, ұшалар, бас сүйектері, мүйіздері, азулары, қаны, уылдырығы, тұқымы, тамыры, түйіні, тамыр сабақтары, сондай-ақ бұйымдары және т.б.; тірі жануарлар үшін - жынысы мен жасы, ұқсас белгілерінің болуы); </w:t>
      </w:r>
      <w:r>
        <w:br/>
      </w:r>
      <w:r>
        <w:rPr>
          <w:rFonts w:ascii="Times New Roman"/>
          <w:b w:val="false"/>
          <w:i w:val="false"/>
          <w:color w:val="000000"/>
          <w:sz w:val="28"/>
        </w:rPr>
        <w:t xml:space="preserve">
      4) үлгілердің саны немесе салмағы; </w:t>
      </w:r>
      <w:r>
        <w:br/>
      </w:r>
      <w:r>
        <w:rPr>
          <w:rFonts w:ascii="Times New Roman"/>
          <w:b w:val="false"/>
          <w:i w:val="false"/>
          <w:color w:val="000000"/>
          <w:sz w:val="28"/>
        </w:rPr>
        <w:t xml:space="preserve">
      5) үлгінің шығу тегі (табиғаттан алынған, жасанды жағдайларда шығарылған немесе өсірілген, немесе қандай құжаттардың негізінде басқа елден әкелінген, тәркіленген, сатып алынған, сыйға алынған немесе мұраға қалдырылған және т.б.); </w:t>
      </w:r>
      <w:r>
        <w:br/>
      </w:r>
      <w:r>
        <w:rPr>
          <w:rFonts w:ascii="Times New Roman"/>
          <w:b w:val="false"/>
          <w:i w:val="false"/>
          <w:color w:val="000000"/>
          <w:sz w:val="28"/>
        </w:rPr>
        <w:t xml:space="preserve">
      6) үлгілерді шетке шығарудың, шеттен әкелудің болжамды мерзімі мен  кедендік ресімдеу орны, көлік құралдары және маршрут кестесі; </w:t>
      </w:r>
      <w:r>
        <w:br/>
      </w:r>
      <w:r>
        <w:rPr>
          <w:rFonts w:ascii="Times New Roman"/>
          <w:b w:val="false"/>
          <w:i w:val="false"/>
          <w:color w:val="000000"/>
          <w:sz w:val="28"/>
        </w:rPr>
        <w:t xml:space="preserve">
      7) тірі жануарлар мен өсімдіктер үшін - бүліну тәуекеліне, денсаулығына төнетін қатерге немесе қатыгездікпен қарау қатеріне барынша аз ұшырайтындай жағдайда тасымалдауға әзірленіп, жөнелтілетіні жөнінде растама; </w:t>
      </w:r>
      <w:r>
        <w:br/>
      </w:r>
      <w:r>
        <w:rPr>
          <w:rFonts w:ascii="Times New Roman"/>
          <w:b w:val="false"/>
          <w:i w:val="false"/>
          <w:color w:val="000000"/>
          <w:sz w:val="28"/>
        </w:rPr>
        <w:t xml:space="preserve">
      8) экспорттаушының (реэкспорттаушының) және импорттаушының орыс және ағылшын тілдеріндегі заңды мекен-жайлары, олардың телефондары немесе факстері (жеке тұлғалар үшін - үйлерінің мекен-жайлары, төлқұжат деректері) көрсетілуі тиіс. </w:t>
      </w:r>
    </w:p>
    <w:bookmarkEnd w:id="7"/>
    <w:bookmarkStart w:name="z8" w:id="8"/>
    <w:p>
      <w:pPr>
        <w:spacing w:after="0"/>
        <w:ind w:left="0"/>
        <w:jc w:val="both"/>
      </w:pPr>
      <w:r>
        <w:rPr>
          <w:rFonts w:ascii="Times New Roman"/>
          <w:b w:val="false"/>
          <w:i w:val="false"/>
          <w:color w:val="000000"/>
          <w:sz w:val="28"/>
        </w:rPr>
        <w:t xml:space="preserve">
      6. Өтінімге өтініш жасаушы қол қояды. </w:t>
      </w:r>
    </w:p>
    <w:bookmarkEnd w:id="8"/>
    <w:bookmarkStart w:name="z9" w:id="9"/>
    <w:p>
      <w:pPr>
        <w:spacing w:after="0"/>
        <w:ind w:left="0"/>
        <w:jc w:val="both"/>
      </w:pPr>
      <w:r>
        <w:rPr>
          <w:rFonts w:ascii="Times New Roman"/>
          <w:b w:val="false"/>
          <w:i w:val="false"/>
          <w:color w:val="000000"/>
          <w:sz w:val="28"/>
        </w:rPr>
        <w:t xml:space="preserve">
      7. Өтінімге үлгілердің, олардың бөлшектерінің немесе туындыларының жасанды жағдайда өсірілгенін, оларды олжалаудың, сатып алудың заңдылығын растайтын құжаттардың нотариалды түрде куәландырылған көшірмелері бірге тапсырылады: </w:t>
      </w:r>
      <w:r>
        <w:br/>
      </w:r>
      <w:r>
        <w:rPr>
          <w:rFonts w:ascii="Times New Roman"/>
          <w:b w:val="false"/>
          <w:i w:val="false"/>
          <w:color w:val="000000"/>
          <w:sz w:val="28"/>
        </w:rPr>
        <w:t xml:space="preserve">
      1) заңды тұлғаның құрылтай құжаты және мемлекеттік тіркеу туралы куәлік; </w:t>
      </w:r>
      <w:r>
        <w:br/>
      </w:r>
      <w:r>
        <w:rPr>
          <w:rFonts w:ascii="Times New Roman"/>
          <w:b w:val="false"/>
          <w:i w:val="false"/>
          <w:color w:val="000000"/>
          <w:sz w:val="28"/>
        </w:rPr>
        <w:t xml:space="preserve">
      2) заңды тұлға құрмай кәсіпкерлік қызметпен айналысатын жеке тұлға үшін жеке кәсіпкер ретінде есепке алынғаны туралы аумақтық салық органының анықтамасы; </w:t>
      </w:r>
      <w:r>
        <w:br/>
      </w:r>
      <w:r>
        <w:rPr>
          <w:rFonts w:ascii="Times New Roman"/>
          <w:b w:val="false"/>
          <w:i w:val="false"/>
          <w:color w:val="000000"/>
          <w:sz w:val="28"/>
        </w:rPr>
        <w:t xml:space="preserve">
      3) осы қызмет түрі лицензиялауға жататын жағдайда сол қызмет түріне берілген лицензия; </w:t>
      </w:r>
      <w:r>
        <w:br/>
      </w:r>
      <w:r>
        <w:rPr>
          <w:rFonts w:ascii="Times New Roman"/>
          <w:b w:val="false"/>
          <w:i w:val="false"/>
          <w:color w:val="000000"/>
          <w:sz w:val="28"/>
        </w:rPr>
        <w:t xml:space="preserve">
      4) табиғи ресурстарды пайдалануға немесе кешенді табиғат пайдалануға жасалған шарт; </w:t>
      </w:r>
      <w:r>
        <w:br/>
      </w:r>
      <w:r>
        <w:rPr>
          <w:rFonts w:ascii="Times New Roman"/>
          <w:b w:val="false"/>
          <w:i w:val="false"/>
          <w:color w:val="000000"/>
          <w:sz w:val="28"/>
        </w:rPr>
        <w:t xml:space="preserve">
      5) аңшылық шаруашылығының иегерімен немесе су қоймаларын пайдаланушымен сату-сатып алуға жасалған шарт; </w:t>
      </w:r>
      <w:r>
        <w:br/>
      </w:r>
      <w:r>
        <w:rPr>
          <w:rFonts w:ascii="Times New Roman"/>
          <w:b w:val="false"/>
          <w:i w:val="false"/>
          <w:color w:val="000000"/>
          <w:sz w:val="28"/>
        </w:rPr>
        <w:t xml:space="preserve">
      6) бүліну тәуекелін, денсаулығына төнетін қатерді немесе қатыгездікпен қарау қатерін барынша азайту үшін үлгілерге ойдағыдай күтім жасауға жағдайы бар ұйыммен жасалған шарт; </w:t>
      </w:r>
      <w:r>
        <w:br/>
      </w:r>
      <w:r>
        <w:rPr>
          <w:rFonts w:ascii="Times New Roman"/>
          <w:b w:val="false"/>
          <w:i w:val="false"/>
          <w:color w:val="000000"/>
          <w:sz w:val="28"/>
        </w:rPr>
        <w:t xml:space="preserve">
      7) осы шетке шығаруды немесе шеттен әкелуді жүзеге асыру ниетін растайтын экспорттаушы мен импорттаушы арасындағы келісім-шарт немесе өзге шарттық құжат; </w:t>
      </w:r>
      <w:r>
        <w:br/>
      </w:r>
      <w:r>
        <w:rPr>
          <w:rFonts w:ascii="Times New Roman"/>
          <w:b w:val="false"/>
          <w:i w:val="false"/>
          <w:color w:val="000000"/>
          <w:sz w:val="28"/>
        </w:rPr>
        <w:t xml:space="preserve">
      8) үлгі Конвенцияның I-Қосымшасына енгізілген жағдайда импорттаушы - елдің рұқсаты; </w:t>
      </w:r>
      <w:r>
        <w:br/>
      </w:r>
      <w:r>
        <w:rPr>
          <w:rFonts w:ascii="Times New Roman"/>
          <w:b w:val="false"/>
          <w:i w:val="false"/>
          <w:color w:val="000000"/>
          <w:sz w:val="28"/>
        </w:rPr>
        <w:t xml:space="preserve">
      9) үлгіге иелік ету немесе пайдалану құқығына берілетін сенімхат; </w:t>
      </w:r>
      <w:r>
        <w:br/>
      </w:r>
      <w:r>
        <w:rPr>
          <w:rFonts w:ascii="Times New Roman"/>
          <w:b w:val="false"/>
          <w:i w:val="false"/>
          <w:color w:val="000000"/>
          <w:sz w:val="28"/>
        </w:rPr>
        <w:t xml:space="preserve">
      10) жануарлар дүниесінің нысаналарын, биологиялық су ресурстарын олжалауға және өсімдіктер дүниесінің нысаналарын жинауға (дайындауға) арнайы уәкілеттік алған мемлекеттік орган берген рұқсаттамасы, сондай-ақ балық шаруашылығын басқарудың уәкілетті мемлекеттік органының рұқсаттама (аң аулау хаттамасы, олжалау парағы); </w:t>
      </w:r>
      <w:r>
        <w:br/>
      </w:r>
      <w:r>
        <w:rPr>
          <w:rFonts w:ascii="Times New Roman"/>
          <w:b w:val="false"/>
          <w:i w:val="false"/>
          <w:color w:val="000000"/>
          <w:sz w:val="28"/>
        </w:rPr>
        <w:t xml:space="preserve">
      11) егер жануарлар түрінің үлгісі басыбайлы жағдайда туса немесе өсімдік түрінің үлгісі жасанды жолмен өсірілсе, басыбайлы жағдайда өсірілгені туралы және жасанды жағдайларда алынғаны туралы Әкімшілік органның уәкілетті өкілі куәландырған анықтама; </w:t>
      </w:r>
      <w:r>
        <w:br/>
      </w:r>
      <w:r>
        <w:rPr>
          <w:rFonts w:ascii="Times New Roman"/>
          <w:b w:val="false"/>
          <w:i w:val="false"/>
          <w:color w:val="000000"/>
          <w:sz w:val="28"/>
        </w:rPr>
        <w:t xml:space="preserve">
      12) егер өсімдік түрінің үлгісі дақыл ретінде жасанды жолмен өсірілсе, өсімдіктің дақыл ретінде өсірілгенін растайтын құжат; </w:t>
      </w:r>
      <w:r>
        <w:br/>
      </w:r>
      <w:r>
        <w:rPr>
          <w:rFonts w:ascii="Times New Roman"/>
          <w:b w:val="false"/>
          <w:i w:val="false"/>
          <w:color w:val="000000"/>
          <w:sz w:val="28"/>
        </w:rPr>
        <w:t xml:space="preserve">
      13) тауар чегі (егер үлгі сауда жүйесінде сатып алынған болса); </w:t>
      </w:r>
      <w:r>
        <w:br/>
      </w:r>
      <w:r>
        <w:rPr>
          <w:rFonts w:ascii="Times New Roman"/>
          <w:b w:val="false"/>
          <w:i w:val="false"/>
          <w:color w:val="000000"/>
          <w:sz w:val="28"/>
        </w:rPr>
        <w:t xml:space="preserve">
      14) меншік құқығын растайтын заңдық құжаттар (сатып алу-сату шарты, өсиетнама, сыйға тарту шарты және т.б.); </w:t>
      </w:r>
      <w:r>
        <w:br/>
      </w:r>
      <w:r>
        <w:rPr>
          <w:rFonts w:ascii="Times New Roman"/>
          <w:b w:val="false"/>
          <w:i w:val="false"/>
          <w:color w:val="000000"/>
          <w:sz w:val="28"/>
        </w:rPr>
        <w:t xml:space="preserve">
      15) егер үлгі тәркіленген болса, құзыретті органдардың үлгілерді тәркілеу туралы акт; </w:t>
      </w:r>
      <w:r>
        <w:br/>
      </w:r>
      <w:r>
        <w:rPr>
          <w:rFonts w:ascii="Times New Roman"/>
          <w:b w:val="false"/>
          <w:i w:val="false"/>
          <w:color w:val="000000"/>
          <w:sz w:val="28"/>
        </w:rPr>
        <w:t xml:space="preserve">
      16) мұражайлардың және коллекция жинаумен айналысатын басқа да ұйымдардың түгелдеу кітаптарынан үзінді; </w:t>
      </w:r>
      <w:r>
        <w:br/>
      </w:r>
      <w:r>
        <w:rPr>
          <w:rFonts w:ascii="Times New Roman"/>
          <w:b w:val="false"/>
          <w:i w:val="false"/>
          <w:color w:val="000000"/>
          <w:sz w:val="28"/>
        </w:rPr>
        <w:t xml:space="preserve">
      17) шеттен әкелінетін және шеттен әкелінетін үлгінің Қазақстан Республикасының ветеринарлық, фитосанитарлық заңдарының талаптарына сәйкес келетінін растайтын құжат қоса тіркеледі; </w:t>
      </w:r>
      <w:r>
        <w:br/>
      </w:r>
      <w:r>
        <w:rPr>
          <w:rFonts w:ascii="Times New Roman"/>
          <w:b w:val="false"/>
          <w:i w:val="false"/>
          <w:color w:val="000000"/>
          <w:sz w:val="28"/>
        </w:rPr>
        <w:t xml:space="preserve">
      18) үлгілер салынатын орындар Конвенцияның тасымалдауға қойылған талаптарға лайықты туралы анықтама. </w:t>
      </w:r>
    </w:p>
    <w:bookmarkEnd w:id="9"/>
    <w:bookmarkStart w:name="z10" w:id="10"/>
    <w:p>
      <w:pPr>
        <w:spacing w:after="0"/>
        <w:ind w:left="0"/>
        <w:jc w:val="both"/>
      </w:pPr>
      <w:r>
        <w:rPr>
          <w:rFonts w:ascii="Times New Roman"/>
          <w:b w:val="false"/>
          <w:i w:val="false"/>
          <w:color w:val="000000"/>
          <w:sz w:val="28"/>
        </w:rPr>
        <w:t xml:space="preserve">
      8. Мемлекеттер үлгілерді шеттен әкелуге қосымша шектеулер енгізген жағдайда экспорттық рұқсат алу үшін сондай-ақ осы мемлекеттерден әкелуге рұқсаттама қажет. </w:t>
      </w:r>
    </w:p>
    <w:bookmarkEnd w:id="10"/>
    <w:bookmarkStart w:name="z11" w:id="11"/>
    <w:p>
      <w:pPr>
        <w:spacing w:after="0"/>
        <w:ind w:left="0"/>
        <w:jc w:val="both"/>
      </w:pPr>
      <w:r>
        <w:rPr>
          <w:rFonts w:ascii="Times New Roman"/>
          <w:b w:val="false"/>
          <w:i w:val="false"/>
          <w:color w:val="000000"/>
          <w:sz w:val="28"/>
        </w:rPr>
        <w:t xml:space="preserve">
      9. Әкімшілік орган жануарлар мен өсімдіктердің сақталуын қамтамасыз ету және Конвенция талаптарын сақтау қажеттігін басшылыққа ала отырып, өтініш жасаушыдан үлгілерді әкетуге/әкелуге қатысты қосымша ақпарат сұратуы мүмкін. </w:t>
      </w:r>
    </w:p>
    <w:bookmarkEnd w:id="11"/>
    <w:bookmarkStart w:name="z12" w:id="12"/>
    <w:p>
      <w:pPr>
        <w:spacing w:after="0"/>
        <w:ind w:left="0"/>
        <w:jc w:val="left"/>
      </w:pPr>
      <w:r>
        <w:rPr>
          <w:rFonts w:ascii="Times New Roman"/>
          <w:b/>
          <w:i w:val="false"/>
          <w:color w:val="000000"/>
        </w:rPr>
        <w:t xml:space="preserve"> 
  3. Рұқсаттама құжаттарын беру </w:t>
      </w:r>
    </w:p>
    <w:bookmarkEnd w:id="12"/>
    <w:p>
      <w:pPr>
        <w:spacing w:after="0"/>
        <w:ind w:left="0"/>
        <w:jc w:val="both"/>
      </w:pPr>
      <w:r>
        <w:rPr>
          <w:rFonts w:ascii="Times New Roman"/>
          <w:b w:val="false"/>
          <w:i w:val="false"/>
          <w:color w:val="000000"/>
          <w:sz w:val="28"/>
        </w:rPr>
        <w:t xml:space="preserve">      10. Әкімшілік орган Ғылыми органның қорытындысы болған жағдайда ғана 30 күн ішінде өтінімді және оған қоса тіркелген құжаттарды қарайды рұқсатты немесе сертификатты ресімдейді не дәлелді бас тарту құжатын жібереді. </w:t>
      </w:r>
    </w:p>
    <w:bookmarkStart w:name="z13" w:id="13"/>
    <w:p>
      <w:pPr>
        <w:spacing w:after="0"/>
        <w:ind w:left="0"/>
        <w:jc w:val="both"/>
      </w:pPr>
      <w:r>
        <w:rPr>
          <w:rFonts w:ascii="Times New Roman"/>
          <w:b w:val="false"/>
          <w:i w:val="false"/>
          <w:color w:val="000000"/>
          <w:sz w:val="28"/>
        </w:rPr>
        <w:t xml:space="preserve">
      11. Ғылыми орган өтінімді 15 күн ішінде қарап, қорытындысын береді. </w:t>
      </w:r>
    </w:p>
    <w:bookmarkEnd w:id="13"/>
    <w:bookmarkStart w:name="z14" w:id="14"/>
    <w:p>
      <w:pPr>
        <w:spacing w:after="0"/>
        <w:ind w:left="0"/>
        <w:jc w:val="both"/>
      </w:pPr>
      <w:r>
        <w:rPr>
          <w:rFonts w:ascii="Times New Roman"/>
          <w:b w:val="false"/>
          <w:i w:val="false"/>
          <w:color w:val="000000"/>
          <w:sz w:val="28"/>
        </w:rPr>
        <w:t xml:space="preserve">
      12. Рұқсаттама немесе сертификат қорғаныш маркасы бар белгіленген үлгідегі бланкінің бірінші данасында ресімделеді, оған уәкілетті лауазымды тұлға қолы қойып, Әкімшілік органның мөрі басылады. Үлгілердің әрбір топтамасы үшін жеке рұқсат немесе сертификат ресімделеді. </w:t>
      </w:r>
    </w:p>
    <w:bookmarkEnd w:id="14"/>
    <w:bookmarkStart w:name="z15" w:id="15"/>
    <w:p>
      <w:pPr>
        <w:spacing w:after="0"/>
        <w:ind w:left="0"/>
        <w:jc w:val="both"/>
      </w:pPr>
      <w:r>
        <w:rPr>
          <w:rFonts w:ascii="Times New Roman"/>
          <w:b w:val="false"/>
          <w:i w:val="false"/>
          <w:color w:val="000000"/>
          <w:sz w:val="28"/>
        </w:rPr>
        <w:t xml:space="preserve">
      13. Рұқсаттамалар немесе сертификаттар (түпнұсқасы және екі көшірмесі) өтініш жасаушының сенімхаты бойынша рұқсаттама журналына қолын қойғызып беріледі. </w:t>
      </w:r>
    </w:p>
    <w:bookmarkEnd w:id="15"/>
    <w:bookmarkStart w:name="z16" w:id="16"/>
    <w:p>
      <w:pPr>
        <w:spacing w:after="0"/>
        <w:ind w:left="0"/>
        <w:jc w:val="both"/>
      </w:pPr>
      <w:r>
        <w:rPr>
          <w:rFonts w:ascii="Times New Roman"/>
          <w:b w:val="false"/>
          <w:i w:val="false"/>
          <w:color w:val="000000"/>
          <w:sz w:val="28"/>
        </w:rPr>
        <w:t xml:space="preserve">
      14. Рұқсаттаманың немесе сертификаттың түпнұсқасы үлгімен бірге жүреді, рұқсаттаманың екінші данасын өтініш жасаушы Қазақстан Республикасының кедендік ресімдеу органына тапсырады, рұқсаттаманың үшінші данасы өтініш жасаушыда қалады. </w:t>
      </w:r>
    </w:p>
    <w:bookmarkEnd w:id="16"/>
    <w:bookmarkStart w:name="z17" w:id="17"/>
    <w:p>
      <w:pPr>
        <w:spacing w:after="0"/>
        <w:ind w:left="0"/>
        <w:jc w:val="both"/>
      </w:pPr>
      <w:r>
        <w:rPr>
          <w:rFonts w:ascii="Times New Roman"/>
          <w:b w:val="false"/>
          <w:i w:val="false"/>
          <w:color w:val="000000"/>
          <w:sz w:val="28"/>
        </w:rPr>
        <w:t xml:space="preserve">
      15. Берілген рұқсаттама немесе сертификат ол берілген сәттен бастап алты ай бойы жарамды, пайдаланылмағаны - қолданылу мерзімі аяқталғаннан кейін 10 күн ішінде Әкімшілік органға қайтарылуы тиіс. </w:t>
      </w:r>
    </w:p>
    <w:bookmarkEnd w:id="17"/>
    <w:bookmarkStart w:name="z18" w:id="18"/>
    <w:p>
      <w:pPr>
        <w:spacing w:after="0"/>
        <w:ind w:left="0"/>
        <w:jc w:val="both"/>
      </w:pPr>
      <w:r>
        <w:rPr>
          <w:rFonts w:ascii="Times New Roman"/>
          <w:b w:val="false"/>
          <w:i w:val="false"/>
          <w:color w:val="000000"/>
          <w:sz w:val="28"/>
        </w:rPr>
        <w:t xml:space="preserve">
      16. Өтінім жасаушы рұқсаттама немесе сертификат алып, белгіленген мерзімде өтінімде көрсетілген кедендік ресімдеу орны арқылы шеттен әкелуді, шетке шығаруды, олардың реэкспортын, теңізден әкелуді жүзеге асырып, рұқсаттаманың немесе сертификаттың көшірмесін кедендік ресімдеуден кейін 10 күн ішінде Әкімшілік органға қайтарады. </w:t>
      </w:r>
    </w:p>
    <w:bookmarkEnd w:id="18"/>
    <w:bookmarkStart w:name="z19" w:id="19"/>
    <w:p>
      <w:pPr>
        <w:spacing w:after="0"/>
        <w:ind w:left="0"/>
        <w:jc w:val="both"/>
      </w:pPr>
      <w:r>
        <w:rPr>
          <w:rFonts w:ascii="Times New Roman"/>
          <w:b w:val="false"/>
          <w:i w:val="false"/>
          <w:color w:val="000000"/>
          <w:sz w:val="28"/>
        </w:rPr>
        <w:t xml:space="preserve">
      17. Кейіннен жаңа иеленушіге берілмей қайта әкетілетін үлгілерді мәдени-көңіл көтеру іс-шараларын, аң аулау мақсатында Қазақстан Республикасының аумағына уақытша әкелу Әкімшілік органның рұқсаттамасымен жалпылама негізде жүзеге асырылады.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