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c3ea" w14:textId="4b8c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1471 тіркелген Қазақстан Республикасының Ұлттық Банкі Басқармасының "Қазақстан Республикасында сақтандыру (қайта сақтандыру) ұйымдарын ерікті тарату ережесін бекіту туралы" 2001 жылғы 3 наурыздағы N 55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19 қаңтардағы N 9 қаулысы. Қазақстан Республикасы Әділет министрлігінде 2004 жылғы 24 ақпанда тіркелді. Тіркеу N 2713. Қаулының күші жойылды - Қазақстан Республикасы Қаржы нарығын және қаржы ұймдарын реттеу мен қадағалау агенттігі 2007 жылғы 30 наурыздағы N 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Қаржы нарығын және қаржы ұймдарын реттеу мен қадағалау агенттігі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 ерікті таратуды жүзеге асыру тәртібін айқындайтын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сақтандыру (қайта сақтандыру) ұйымдарын ерікті тарату ережесін бекіту туралы" 2001  жылғы 3 наурыздағы N 55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1471 тіркелген, Қазақстан Республикасы Ұлттық Банкінің "Қазақстан Ұлттық Банкiнiң Хабаршысы" және "Вестник Национального Банка Казахстана" басылымдарында 2001 жылғы 2 - 15 шілдеде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сақтандыру (қайта сақтандыру) ұйымдарын ерікті тарату ережесінде:
</w:t>
      </w:r>
      <w:r>
        <w:br/>
      </w:r>
      <w:r>
        <w:rPr>
          <w:rFonts w:ascii="Times New Roman"/>
          <w:b w:val="false"/>
          <w:i w:val="false"/>
          <w:color w:val="000000"/>
          <w:sz w:val="28"/>
        </w:rPr>
        <w:t>
      кіріспе мынадай редакцияда жазылсын:
</w:t>
      </w:r>
      <w:r>
        <w:br/>
      </w: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мен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Қазақстан Республикасының басқа да нормативтік құқықтық актілеріне сәйкес әзірленген және сақтандыру (қайта сақтандыру) ұйымдарын ерікті тарату ерекшеліктерін, сақтандыру (қайта сақтандыру) ұйымдарының тарату комиссиялары қызметінің ерекшеліктерін, таратылатын сақтандыру (қайта сақтандыру) ұйымдарының кредиторлар комитетін құру және қызметінің ерекшеліктерін, қаржы рыногын және қаржылық ұйымдарды реттеу мен қадағалау жөніндегі уәкілетті органның (бұдан әрі - уәкілетті орган) өкілеттіктерін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мәтіндегі "уәкілетті мемлекеттік орган", "уәкілетті мемлекеттік органға", "уәкілетті мемлекеттік органның", "уәкілетті мемлекеттік органды", "уәкілетті мемлекеттік органдарға" деген сөздер тиісінше "уәкілетті орган", "уәкілетті органға", "уәкілетті органның", "уәкілетті органды", "уәкілетті органдарға"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"не екі республикалық газетте жарияланған күннен бастап"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Сақтандыру (қайта сақтандыру) ұйымы ерікті таратуға рұқсат алу кезінде уәкілетті органның осы шешімі күшіне енген сәттен бастап үш жұмыс күні ішінде сақтандыру (қайта сақтандыру) қызметін жүзеге асыру құқығына бұрын берілген лицензияның түпнұсқаларын уәкілетті органға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Уәкілетті органның ерікті таратуға рұқсат беру туралы шешімі күшіне енгеннен кейін сақтандыру (қайта сақтандыру) ұйымы акционерлерінің жалпы жиналысы бес жұмыс күні ішінде  филиалдар мен өкілдіктерді есепке ала отырып, тарату комиссиясын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өзі жасаған сақтандыру (қайта сақтандыру) шарттары бойынша міндеттемелерден тұратын сақтандыру портфелін басқа сақтандыру (қайта сақтандыру) ұйымына беру жөнінде шаралар қабылдайды;";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сақтандыру (қайта сақтандыру) ұйымын ерікті таратуға рұқсат беру туралы уәкілетті органның шешімі күшіне енгенге дейін болған сақтандыру жағдайлары бойынша сақтандыру төлемдерін жүзеге асыру (жүзеге асырудан бас тарту) туралы белгіленген тәртіппен шешім қабылдайды;";
</w:t>
      </w:r>
      <w:r>
        <w:br/>
      </w:r>
      <w:r>
        <w:rPr>
          <w:rFonts w:ascii="Times New Roman"/>
          <w:b w:val="false"/>
          <w:i w:val="false"/>
          <w:color w:val="000000"/>
          <w:sz w:val="28"/>
        </w:rPr>
        <w:t>
      24) тармақша мынадай редакцияда жазылсын:
</w:t>
      </w:r>
      <w:r>
        <w:br/>
      </w:r>
      <w:r>
        <w:rPr>
          <w:rFonts w:ascii="Times New Roman"/>
          <w:b w:val="false"/>
          <w:i w:val="false"/>
          <w:color w:val="000000"/>
          <w:sz w:val="28"/>
        </w:rPr>
        <w:t>
      "24) сақтандыру (қайта сақтандыру) ұйымын тарату аяқталған кезде құжаттарды сақтау үшін белгіленген тәртіппен мұрағатқа тапсырады және бұл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w:t>
      </w:r>
      <w:r>
        <w:br/>
      </w:r>
      <w:r>
        <w:rPr>
          <w:rFonts w:ascii="Times New Roman"/>
          <w:b w:val="false"/>
          <w:i w:val="false"/>
          <w:color w:val="000000"/>
          <w:sz w:val="28"/>
        </w:rPr>
        <w:t>
      бірінші абзацы мынадай редакцияда жазылсын:
</w:t>
      </w:r>
      <w:r>
        <w:br/>
      </w:r>
      <w:r>
        <w:rPr>
          <w:rFonts w:ascii="Times New Roman"/>
          <w:b w:val="false"/>
          <w:i w:val="false"/>
          <w:color w:val="000000"/>
          <w:sz w:val="28"/>
        </w:rPr>
        <w:t>
      "29. Таратылатын сақтандыру (қайта сақтандыру) ұйымының ағымдағы шоты оның бас офисі орналасқан жердегі екінші деңгейдегі банкте ашылады.";
</w:t>
      </w:r>
      <w:r>
        <w:br/>
      </w:r>
      <w:r>
        <w:rPr>
          <w:rFonts w:ascii="Times New Roman"/>
          <w:b w:val="false"/>
          <w:i w:val="false"/>
          <w:color w:val="000000"/>
          <w:sz w:val="28"/>
        </w:rPr>
        <w:t>
      екінші абзацтағы "ағымдағы есепшоттарына" деген сөздер "ағымдағы шотқа"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 мынадай редакцияда жазылсын:
</w:t>
      </w:r>
      <w:r>
        <w:br/>
      </w:r>
      <w:r>
        <w:rPr>
          <w:rFonts w:ascii="Times New Roman"/>
          <w:b w:val="false"/>
          <w:i w:val="false"/>
          <w:color w:val="000000"/>
          <w:sz w:val="28"/>
        </w:rPr>
        <w:t>
      "54. Сақтандыру (қайта сақтандыру) ұйымын тарату өндірісіне байланысты шығыстар, сондай-ақ сақтандыру (қайта сақтандыру) ұйымын ерікті таратуға рұқсат беру туралы уәкілетті органның шешімі күшіне енгенге дейін болған сақтандыру жағдайлары бойынша сақтандыру төлемдерін жүзеге асыруға арналған шығыстар кезектен тыс жүргізіледі.
</w:t>
      </w:r>
      <w:r>
        <w:br/>
      </w:r>
      <w:r>
        <w:rPr>
          <w:rFonts w:ascii="Times New Roman"/>
          <w:b w:val="false"/>
          <w:i w:val="false"/>
          <w:color w:val="000000"/>
          <w:sz w:val="28"/>
        </w:rPr>
        <w:t>
      Тарату массасын мақсатқа сай емес жұмсауға, сондай-ақ қаражатты тарату комиссиясына еңбекақы төлеуге екі айдан астам мерзімге резервтеуге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 мынадай мазмұндағы екінші абзацпен толықтырылсын:
</w:t>
      </w:r>
      <w:r>
        <w:br/>
      </w:r>
      <w:r>
        <w:rPr>
          <w:rFonts w:ascii="Times New Roman"/>
          <w:b w:val="false"/>
          <w:i w:val="false"/>
          <w:color w:val="000000"/>
          <w:sz w:val="28"/>
        </w:rPr>
        <w:t>
      "Кредиторлар комитеті өз қызметінде уәкілетті органның нормативтік құқықтық актілерін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71-тармақта:
</w:t>
      </w:r>
      <w:r>
        <w:br/>
      </w:r>
      <w:r>
        <w:rPr>
          <w:rFonts w:ascii="Times New Roman"/>
          <w:b w:val="false"/>
          <w:i w:val="false"/>
          <w:color w:val="000000"/>
          <w:sz w:val="28"/>
        </w:rPr>
        <w:t>
      5) тармақшада "өкілін" деген сөз "өкілдерін" деген сөзбен ауыстырылсын;
</w:t>
      </w:r>
      <w:r>
        <w:br/>
      </w:r>
      <w:r>
        <w:rPr>
          <w:rFonts w:ascii="Times New Roman"/>
          <w:b w:val="false"/>
          <w:i w:val="false"/>
          <w:color w:val="000000"/>
          <w:sz w:val="28"/>
        </w:rPr>
        <w:t>
      9) тармақша "сақтандыру (қайта сақтандыру) ұйымының қаржылық жай-күйін есепке ала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76-тармақтың 3)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79-тармақ мынадай редакцияда жазылсын:
</w:t>
      </w:r>
      <w:r>
        <w:br/>
      </w:r>
      <w:r>
        <w:rPr>
          <w:rFonts w:ascii="Times New Roman"/>
          <w:b w:val="false"/>
          <w:i w:val="false"/>
          <w:color w:val="000000"/>
          <w:sz w:val="28"/>
        </w:rPr>
        <w:t>
      "79. Тарату комиссиясы белгіленген мерзімде жазбаша нұсқауды орындамаған жағдайда уәкілетті орган кредиторлардың құқықтарын және заңмен қорғалатын мүдделерін қорғау үшін сотқа не прокуратура органдарына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83-тармақтағы "Қазақстан Республикасы Президентінің "Заңды тұлғаларды мемлекеттік тіркеу туралы" Заң күші бар Жарлығында" деген сөздер "Заңды тұлғаларды мемлекеттік тіркеу және филиалдар мен өкілдіктерді есепке алу үшін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ішінде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(Бадырленова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сақтандыру (қайта сақтандыру) ұйымдарына, ерікті таратылатын сақтандыру (қайта сақтандыру) ұйымдарының тарату комиссияларына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жариялауды қамтамасыз ететін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агенттігінің Төрағасы Б.Б.Жәмішевке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