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fb60" w14:textId="447f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әлеуметтік көмек көрсету бөлімшелерін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2003 жылғы 29 тамыздағы № 191 қаулысы. Батыс Қазақстан облыстық Әділет басқармасында 2003 жылғы 9 қазанда № 2308 тіркелген. Күші жойылды - Батыс Қазақстан облысы әкімдігінің 2011 жылғы 10 тамыздағы № 141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2011.08.10 № 141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 басшылыққа ала отырып, Қазақстан Республикасы Индустрия және сауда министрлігінің Стандарттау, метрология және сертификаттау комитетінің 2003 жылғы 21 ақпандағы № 65 бұйрығымен бекітілген "Халыққа қызмет көрсету. Кемтар балаларға үйде әлеуметтік қызмет көрсету. Қызмет көрсету көлемі" ҚР СТ 1173-2003 Қазақстан Республикасының мемлекеттік стандартына сәйкес және кемтар балаларды әлеуметтік қолдау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Психологиялық-медициналық-педагогикалық консультацияның қорытындысы бойынша бөгде адамдардың күтімін қажет ететін мүгедектер қатарынан кемтар балаларға үйде әлеуметтік көмек көрсету бөлімшелері туралы ұсынылып отырған Ереже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 әкімдігінің 2006.04.07 </w:t>
      </w:r>
      <w:r>
        <w:rPr>
          <w:rFonts w:ascii="Times New Roman"/>
          <w:b w:val="false"/>
          <w:i w:val="false"/>
          <w:color w:val="000000"/>
          <w:sz w:val="28"/>
        </w:rPr>
        <w:t>№ 123</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2. Облыстық еңбек, жұмыспен қамту және халықты әлеуметтік қорғау басқармасы үйде әлеуметтік көмек көрсету бөлімшелерінің жұмысын осы Ереже негізінде ұйымдастыру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 Қ. Есенғалиевке жүктелсін.</w:t>
      </w:r>
    </w:p>
    <w:bookmarkEnd w:id="0"/>
    <w:p>
      <w:pPr>
        <w:spacing w:after="0"/>
        <w:ind w:left="0"/>
        <w:jc w:val="both"/>
      </w:pPr>
      <w:r>
        <w:rPr>
          <w:rFonts w:ascii="Times New Roman"/>
          <w:b w:val="false"/>
          <w:i/>
          <w:color w:val="000000"/>
          <w:sz w:val="28"/>
        </w:rPr>
        <w:t>      Облыс әкімі</w:t>
      </w:r>
    </w:p>
    <w:bookmarkStart w:name="z4"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2003 жылғы 29 тамыздағы № 191</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Психологиялық-медициналық-педагогикалық</w:t>
      </w:r>
      <w:r>
        <w:br/>
      </w:r>
      <w:r>
        <w:rPr>
          <w:rFonts w:ascii="Times New Roman"/>
          <w:b/>
          <w:i w:val="false"/>
          <w:color w:val="000000"/>
        </w:rPr>
        <w:t>
консультацияның қорытындысы бойынша бөгде</w:t>
      </w:r>
      <w:r>
        <w:br/>
      </w:r>
      <w:r>
        <w:rPr>
          <w:rFonts w:ascii="Times New Roman"/>
          <w:b/>
          <w:i w:val="false"/>
          <w:color w:val="000000"/>
        </w:rPr>
        <w:t>
адамдардың күтімін қажет ететін мүгедектер</w:t>
      </w:r>
      <w:r>
        <w:br/>
      </w:r>
      <w:r>
        <w:rPr>
          <w:rFonts w:ascii="Times New Roman"/>
          <w:b/>
          <w:i w:val="false"/>
          <w:color w:val="000000"/>
        </w:rPr>
        <w:t>
қатарынан кемтар балаларға үйде әлеуметтік</w:t>
      </w:r>
      <w:r>
        <w:br/>
      </w:r>
      <w:r>
        <w:rPr>
          <w:rFonts w:ascii="Times New Roman"/>
          <w:b/>
          <w:i w:val="false"/>
          <w:color w:val="000000"/>
        </w:rPr>
        <w:t>
көмек көрсету бөлімшелері туралы</w:t>
      </w:r>
      <w:r>
        <w:br/>
      </w:r>
      <w:r>
        <w:rPr>
          <w:rFonts w:ascii="Times New Roman"/>
          <w:b/>
          <w:i w:val="false"/>
          <w:color w:val="000000"/>
        </w:rPr>
        <w:t>
ЕРЕЖЕ</w:t>
      </w:r>
    </w:p>
    <w:p>
      <w:pPr>
        <w:spacing w:after="0"/>
        <w:ind w:left="0"/>
        <w:jc w:val="both"/>
      </w:pPr>
      <w:r>
        <w:rPr>
          <w:rFonts w:ascii="Times New Roman"/>
          <w:b w:val="false"/>
          <w:i w:val="false"/>
          <w:color w:val="ff0000"/>
          <w:sz w:val="28"/>
        </w:rPr>
        <w:t xml:space="preserve">      Ескерту. Ереженің атауымен мәтінінде "психологиялық-дәрігерлік-педагогикалық" деген сөздер "психологиялық-медициналық-педагогикалық" деген сөздермен ауыстырылды - Батыс Қазақстан облыс әкімдігінің 2006.04.07 </w:t>
      </w:r>
      <w:r>
        <w:rPr>
          <w:rFonts w:ascii="Times New Roman"/>
          <w:b w:val="false"/>
          <w:i w:val="false"/>
          <w:color w:val="ff0000"/>
          <w:sz w:val="28"/>
        </w:rPr>
        <w:t>№ 123</w:t>
      </w:r>
      <w:r>
        <w:rPr>
          <w:rFonts w:ascii="Times New Roman"/>
          <w:b w:val="false"/>
          <w:i w:val="false"/>
          <w:color w:val="ff0000"/>
          <w:sz w:val="28"/>
        </w:rPr>
        <w:t> Қаулысымен.</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Үйде әлеуметтік көмек көрсететін бөлімшелер психологиялық- дәрігерлік-педагогикалық консультацияның (бұдан әрі - ПДПК) қорытындысы бойынша бөгде адамдардың күтімін қажет ететін мүгедектер қатарынан кемтар балаларға үйде қызмет көрсету үшін құрылады.</w:t>
      </w:r>
      <w:r>
        <w:br/>
      </w:r>
      <w:r>
        <w:rPr>
          <w:rFonts w:ascii="Times New Roman"/>
          <w:b w:val="false"/>
          <w:i w:val="false"/>
          <w:color w:val="000000"/>
          <w:sz w:val="28"/>
        </w:rPr>
        <w:t>
      2. Кемтар балаларға үйде қызмет көрсету жөніндегі әлеуметтік көмек көрсететін бөлімшелер (бұдан әрі - әлеуметтік көмек бөлімшелері) аудандық (қалалық) еңбек, жұмыспен қамту бөлімдерінің құрылымдық бөлімшелері болып табылады.</w:t>
      </w:r>
      <w:r>
        <w:br/>
      </w:r>
      <w:r>
        <w:rPr>
          <w:rFonts w:ascii="Times New Roman"/>
          <w:b w:val="false"/>
          <w:i w:val="false"/>
          <w:color w:val="000000"/>
          <w:sz w:val="28"/>
        </w:rPr>
        <w:t>
      Әлеуметтік көмек бөлімшелеріне жалпы басшылық жасауды және оларды материалдық-техникалық жағынан қамтамасыз етуді аудандық (қалалық) еңбек, жұмыспен қамту бөлімдерінің құрылымдық бөлімдерінің бастықтары және үйде әлеуметтік көмек көрсететін бөлімшелердің меңгерушілері жүзеге асырады.</w:t>
      </w:r>
      <w:r>
        <w:br/>
      </w:r>
      <w:r>
        <w:rPr>
          <w:rFonts w:ascii="Times New Roman"/>
          <w:b w:val="false"/>
          <w:i w:val="false"/>
          <w:color w:val="000000"/>
          <w:sz w:val="28"/>
        </w:rPr>
        <w:t>
      Бөлімшелер жергілікті атқарушы органдардың шешімімен (қаулысымен) құрылады, қайта құрылады және таратылады.</w:t>
      </w:r>
      <w:r>
        <w:br/>
      </w:r>
      <w:r>
        <w:rPr>
          <w:rFonts w:ascii="Times New Roman"/>
          <w:b w:val="false"/>
          <w:i w:val="false"/>
          <w:color w:val="000000"/>
          <w:sz w:val="28"/>
        </w:rPr>
        <w:t>
      3. Әлеуметтік көмек бөлімшелері үйден күтімін қажет ететін (бұдан әрі - қызмет көрсету) мүгедектер қатарынан 80-нен кем емес кемтар балаларға (бұдан әрі - балалар) арналып ашылады. Үйде қызмет көрсетуді қажет ететін балалар саны 80-нен кем емес болған жағдайда қызмет көрсетуді жалғыз басты қариялар мен мүгедектерге қызмет көрсететін әлеуметтік көмек бөлімшелерінің штатына енгізілген әлеуметтік қызметкер ұйымдастырады.</w:t>
      </w:r>
      <w:r>
        <w:br/>
      </w:r>
      <w:r>
        <w:rPr>
          <w:rFonts w:ascii="Times New Roman"/>
          <w:b w:val="false"/>
          <w:i w:val="false"/>
          <w:color w:val="000000"/>
          <w:sz w:val="28"/>
        </w:rPr>
        <w:t>
      4. Әлеуметтік көмек бөлімшелерінің қызмет шеңберін, бөлімшелердің жұмысына жалпы басшылық жасайтын және бөлімшенің жұмысын бақылауды жүзеге асыратын еңбек, жұмыспен қамту және халықты әлеуметтік қорғау аумақтық бөлімдері белгілейді, оларға ұйымдық және әдістемелік көмектер көрсетеді.</w:t>
      </w:r>
      <w:r>
        <w:br/>
      </w:r>
      <w:r>
        <w:rPr>
          <w:rFonts w:ascii="Times New Roman"/>
          <w:b w:val="false"/>
          <w:i w:val="false"/>
          <w:color w:val="000000"/>
          <w:sz w:val="28"/>
        </w:rPr>
        <w:t xml:space="preserve">
      5. Әлеуметтік көмек бөлімшелерінің негізгі міндеттері: </w:t>
      </w:r>
      <w:r>
        <w:br/>
      </w:r>
      <w:r>
        <w:rPr>
          <w:rFonts w:ascii="Times New Roman"/>
          <w:b w:val="false"/>
          <w:i w:val="false"/>
          <w:color w:val="000000"/>
          <w:sz w:val="28"/>
        </w:rPr>
        <w:t>
      1) денсаулық сақтау, білім беру органдарымен бірлесіп, арнайы әлеуметтік қызметтер көрсетуді қажет ететін кемтар балаларды анықтау және есепке алу;</w:t>
      </w:r>
      <w:r>
        <w:br/>
      </w:r>
      <w:r>
        <w:rPr>
          <w:rFonts w:ascii="Times New Roman"/>
          <w:b w:val="false"/>
          <w:i w:val="false"/>
          <w:color w:val="000000"/>
          <w:sz w:val="28"/>
        </w:rPr>
        <w:t>
      2) кемтар балаларды әлеуметтік жағынан зерттеу, оның мүддесі мен қажеттілігін білу мақсатында баланың қоршаған ортасын зерделеу;</w:t>
      </w:r>
      <w:r>
        <w:br/>
      </w:r>
      <w:r>
        <w:rPr>
          <w:rFonts w:ascii="Times New Roman"/>
          <w:b w:val="false"/>
          <w:i w:val="false"/>
          <w:color w:val="000000"/>
          <w:sz w:val="28"/>
        </w:rPr>
        <w:t>
      3) ата-аналарға ауру баланы жалпы күтудің тәжірибелік дағдыларын және баланың дамуына жәрдемдесетін әдістері мен тәсілдерін үйрету;</w:t>
      </w:r>
      <w:r>
        <w:br/>
      </w:r>
      <w:r>
        <w:rPr>
          <w:rFonts w:ascii="Times New Roman"/>
          <w:b w:val="false"/>
          <w:i w:val="false"/>
          <w:color w:val="000000"/>
          <w:sz w:val="28"/>
        </w:rPr>
        <w:t>
      4) кемтар балаларды тәрбиелеп отырған отбасыларға балаларды жүріп тұру және әлеуметтік машықтарға (киіну, жуыну, телефонды, көлікті пайдалану, ақшаны қолдана білу, зат сатып алу және тамақ дайындау) өзін-өзі бақылау, мінез-құлық және қарым-қатынас дағдыларына үйретуге көмек көрсету;</w:t>
      </w:r>
      <w:r>
        <w:br/>
      </w:r>
      <w:r>
        <w:rPr>
          <w:rFonts w:ascii="Times New Roman"/>
          <w:b w:val="false"/>
          <w:i w:val="false"/>
          <w:color w:val="000000"/>
          <w:sz w:val="28"/>
        </w:rPr>
        <w:t>
      5) оңалту іс-шараларын және баланың отбасына бейімделуін іске асыру мақсатында ата-аналармен жұмыс жүргізу;</w:t>
      </w:r>
      <w:r>
        <w:br/>
      </w:r>
      <w:r>
        <w:rPr>
          <w:rFonts w:ascii="Times New Roman"/>
          <w:b w:val="false"/>
          <w:i w:val="false"/>
          <w:color w:val="000000"/>
          <w:sz w:val="28"/>
        </w:rPr>
        <w:t>
      6) баланың бос уақытын ұйымдастыру (ойындар, кітаптар оқу, оны талқылау, кітапханалық қызмет және т.б.);</w:t>
      </w:r>
      <w:r>
        <w:br/>
      </w:r>
      <w:r>
        <w:rPr>
          <w:rFonts w:ascii="Times New Roman"/>
          <w:b w:val="false"/>
          <w:i w:val="false"/>
          <w:color w:val="000000"/>
          <w:sz w:val="28"/>
        </w:rPr>
        <w:t>
      7) бала мен ата-аналарға психологиялық көмек көрсету;</w:t>
      </w:r>
      <w:r>
        <w:br/>
      </w:r>
      <w:r>
        <w:rPr>
          <w:rFonts w:ascii="Times New Roman"/>
          <w:b w:val="false"/>
          <w:i w:val="false"/>
          <w:color w:val="000000"/>
          <w:sz w:val="28"/>
        </w:rPr>
        <w:t>
      8) кемтар балалардың ата-аналарымен жеке және топтық іс-шаралар (семинарлар, тренингтер) ұйымдастыру арқылы ағарту-профилактикалық жұмыстар жүргізу;</w:t>
      </w:r>
      <w:r>
        <w:br/>
      </w:r>
      <w:r>
        <w:rPr>
          <w:rFonts w:ascii="Times New Roman"/>
          <w:b w:val="false"/>
          <w:i w:val="false"/>
          <w:color w:val="000000"/>
          <w:sz w:val="28"/>
        </w:rPr>
        <w:t>
      9) арнайы қажетті дәрігерлік көмек алуға және дәрігерлік қызмет көрсетілуіне, соның ішінде дәрігерді үйге шақыруға, емханаға алып баруға жәрдемдесу;</w:t>
      </w:r>
      <w:r>
        <w:br/>
      </w:r>
      <w:r>
        <w:rPr>
          <w:rFonts w:ascii="Times New Roman"/>
          <w:b w:val="false"/>
          <w:i w:val="false"/>
          <w:color w:val="000000"/>
          <w:sz w:val="28"/>
        </w:rPr>
        <w:t>
      10) шұғыл жағдайларда алғашқы дәрігерлік көмек көрсету;</w:t>
      </w:r>
      <w:r>
        <w:br/>
      </w:r>
      <w:r>
        <w:rPr>
          <w:rFonts w:ascii="Times New Roman"/>
          <w:b w:val="false"/>
          <w:i w:val="false"/>
          <w:color w:val="000000"/>
          <w:sz w:val="28"/>
        </w:rPr>
        <w:t>
      11) дәрігерлік көрсету бойынша протез-ортопедиялық бұйымдарымен, техникалық өзге де құралдармен қамтамасыз етуге жәрдемдесу;</w:t>
      </w:r>
      <w:r>
        <w:br/>
      </w:r>
      <w:r>
        <w:rPr>
          <w:rFonts w:ascii="Times New Roman"/>
          <w:b w:val="false"/>
          <w:i w:val="false"/>
          <w:color w:val="000000"/>
          <w:sz w:val="28"/>
        </w:rPr>
        <w:t>
      12) қамқоршылық, қорғаншылыққа алуды белгілеу, жәрдемақылар тағайындау, интернат-үйлеріне немесе аумақтық орталықтарға орналастыру және басқа да көмек түрлерін көрсету үшін құжаттар рәсімдеуге жәрдемдесу;</w:t>
      </w:r>
      <w:r>
        <w:br/>
      </w:r>
      <w:r>
        <w:rPr>
          <w:rFonts w:ascii="Times New Roman"/>
          <w:b w:val="false"/>
          <w:i w:val="false"/>
          <w:color w:val="000000"/>
          <w:sz w:val="28"/>
        </w:rPr>
        <w:t>
      13) консультативтік, соның ішінде мемлекеттік әлеуметтік және арнаулы мемлекеттік жәрдемақылар беру мәселелері бойынша көмек көрсету;</w:t>
      </w:r>
      <w:r>
        <w:br/>
      </w:r>
      <w:r>
        <w:rPr>
          <w:rFonts w:ascii="Times New Roman"/>
          <w:b w:val="false"/>
          <w:i w:val="false"/>
          <w:color w:val="000000"/>
          <w:sz w:val="28"/>
        </w:rPr>
        <w:t>
      14) кемтар балалар тәрбиелеп отырған табысы төмен отбасыларына мемлекеттік атаулы көмек көрсетуге құжаттар рәсімдеуге жәрдемдесу;</w:t>
      </w:r>
      <w:r>
        <w:br/>
      </w:r>
      <w:r>
        <w:rPr>
          <w:rFonts w:ascii="Times New Roman"/>
          <w:b w:val="false"/>
          <w:i w:val="false"/>
          <w:color w:val="000000"/>
          <w:sz w:val="28"/>
        </w:rPr>
        <w:t>
      15) кемтар балалар тәрбиелеп отырған табысы төмен отбасыларына демеушілер тарту мақсатында қоғамдық ұйымдармен, қайырымдылық қорларымен байланыс жасау және дамыту.</w:t>
      </w:r>
    </w:p>
    <w:bookmarkStart w:name="z6" w:id="3"/>
    <w:p>
      <w:pPr>
        <w:spacing w:after="0"/>
        <w:ind w:left="0"/>
        <w:jc w:val="left"/>
      </w:pPr>
      <w:r>
        <w:rPr>
          <w:rFonts w:ascii="Times New Roman"/>
          <w:b/>
          <w:i w:val="false"/>
          <w:color w:val="000000"/>
        </w:rPr>
        <w:t xml:space="preserve"> 
2. Әлеуметтік көмек бөлімшелерінің</w:t>
      </w:r>
      <w:r>
        <w:br/>
      </w:r>
      <w:r>
        <w:rPr>
          <w:rFonts w:ascii="Times New Roman"/>
          <w:b/>
          <w:i w:val="false"/>
          <w:color w:val="000000"/>
        </w:rPr>
        <w:t>
қызметін ұйымдастыру</w:t>
      </w:r>
    </w:p>
    <w:bookmarkEnd w:id="3"/>
    <w:p>
      <w:pPr>
        <w:spacing w:after="0"/>
        <w:ind w:left="0"/>
        <w:jc w:val="both"/>
      </w:pPr>
      <w:r>
        <w:rPr>
          <w:rFonts w:ascii="Times New Roman"/>
          <w:b w:val="false"/>
          <w:i w:val="false"/>
          <w:color w:val="000000"/>
          <w:sz w:val="28"/>
        </w:rPr>
        <w:t>      6. Әлеуметтік көмек көрсету бөлімшесін меңгеруші басқарады, ол бөлімшенің барлық жұмысына басшылық жасайды және әлеуметтік қызметкердің қызметіне бақылау жүргізеді.</w:t>
      </w:r>
      <w:r>
        <w:br/>
      </w:r>
      <w:r>
        <w:rPr>
          <w:rFonts w:ascii="Times New Roman"/>
          <w:b w:val="false"/>
          <w:i w:val="false"/>
          <w:color w:val="000000"/>
          <w:sz w:val="28"/>
        </w:rPr>
        <w:t>
      Бөлімше меңгерушісі қызмет көрсетілетіндердің санын және әлеуметтік қызметкердің жұмыс көлемін, көрсетілетін қызметтердің сипатын, қызмет көрсету аясындағы аумақтың мөлшерін, қоғамдық көліктің болуын және басқа да факторларды ескеріп, аудандық (қалалық) еңбек, жұмыспен қамту және халықты әлеуметтік қорғау бөлімі басшылығының келісімі бойынша белгілейді.</w:t>
      </w:r>
      <w:r>
        <w:br/>
      </w:r>
      <w:r>
        <w:rPr>
          <w:rFonts w:ascii="Times New Roman"/>
          <w:b w:val="false"/>
          <w:i w:val="false"/>
          <w:color w:val="000000"/>
          <w:sz w:val="28"/>
        </w:rPr>
        <w:t>
      Әлеуметтік қызметкер өз жұмыстарын бөлім меңгерушісі бекіткен кесте (жоспар) бойынша ұйымдастырады.</w:t>
      </w:r>
      <w:r>
        <w:br/>
      </w:r>
      <w:r>
        <w:rPr>
          <w:rFonts w:ascii="Times New Roman"/>
          <w:b w:val="false"/>
          <w:i w:val="false"/>
          <w:color w:val="000000"/>
          <w:sz w:val="28"/>
        </w:rPr>
        <w:t>
      Бөлім меңгерушісі қажет болған жағдайда уақытша жұмыста жоқ әлеуметтік қызметкердің жұмысын атқарады.</w:t>
      </w:r>
      <w:r>
        <w:br/>
      </w:r>
      <w:r>
        <w:rPr>
          <w:rFonts w:ascii="Times New Roman"/>
          <w:b w:val="false"/>
          <w:i w:val="false"/>
          <w:color w:val="000000"/>
          <w:sz w:val="28"/>
        </w:rPr>
        <w:t>
      7. Әлеуметтік қызметкердің штаттық бірлік саны бір әлеуметтік қызметкерге 6 баладан асырмай есебімен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Батыс Қазақстан облыс әкімдігінің 2006.04.07 </w:t>
      </w:r>
      <w:r>
        <w:rPr>
          <w:rFonts w:ascii="Times New Roman"/>
          <w:b w:val="false"/>
          <w:i w:val="false"/>
          <w:color w:val="000000"/>
          <w:sz w:val="28"/>
        </w:rPr>
        <w:t>№ 123</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8. Күтімді атқаратын әлеуметтік қызметкер кесте бойынша бір балаға аптасында кемінде 2-3 рет барады.</w:t>
      </w:r>
      <w:r>
        <w:br/>
      </w:r>
      <w:r>
        <w:rPr>
          <w:rFonts w:ascii="Times New Roman"/>
          <w:b w:val="false"/>
          <w:i w:val="false"/>
          <w:color w:val="000000"/>
          <w:sz w:val="28"/>
        </w:rPr>
        <w:t>
      9. Қызмет көрсетуге қабылдау үшін мынадай құжаттар негіз болады:</w:t>
      </w:r>
      <w:r>
        <w:br/>
      </w:r>
      <w:r>
        <w:rPr>
          <w:rFonts w:ascii="Times New Roman"/>
          <w:b w:val="false"/>
          <w:i w:val="false"/>
          <w:color w:val="000000"/>
          <w:sz w:val="28"/>
        </w:rPr>
        <w:t>
      1) баланы қызмет көрсетуге қабылдау туралы ата-ананың немесе баланың өзге заңды өкілдерінің өтініші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2) басқа адамның күтімі қажет екендігі туралы ПДПК-ның қорытындысы;</w:t>
      </w:r>
      <w:r>
        <w:br/>
      </w:r>
      <w:r>
        <w:rPr>
          <w:rFonts w:ascii="Times New Roman"/>
          <w:b w:val="false"/>
          <w:i w:val="false"/>
          <w:color w:val="000000"/>
          <w:sz w:val="28"/>
        </w:rPr>
        <w:t>
      3) денсаулық жағдайы туралы емдеу-профилактикалық мекеме толтыратын дәрігерлік картасы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4) мүгедектігі туралы халықты әлеуметтік қорғау саласындағы атқарушы орталық органның аумақтық бөлімшесінің (еңбек, жұмыспен қамту және халықты әлеуметтік қорғау департаментінің дәрігерлік-әлеуметтік сараптау (бұдан әрі - ДӘС) анықтамасы.</w:t>
      </w:r>
      <w:r>
        <w:br/>
      </w:r>
      <w:r>
        <w:rPr>
          <w:rFonts w:ascii="Times New Roman"/>
          <w:b w:val="false"/>
          <w:i w:val="false"/>
          <w:color w:val="000000"/>
          <w:sz w:val="28"/>
        </w:rPr>
        <w:t>
      10. Қызмет көрсетуге қабылдауға қарсы көрсеткіштер: мамандандырылған денсаулық сақтау ұйымдарында емдеуді талап ететін жұқпалы, венерологиялық, бактериятаратушылық, туберкулездің өршіген түрлері, өзге де ауыр сырқаттар.</w:t>
      </w:r>
      <w:r>
        <w:br/>
      </w:r>
      <w:r>
        <w:rPr>
          <w:rFonts w:ascii="Times New Roman"/>
          <w:b w:val="false"/>
          <w:i w:val="false"/>
          <w:color w:val="000000"/>
          <w:sz w:val="28"/>
        </w:rPr>
        <w:t>
      11. Қызмет көрсетуден шығарып алу ата-анасының немесе баланың өзге заңды өкілдерінің дербес өтініші бойынша, немесе баланы интернат-үйіне орналастырғанда не өзге себептер бойынша жүргізіледі.</w:t>
      </w:r>
      <w:r>
        <w:br/>
      </w:r>
      <w:r>
        <w:rPr>
          <w:rFonts w:ascii="Times New Roman"/>
          <w:b w:val="false"/>
          <w:i w:val="false"/>
          <w:color w:val="000000"/>
          <w:sz w:val="28"/>
        </w:rPr>
        <w:t>
      Балаларға қызмет көрсету ПДПК ұсынған жеке бағдарлама бойынша жүргізіледі. Баланың денсаулық жағдайына, қозғалу белсенділігіне байланысты әлеуметтік көмек бөлімшесі көрсететін қызметтер көлемі мен әлеуметтік қызметкердің жүктемесі белгіленеді.</w:t>
      </w:r>
      <w:r>
        <w:br/>
      </w:r>
      <w:r>
        <w:rPr>
          <w:rFonts w:ascii="Times New Roman"/>
          <w:b w:val="false"/>
          <w:i w:val="false"/>
          <w:color w:val="000000"/>
          <w:sz w:val="28"/>
        </w:rPr>
        <w:t>
      12. Балаларға әлеуметтік қызметкерлермен көрсететін қызметтер әлеуметтік көмек көрсету бөлімшесі мен баланың ата-анасы немесе өзге заңды өкілдерінің арасындағы келісім шарт негізінде тегін көрсетіледі (</w:t>
      </w:r>
      <w:r>
        <w:rPr>
          <w:rFonts w:ascii="Times New Roman"/>
          <w:b w:val="false"/>
          <w:i w:val="false"/>
          <w:color w:val="000000"/>
          <w:sz w:val="28"/>
        </w:rPr>
        <w:t>4 қосымша</w:t>
      </w:r>
      <w:r>
        <w:rPr>
          <w:rFonts w:ascii="Times New Roman"/>
          <w:b w:val="false"/>
          <w:i w:val="false"/>
          <w:color w:val="000000"/>
          <w:sz w:val="28"/>
        </w:rPr>
        <w:t>).</w:t>
      </w:r>
      <w:r>
        <w:br/>
      </w:r>
      <w:r>
        <w:rPr>
          <w:rFonts w:ascii="Times New Roman"/>
          <w:b w:val="false"/>
          <w:i w:val="false"/>
          <w:color w:val="000000"/>
          <w:sz w:val="28"/>
        </w:rPr>
        <w:t>
      13. Күтімді атқаратын әлеуметтік қызметкерлер өз жұмысын лауазымдық міндеттерге сәйкес жүзеге асырады.</w:t>
      </w:r>
      <w:r>
        <w:br/>
      </w:r>
      <w:r>
        <w:rPr>
          <w:rFonts w:ascii="Times New Roman"/>
          <w:b w:val="false"/>
          <w:i w:val="false"/>
          <w:color w:val="000000"/>
          <w:sz w:val="28"/>
        </w:rPr>
        <w:t>
      14. Үйден әлеуметтік көмек көрсету бөлімшесінің іс жүргізу құжаттары төменде көрсетілгендей болуы тиіс:</w:t>
      </w:r>
      <w:r>
        <w:br/>
      </w:r>
      <w:r>
        <w:rPr>
          <w:rFonts w:ascii="Times New Roman"/>
          <w:b w:val="false"/>
          <w:i w:val="false"/>
          <w:color w:val="000000"/>
          <w:sz w:val="28"/>
        </w:rPr>
        <w:t>
      1) бөлімшенің бір жылдық, тоқсандық жұмыс жоспары (бөлімше меңгерушісі жасап, аудандық (қалалық) еңбек, жұмыспен қамту және халықты әлеуметтік қорғау бөлімінің бастығы бекітеді);</w:t>
      </w:r>
      <w:r>
        <w:br/>
      </w:r>
      <w:r>
        <w:rPr>
          <w:rFonts w:ascii="Times New Roman"/>
          <w:b w:val="false"/>
          <w:i w:val="false"/>
          <w:color w:val="000000"/>
          <w:sz w:val="28"/>
        </w:rPr>
        <w:t>
      2) әлеуметтік көмек бөлімшесіне жаңадан түскен балаларды тіркеу кітабы (бөлімше меңгерушісі жүргізеді);</w:t>
      </w:r>
      <w:r>
        <w:br/>
      </w:r>
      <w:r>
        <w:rPr>
          <w:rFonts w:ascii="Times New Roman"/>
          <w:b w:val="false"/>
          <w:i w:val="false"/>
          <w:color w:val="000000"/>
          <w:sz w:val="28"/>
        </w:rPr>
        <w:t>
      3) ай сайынғы (тоқсандық, жартыжылдық, жылдық) әлеуметтік көмек бөлімшесінің қызмет туралы есепті (2 дана толтырылады) бөлімше меңгерушісі жүргізеді, оның біреуі халықты әлеуметтік қорғау бөліміне ұсынылады;</w:t>
      </w:r>
      <w:r>
        <w:br/>
      </w:r>
      <w:r>
        <w:rPr>
          <w:rFonts w:ascii="Times New Roman"/>
          <w:b w:val="false"/>
          <w:i w:val="false"/>
          <w:color w:val="000000"/>
          <w:sz w:val="28"/>
        </w:rPr>
        <w:t>
      4) қызмет көрсетушілерді бақылау ретінде болғанды тіркеу журналы (бөлімше меңгерушісі жүргізеді);</w:t>
      </w:r>
      <w:r>
        <w:br/>
      </w:r>
      <w:r>
        <w:rPr>
          <w:rFonts w:ascii="Times New Roman"/>
          <w:b w:val="false"/>
          <w:i w:val="false"/>
          <w:color w:val="000000"/>
          <w:sz w:val="28"/>
        </w:rPr>
        <w:t>
      5) қызмет көрсетушілерді шағымдары мен ұсыныстарын тіркеу кітабы (бөлімше меңгерушісі жүргізеді);</w:t>
      </w:r>
      <w:r>
        <w:br/>
      </w:r>
      <w:r>
        <w:rPr>
          <w:rFonts w:ascii="Times New Roman"/>
          <w:b w:val="false"/>
          <w:i w:val="false"/>
          <w:color w:val="000000"/>
          <w:sz w:val="28"/>
        </w:rPr>
        <w:t>
      6) қала, аудан бөлімшелерінің барлық қызметтері арасындағы хат алмасулары (бөлімше меңгерушісі жүргізеді);</w:t>
      </w:r>
      <w:r>
        <w:br/>
      </w:r>
      <w:r>
        <w:rPr>
          <w:rFonts w:ascii="Times New Roman"/>
          <w:b w:val="false"/>
          <w:i w:val="false"/>
          <w:color w:val="000000"/>
          <w:sz w:val="28"/>
        </w:rPr>
        <w:t>
      7) нормативтік құжаттарды (штаттық кесте, ережелер, нұсқаулықтар, нұсқаулар) бөлімше меңгерушісі жасақтайды;</w:t>
      </w:r>
      <w:r>
        <w:br/>
      </w:r>
      <w:r>
        <w:rPr>
          <w:rFonts w:ascii="Times New Roman"/>
          <w:b w:val="false"/>
          <w:i w:val="false"/>
          <w:color w:val="000000"/>
          <w:sz w:val="28"/>
        </w:rPr>
        <w:t>
      8) жоғары тұрған органдардың бұйрықтары, өкімдері, балаларға әлеуметтік-тұрмыстық қызмет көрсетуді ұйымдастыру және үйлестіру комиссиясының шешімдері (бөлімше меңгерушісі жүргізеді);</w:t>
      </w:r>
      <w:r>
        <w:br/>
      </w:r>
      <w:r>
        <w:rPr>
          <w:rFonts w:ascii="Times New Roman"/>
          <w:b w:val="false"/>
          <w:i w:val="false"/>
          <w:color w:val="000000"/>
          <w:sz w:val="28"/>
        </w:rPr>
        <w:t>
      9) әлеуметтік қызметкердің әрбір қызмет көрсетілушіге баруының айлық кестесі (әлеуметтік қызметкер жүргізеді);</w:t>
      </w:r>
      <w:r>
        <w:br/>
      </w:r>
      <w:r>
        <w:rPr>
          <w:rFonts w:ascii="Times New Roman"/>
          <w:b w:val="false"/>
          <w:i w:val="false"/>
          <w:color w:val="000000"/>
          <w:sz w:val="28"/>
        </w:rPr>
        <w:t>
      10) әлеуметтік қызметкердің қызметі жөнінде қызмет көрсетілетін балаларға бару кестесі мен қызмет көрсету түрлері көрсетілген күнделігі (әлеуметтік қызметкер жүргізеді);</w:t>
      </w:r>
      <w:r>
        <w:br/>
      </w:r>
      <w:r>
        <w:rPr>
          <w:rFonts w:ascii="Times New Roman"/>
          <w:b w:val="false"/>
          <w:i w:val="false"/>
          <w:color w:val="000000"/>
          <w:sz w:val="28"/>
        </w:rPr>
        <w:t>
      11) қызмет көрсетілетін балалардың жеке істері (ата-ананың немесе қамқоршысының арызы, ПДПК-ның қорытындысы, баланың, отбасының материалдық-тұрмыстық жағдайын тексеру актісі (</w:t>
      </w:r>
      <w:r>
        <w:rPr>
          <w:rFonts w:ascii="Times New Roman"/>
          <w:b w:val="false"/>
          <w:i w:val="false"/>
          <w:color w:val="000000"/>
          <w:sz w:val="28"/>
        </w:rPr>
        <w:t>3 қосымша</w:t>
      </w:r>
      <w:r>
        <w:rPr>
          <w:rFonts w:ascii="Times New Roman"/>
          <w:b w:val="false"/>
          <w:i w:val="false"/>
          <w:color w:val="000000"/>
          <w:sz w:val="28"/>
        </w:rPr>
        <w:t>), шарт, ай сайынғы көрсетілетін қызметті есепке алу картасы), әлеуметтік қызметкер жүргізеді;</w:t>
      </w:r>
      <w:r>
        <w:br/>
      </w:r>
      <w:r>
        <w:rPr>
          <w:rFonts w:ascii="Times New Roman"/>
          <w:b w:val="false"/>
          <w:i w:val="false"/>
          <w:color w:val="000000"/>
          <w:sz w:val="28"/>
        </w:rPr>
        <w:t>
      12) әлеуметтік қызметкер көрсететін ай сайынғы қызмет көрсетуді тіркеу картасы (әлеуметтік қызметкер жүргізеді).</w:t>
      </w:r>
      <w:r>
        <w:br/>
      </w:r>
      <w:r>
        <w:rPr>
          <w:rFonts w:ascii="Times New Roman"/>
          <w:b w:val="false"/>
          <w:i w:val="false"/>
          <w:color w:val="000000"/>
          <w:sz w:val="28"/>
        </w:rPr>
        <w:t>
      Дұрыс іс жүргізу тәртібі және әлеуметтік көмек бөлімшелеріндегі жұмыстарды тіркеу жағдайы үшін бөлімше меңгерушісі жауап береді.</w:t>
      </w:r>
      <w:r>
        <w:br/>
      </w:r>
      <w:r>
        <w:rPr>
          <w:rFonts w:ascii="Times New Roman"/>
          <w:b w:val="false"/>
          <w:i w:val="false"/>
          <w:color w:val="000000"/>
          <w:sz w:val="28"/>
        </w:rPr>
        <w:t>
      15. Қызмет көрсетудің көлемі мен еселігі әрбір жағдайда баланың денсаулық жағдайы мен ПДПК-ның қорытындысын ескере отырып белгіленеді.</w:t>
      </w:r>
      <w:r>
        <w:br/>
      </w:r>
      <w:r>
        <w:rPr>
          <w:rFonts w:ascii="Times New Roman"/>
          <w:b w:val="false"/>
          <w:i w:val="false"/>
          <w:color w:val="000000"/>
          <w:sz w:val="28"/>
        </w:rPr>
        <w:t>
      16. Әлеуметтік көмек қызметіне мамандығы бойынша еңбек өтіліне талап қойылмай орта кәсіптік білімі бар қызметкерлер мен азаматтар қабылданады.</w:t>
      </w:r>
      <w:r>
        <w:br/>
      </w:r>
      <w:r>
        <w:rPr>
          <w:rFonts w:ascii="Times New Roman"/>
          <w:b w:val="false"/>
          <w:i w:val="false"/>
          <w:color w:val="000000"/>
          <w:sz w:val="28"/>
        </w:rPr>
        <w:t>
      17. Үйден қызмет көрсетуге арналған шығындар жоғары орган бекіткен (бағыныштылығы бойынша) сметаға сәйкес облыстық (аудандық, қалалық) бюджеттен бөлінген қаржы шегінде жүргізіледі.</w:t>
      </w:r>
    </w:p>
    <w:bookmarkStart w:name="z7" w:id="4"/>
    <w:p>
      <w:pPr>
        <w:spacing w:after="0"/>
        <w:ind w:left="0"/>
        <w:jc w:val="both"/>
      </w:pPr>
      <w:r>
        <w:rPr>
          <w:rFonts w:ascii="Times New Roman"/>
          <w:b w:val="false"/>
          <w:i w:val="false"/>
          <w:color w:val="000000"/>
          <w:sz w:val="28"/>
        </w:rPr>
        <w:t>
Үйде әлеуметтік көмек</w:t>
      </w:r>
      <w:r>
        <w:br/>
      </w:r>
      <w:r>
        <w:rPr>
          <w:rFonts w:ascii="Times New Roman"/>
          <w:b w:val="false"/>
          <w:i w:val="false"/>
          <w:color w:val="000000"/>
          <w:sz w:val="28"/>
        </w:rPr>
        <w:t>
көрсету бөлімше туралы Ережеге</w:t>
      </w:r>
      <w:r>
        <w:br/>
      </w:r>
      <w:r>
        <w:rPr>
          <w:rFonts w:ascii="Times New Roman"/>
          <w:b w:val="false"/>
          <w:i w:val="false"/>
          <w:color w:val="000000"/>
          <w:sz w:val="28"/>
        </w:rPr>
        <w:t>
1 қосымша</w:t>
      </w:r>
    </w:p>
    <w:bookmarkEnd w:id="4"/>
    <w:p>
      <w:pPr>
        <w:spacing w:after="0"/>
        <w:ind w:left="0"/>
        <w:jc w:val="both"/>
      </w:pPr>
      <w:r>
        <w:rPr>
          <w:rFonts w:ascii="Times New Roman"/>
          <w:b w:val="false"/>
          <w:i w:val="false"/>
          <w:color w:val="000000"/>
          <w:sz w:val="28"/>
        </w:rPr>
        <w:t>Аудандық (қалалық)</w:t>
      </w:r>
      <w:r>
        <w:br/>
      </w:r>
      <w:r>
        <w:rPr>
          <w:rFonts w:ascii="Times New Roman"/>
          <w:b w:val="false"/>
          <w:i w:val="false"/>
          <w:color w:val="000000"/>
          <w:sz w:val="28"/>
        </w:rPr>
        <w:t>
еңбек, жұмыспен қамту және</w:t>
      </w:r>
      <w:r>
        <w:br/>
      </w:r>
      <w:r>
        <w:rPr>
          <w:rFonts w:ascii="Times New Roman"/>
          <w:b w:val="false"/>
          <w:i w:val="false"/>
          <w:color w:val="000000"/>
          <w:sz w:val="28"/>
        </w:rPr>
        <w:t>
халықты әлеуметтік қорғау</w:t>
      </w:r>
      <w:r>
        <w:br/>
      </w:r>
      <w:r>
        <w:rPr>
          <w:rFonts w:ascii="Times New Roman"/>
          <w:b w:val="false"/>
          <w:i w:val="false"/>
          <w:color w:val="000000"/>
          <w:sz w:val="28"/>
        </w:rPr>
        <w:t>
бөлімінің бастығына</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(баланың ата-анасының,</w:t>
      </w:r>
      <w:r>
        <w:br/>
      </w:r>
      <w:r>
        <w:rPr>
          <w:rFonts w:ascii="Times New Roman"/>
          <w:b w:val="false"/>
          <w:i w:val="false"/>
          <w:color w:val="000000"/>
          <w:sz w:val="28"/>
        </w:rPr>
        <w:t>
қамқоршысының аты-жөні)</w:t>
      </w:r>
      <w:r>
        <w:br/>
      </w:r>
      <w:r>
        <w:rPr>
          <w:rFonts w:ascii="Times New Roman"/>
          <w:b w:val="false"/>
          <w:i w:val="false"/>
          <w:color w:val="000000"/>
          <w:sz w:val="28"/>
        </w:rPr>
        <w:t>
Баланың туған күні ______</w:t>
      </w:r>
      <w:r>
        <w:br/>
      </w:r>
      <w:r>
        <w:rPr>
          <w:rFonts w:ascii="Times New Roman"/>
          <w:b w:val="false"/>
          <w:i w:val="false"/>
          <w:color w:val="000000"/>
          <w:sz w:val="28"/>
        </w:rPr>
        <w:t>
Тіркелім орны ___________</w:t>
      </w:r>
      <w:r>
        <w:br/>
      </w:r>
      <w:r>
        <w:rPr>
          <w:rFonts w:ascii="Times New Roman"/>
          <w:b w:val="false"/>
          <w:i w:val="false"/>
          <w:color w:val="000000"/>
          <w:sz w:val="28"/>
        </w:rPr>
        <w:t>
_________________________</w:t>
      </w:r>
    </w:p>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      ПДПК қорытындысына сәйкес, менің баламды (қамқорлықтағы) әлеуметтік көмек бөлімшесіне үйден қызмет көрсетуге қабылдауыңызды сұраймын. Балама үйде қызмет көрсету ережесімен және арнайы әлеуметтік көмек көрсету шарттарымен таныстым. Отбасы құрамындағы, тұрғылықты жері және басқа да әлеуметтік қызмет көрсету мәселелеріне қатысты өзгерістерді, халықты әлеуметтік қорғау бөліміне дер кезеңде хабардар етуге міндетіме аламын.</w:t>
      </w:r>
    </w:p>
    <w:p>
      <w:pPr>
        <w:spacing w:after="0"/>
        <w:ind w:left="0"/>
        <w:jc w:val="both"/>
      </w:pPr>
      <w:r>
        <w:rPr>
          <w:rFonts w:ascii="Times New Roman"/>
          <w:b w:val="false"/>
          <w:i w:val="false"/>
          <w:color w:val="000000"/>
          <w:sz w:val="28"/>
        </w:rPr>
        <w:t>      Күні ____________      Қолы _______________</w:t>
      </w:r>
    </w:p>
    <w:p>
      <w:pPr>
        <w:spacing w:after="0"/>
        <w:ind w:left="0"/>
        <w:jc w:val="both"/>
      </w:pPr>
      <w:r>
        <w:rPr>
          <w:rFonts w:ascii="Times New Roman"/>
          <w:b w:val="false"/>
          <w:i w:val="false"/>
          <w:color w:val="000000"/>
          <w:sz w:val="28"/>
        </w:rPr>
        <w:t>      Аудандық (қалалық) еңбек, жұмыспен қамту және халықты әлеуметтік қорғау бөлім бастығының шешімі ___________________________________________________________</w:t>
      </w:r>
    </w:p>
    <w:p>
      <w:pPr>
        <w:spacing w:after="0"/>
        <w:ind w:left="0"/>
        <w:jc w:val="both"/>
      </w:pPr>
      <w:r>
        <w:rPr>
          <w:rFonts w:ascii="Times New Roman"/>
          <w:b w:val="false"/>
          <w:i w:val="false"/>
          <w:color w:val="000000"/>
          <w:sz w:val="28"/>
        </w:rPr>
        <w:t>      Күні ____________      Қолы _______________</w:t>
      </w:r>
    </w:p>
    <w:bookmarkStart w:name="z8" w:id="5"/>
    <w:p>
      <w:pPr>
        <w:spacing w:after="0"/>
        <w:ind w:left="0"/>
        <w:jc w:val="both"/>
      </w:pPr>
      <w:r>
        <w:rPr>
          <w:rFonts w:ascii="Times New Roman"/>
          <w:b w:val="false"/>
          <w:i w:val="false"/>
          <w:color w:val="000000"/>
          <w:sz w:val="28"/>
        </w:rPr>
        <w:t>
Үйде әлеуметтік көмек</w:t>
      </w:r>
      <w:r>
        <w:br/>
      </w:r>
      <w:r>
        <w:rPr>
          <w:rFonts w:ascii="Times New Roman"/>
          <w:b w:val="false"/>
          <w:i w:val="false"/>
          <w:color w:val="000000"/>
          <w:sz w:val="28"/>
        </w:rPr>
        <w:t>
көрсету бөлімше туралы Ережеге</w:t>
      </w:r>
      <w:r>
        <w:br/>
      </w:r>
      <w:r>
        <w:rPr>
          <w:rFonts w:ascii="Times New Roman"/>
          <w:b w:val="false"/>
          <w:i w:val="false"/>
          <w:color w:val="000000"/>
          <w:sz w:val="28"/>
        </w:rPr>
        <w:t>
2 қосымша</w:t>
      </w:r>
      <w:r>
        <w:br/>
      </w:r>
      <w:r>
        <w:rPr>
          <w:rFonts w:ascii="Times New Roman"/>
          <w:b w:val="false"/>
          <w:i w:val="false"/>
          <w:color w:val="000000"/>
          <w:sz w:val="28"/>
        </w:rPr>
        <w:t>
(емдеу-профилактикалық</w:t>
      </w:r>
      <w:r>
        <w:br/>
      </w:r>
      <w:r>
        <w:rPr>
          <w:rFonts w:ascii="Times New Roman"/>
          <w:b w:val="false"/>
          <w:i w:val="false"/>
          <w:color w:val="000000"/>
          <w:sz w:val="28"/>
        </w:rPr>
        <w:t>
мекемесімен толтырылады)</w:t>
      </w:r>
    </w:p>
    <w:bookmarkEnd w:id="5"/>
    <w:p>
      <w:pPr>
        <w:spacing w:after="0"/>
        <w:ind w:left="0"/>
        <w:jc w:val="left"/>
      </w:pPr>
      <w:r>
        <w:rPr>
          <w:rFonts w:ascii="Times New Roman"/>
          <w:b/>
          <w:i w:val="false"/>
          <w:color w:val="000000"/>
        </w:rPr>
        <w:t xml:space="preserve"> Әлеуметтік көмек бөлімшесінің үйде</w:t>
      </w:r>
      <w:r>
        <w:br/>
      </w:r>
      <w:r>
        <w:rPr>
          <w:rFonts w:ascii="Times New Roman"/>
          <w:b/>
          <w:i w:val="false"/>
          <w:color w:val="000000"/>
        </w:rPr>
        <w:t>
әлеуметтік қызмет көрсетуге рәсімделген</w:t>
      </w:r>
      <w:r>
        <w:br/>
      </w:r>
      <w:r>
        <w:rPr>
          <w:rFonts w:ascii="Times New Roman"/>
          <w:b/>
          <w:i w:val="false"/>
          <w:color w:val="000000"/>
        </w:rPr>
        <w:t>
мүгедек қатарындағы кемтар баланың</w:t>
      </w:r>
      <w:r>
        <w:br/>
      </w:r>
      <w:r>
        <w:rPr>
          <w:rFonts w:ascii="Times New Roman"/>
          <w:b/>
          <w:i w:val="false"/>
          <w:color w:val="000000"/>
        </w:rPr>
        <w:t>
ДӘРІГЕРЛІК КАРТАСЫ</w:t>
      </w:r>
    </w:p>
    <w:p>
      <w:pPr>
        <w:spacing w:after="0"/>
        <w:ind w:left="0"/>
        <w:jc w:val="both"/>
      </w:pPr>
      <w:r>
        <w:rPr>
          <w:rFonts w:ascii="Times New Roman"/>
          <w:b w:val="false"/>
          <w:i w:val="false"/>
          <w:color w:val="000000"/>
          <w:sz w:val="28"/>
        </w:rPr>
        <w:t xml:space="preserve">      Карта беруші, емдеу мекемесінің атауы _______________ ___________________________________________________________ </w:t>
      </w:r>
      <w:r>
        <w:br/>
      </w:r>
      <w:r>
        <w:rPr>
          <w:rFonts w:ascii="Times New Roman"/>
          <w:b w:val="false"/>
          <w:i w:val="false"/>
          <w:color w:val="000000"/>
          <w:sz w:val="28"/>
        </w:rPr>
        <w:t xml:space="preserve">
аудан _____________________ қала __________________________ </w:t>
      </w:r>
      <w:r>
        <w:br/>
      </w:r>
      <w:r>
        <w:rPr>
          <w:rFonts w:ascii="Times New Roman"/>
          <w:b w:val="false"/>
          <w:i w:val="false"/>
          <w:color w:val="000000"/>
          <w:sz w:val="28"/>
        </w:rPr>
        <w:t xml:space="preserve">
Туған күні ________________________________________________ </w:t>
      </w:r>
      <w:r>
        <w:br/>
      </w:r>
      <w:r>
        <w:rPr>
          <w:rFonts w:ascii="Times New Roman"/>
          <w:b w:val="false"/>
          <w:i w:val="false"/>
          <w:color w:val="000000"/>
          <w:sz w:val="28"/>
        </w:rPr>
        <w:t xml:space="preserve">
Мекен-жайы ________________________________________________ </w:t>
      </w:r>
      <w:r>
        <w:br/>
      </w:r>
      <w:r>
        <w:rPr>
          <w:rFonts w:ascii="Times New Roman"/>
          <w:b w:val="false"/>
          <w:i w:val="false"/>
          <w:color w:val="000000"/>
          <w:sz w:val="28"/>
        </w:rPr>
        <w:t xml:space="preserve">
Денсаулық жағдайы _________________________________________ </w:t>
      </w:r>
      <w:r>
        <w:br/>
      </w:r>
      <w:r>
        <w:rPr>
          <w:rFonts w:ascii="Times New Roman"/>
          <w:b w:val="false"/>
          <w:i w:val="false"/>
          <w:color w:val="000000"/>
          <w:sz w:val="28"/>
        </w:rPr>
        <w:t>
                        (өз еркімен қозғала алады,</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төсек режимінде жатыр және т.б.)</w:t>
      </w:r>
      <w:r>
        <w:br/>
      </w:r>
      <w:r>
        <w:rPr>
          <w:rFonts w:ascii="Times New Roman"/>
          <w:b w:val="false"/>
          <w:i w:val="false"/>
          <w:color w:val="000000"/>
          <w:sz w:val="28"/>
        </w:rPr>
        <w:t>
Дәрігер маман қорытындысы (негізгі және қосымша диагнозы көрсетілген, асқынуы бар, өткен ауруы туралы мәліметі бар стационарлық емханада емделген немесе емдеу көрсеткіші жоқ).</w:t>
      </w:r>
      <w:r>
        <w:br/>
      </w:r>
      <w:r>
        <w:rPr>
          <w:rFonts w:ascii="Times New Roman"/>
          <w:b w:val="false"/>
          <w:i w:val="false"/>
          <w:color w:val="000000"/>
          <w:sz w:val="28"/>
        </w:rPr>
        <w:t xml:space="preserve">
Терапевт __________________________________________________ </w:t>
      </w:r>
      <w:r>
        <w:br/>
      </w:r>
      <w:r>
        <w:rPr>
          <w:rFonts w:ascii="Times New Roman"/>
          <w:b w:val="false"/>
          <w:i w:val="false"/>
          <w:color w:val="000000"/>
          <w:sz w:val="28"/>
        </w:rPr>
        <w:t>
            (ауру тарихындағы емдік ұсыныстар көшірмесі)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Фтизиатр __________________________________________________</w:t>
      </w:r>
      <w:r>
        <w:br/>
      </w:r>
      <w:r>
        <w:rPr>
          <w:rFonts w:ascii="Times New Roman"/>
          <w:b w:val="false"/>
          <w:i w:val="false"/>
          <w:color w:val="000000"/>
          <w:sz w:val="28"/>
        </w:rPr>
        <w:t>
Хирург ____________________________________________________</w:t>
      </w:r>
      <w:r>
        <w:br/>
      </w:r>
      <w:r>
        <w:rPr>
          <w:rFonts w:ascii="Times New Roman"/>
          <w:b w:val="false"/>
          <w:i w:val="false"/>
          <w:color w:val="000000"/>
          <w:sz w:val="28"/>
        </w:rPr>
        <w:t>
Дермато-венеролог _________________________________________</w:t>
      </w:r>
      <w:r>
        <w:br/>
      </w:r>
      <w:r>
        <w:rPr>
          <w:rFonts w:ascii="Times New Roman"/>
          <w:b w:val="false"/>
          <w:i w:val="false"/>
          <w:color w:val="000000"/>
          <w:sz w:val="28"/>
        </w:rPr>
        <w:t>
Окулист ___________________________________________________</w:t>
      </w:r>
      <w:r>
        <w:br/>
      </w:r>
      <w:r>
        <w:rPr>
          <w:rFonts w:ascii="Times New Roman"/>
          <w:b w:val="false"/>
          <w:i w:val="false"/>
          <w:color w:val="000000"/>
          <w:sz w:val="28"/>
        </w:rPr>
        <w:t>
Онколог ___________________________________________________</w:t>
      </w:r>
      <w:r>
        <w:br/>
      </w:r>
      <w:r>
        <w:rPr>
          <w:rFonts w:ascii="Times New Roman"/>
          <w:b w:val="false"/>
          <w:i w:val="false"/>
          <w:color w:val="000000"/>
          <w:sz w:val="28"/>
        </w:rPr>
        <w:t>
Стоматолог ________________________________________________</w:t>
      </w:r>
      <w:r>
        <w:br/>
      </w:r>
      <w:r>
        <w:rPr>
          <w:rFonts w:ascii="Times New Roman"/>
          <w:b w:val="false"/>
          <w:i w:val="false"/>
          <w:color w:val="000000"/>
          <w:sz w:val="28"/>
        </w:rPr>
        <w:t>
Нарколог __________________________________________________</w:t>
      </w:r>
      <w:r>
        <w:br/>
      </w:r>
      <w:r>
        <w:rPr>
          <w:rFonts w:ascii="Times New Roman"/>
          <w:b w:val="false"/>
          <w:i w:val="false"/>
          <w:color w:val="000000"/>
          <w:sz w:val="28"/>
        </w:rPr>
        <w:t>
Психиатр __________________________________________________</w:t>
      </w:r>
      <w:r>
        <w:br/>
      </w:r>
      <w:r>
        <w:rPr>
          <w:rFonts w:ascii="Times New Roman"/>
          <w:b w:val="false"/>
          <w:i w:val="false"/>
          <w:color w:val="000000"/>
          <w:sz w:val="28"/>
        </w:rPr>
        <w:t>
Ішек тобы анализінің нәтижесі 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 және анализ күнін көрсету)</w:t>
      </w:r>
      <w:r>
        <w:br/>
      </w:r>
      <w:r>
        <w:rPr>
          <w:rFonts w:ascii="Times New Roman"/>
          <w:b w:val="false"/>
          <w:i w:val="false"/>
          <w:color w:val="000000"/>
          <w:sz w:val="28"/>
        </w:rPr>
        <w:t>
Үйден қызмет көрсетуге ұсыныс 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М.О.     Емхана меңгерушісі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2003 жылғы "___" _______________</w:t>
      </w:r>
    </w:p>
    <w:bookmarkStart w:name="z9" w:id="6"/>
    <w:p>
      <w:pPr>
        <w:spacing w:after="0"/>
        <w:ind w:left="0"/>
        <w:jc w:val="both"/>
      </w:pPr>
      <w:r>
        <w:rPr>
          <w:rFonts w:ascii="Times New Roman"/>
          <w:b w:val="false"/>
          <w:i w:val="false"/>
          <w:color w:val="000000"/>
          <w:sz w:val="28"/>
        </w:rPr>
        <w:t>
Үйде әлеуметтік көмек</w:t>
      </w:r>
      <w:r>
        <w:br/>
      </w:r>
      <w:r>
        <w:rPr>
          <w:rFonts w:ascii="Times New Roman"/>
          <w:b w:val="false"/>
          <w:i w:val="false"/>
          <w:color w:val="000000"/>
          <w:sz w:val="28"/>
        </w:rPr>
        <w:t>
көрсету бөлімше туралы Ережеге</w:t>
      </w:r>
      <w:r>
        <w:br/>
      </w:r>
      <w:r>
        <w:rPr>
          <w:rFonts w:ascii="Times New Roman"/>
          <w:b w:val="false"/>
          <w:i w:val="false"/>
          <w:color w:val="000000"/>
          <w:sz w:val="28"/>
        </w:rPr>
        <w:t>
3 қосымша</w:t>
      </w:r>
    </w:p>
    <w:bookmarkEnd w:id="6"/>
    <w:p>
      <w:pPr>
        <w:spacing w:after="0"/>
        <w:ind w:left="0"/>
        <w:jc w:val="both"/>
      </w:pPr>
      <w:r>
        <w:rPr>
          <w:rFonts w:ascii="Times New Roman"/>
          <w:b w:val="false"/>
          <w:i w:val="false"/>
          <w:color w:val="000000"/>
          <w:sz w:val="28"/>
        </w:rPr>
        <w:t>2003 жылғы "___" ______________</w:t>
      </w:r>
    </w:p>
    <w:p>
      <w:pPr>
        <w:spacing w:after="0"/>
        <w:ind w:left="0"/>
        <w:jc w:val="left"/>
      </w:pPr>
      <w:r>
        <w:rPr>
          <w:rFonts w:ascii="Times New Roman"/>
          <w:b/>
          <w:i w:val="false"/>
          <w:color w:val="000000"/>
        </w:rPr>
        <w:t xml:space="preserve"> Мүгедек қатарынан кемтар балаларға</w:t>
      </w:r>
      <w:r>
        <w:br/>
      </w:r>
      <w:r>
        <w:rPr>
          <w:rFonts w:ascii="Times New Roman"/>
          <w:b/>
          <w:i w:val="false"/>
          <w:color w:val="000000"/>
        </w:rPr>
        <w:t>
үйден қызмет көрсету үшін материалдық-</w:t>
      </w:r>
      <w:r>
        <w:br/>
      </w:r>
      <w:r>
        <w:rPr>
          <w:rFonts w:ascii="Times New Roman"/>
          <w:b/>
          <w:i w:val="false"/>
          <w:color w:val="000000"/>
        </w:rPr>
        <w:t>
тұрмыстық жағдайын зерттеу</w:t>
      </w:r>
      <w:r>
        <w:br/>
      </w:r>
      <w:r>
        <w:rPr>
          <w:rFonts w:ascii="Times New Roman"/>
          <w:b/>
          <w:i w:val="false"/>
          <w:color w:val="000000"/>
        </w:rPr>
        <w:t>
АКТІ № _____</w:t>
      </w:r>
    </w:p>
    <w:p>
      <w:pPr>
        <w:spacing w:after="0"/>
        <w:ind w:left="0"/>
        <w:jc w:val="both"/>
      </w:pPr>
      <w:r>
        <w:rPr>
          <w:rFonts w:ascii="Times New Roman"/>
          <w:b w:val="false"/>
          <w:i w:val="false"/>
          <w:color w:val="000000"/>
          <w:sz w:val="28"/>
        </w:rPr>
        <w:t>1. Аты-ж-ні (баланың) _____________________________________</w:t>
      </w:r>
      <w:r>
        <w:br/>
      </w:r>
      <w:r>
        <w:rPr>
          <w:rFonts w:ascii="Times New Roman"/>
          <w:b w:val="false"/>
          <w:i w:val="false"/>
          <w:color w:val="000000"/>
          <w:sz w:val="28"/>
        </w:rPr>
        <w:t>
Туған күні ________________________________________________</w:t>
      </w:r>
      <w:r>
        <w:br/>
      </w:r>
      <w:r>
        <w:rPr>
          <w:rFonts w:ascii="Times New Roman"/>
          <w:b w:val="false"/>
          <w:i w:val="false"/>
          <w:color w:val="000000"/>
          <w:sz w:val="28"/>
        </w:rPr>
        <w:t>
2. Тұрғылықты мекен-жайы __________________________________</w:t>
      </w:r>
      <w:r>
        <w:br/>
      </w:r>
      <w:r>
        <w:rPr>
          <w:rFonts w:ascii="Times New Roman"/>
          <w:b w:val="false"/>
          <w:i w:val="false"/>
          <w:color w:val="000000"/>
          <w:sz w:val="28"/>
        </w:rPr>
        <w:t>
3. Ата-анасы туралы мәлімет (қамқоршы) ____________________</w:t>
      </w:r>
      <w:r>
        <w:br/>
      </w:r>
      <w:r>
        <w:rPr>
          <w:rFonts w:ascii="Times New Roman"/>
          <w:b w:val="false"/>
          <w:i w:val="false"/>
          <w:color w:val="000000"/>
          <w:sz w:val="28"/>
        </w:rPr>
        <w:t>
4. Тұрғылықты жағдайы _____________________________________</w:t>
      </w:r>
      <w:r>
        <w:br/>
      </w:r>
      <w:r>
        <w:rPr>
          <w:rFonts w:ascii="Times New Roman"/>
          <w:b w:val="false"/>
          <w:i w:val="false"/>
          <w:color w:val="000000"/>
          <w:sz w:val="28"/>
        </w:rPr>
        <w:t>
                       (кіммен, санитарлық норма жағдайы</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сәйкес келе ме, коммуналдық қолайлылығы және т.б)</w:t>
      </w:r>
      <w:r>
        <w:br/>
      </w:r>
      <w:r>
        <w:rPr>
          <w:rFonts w:ascii="Times New Roman"/>
          <w:b w:val="false"/>
          <w:i w:val="false"/>
          <w:color w:val="000000"/>
          <w:sz w:val="28"/>
        </w:rPr>
        <w:t>
5. ПДПК ұсынысына сәйкес арнайы әлеуметтік қызметті қажет ете ме (көрсету; иә, жоқ)</w:t>
      </w:r>
      <w:r>
        <w:br/>
      </w:r>
      <w:r>
        <w:rPr>
          <w:rFonts w:ascii="Times New Roman"/>
          <w:b w:val="false"/>
          <w:i w:val="false"/>
          <w:color w:val="000000"/>
          <w:sz w:val="28"/>
        </w:rPr>
        <w:t>
6. Жәрдемақы түрі (көлемі) ________________________________</w:t>
      </w:r>
      <w:r>
        <w:br/>
      </w:r>
      <w:r>
        <w:rPr>
          <w:rFonts w:ascii="Times New Roman"/>
          <w:b w:val="false"/>
          <w:i w:val="false"/>
          <w:color w:val="000000"/>
          <w:sz w:val="28"/>
        </w:rPr>
        <w:t>
7. Қосымша әлеуметтік қызмет көрсетуді қажет ете ме 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(жеке бағдарлама бойынша оңалту шараларын жүргізу</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ретінде, бөлек белгілеу)</w:t>
      </w:r>
      <w:r>
        <w:br/>
      </w:r>
      <w:r>
        <w:rPr>
          <w:rFonts w:ascii="Times New Roman"/>
          <w:b w:val="false"/>
          <w:i w:val="false"/>
          <w:color w:val="000000"/>
          <w:sz w:val="28"/>
        </w:rPr>
        <w:t>
8. Ұсыныстар мен қорытындылар _____________________________</w:t>
      </w:r>
      <w:r>
        <w:br/>
      </w:r>
      <w:r>
        <w:rPr>
          <w:rFonts w:ascii="Times New Roman"/>
          <w:b w:val="false"/>
          <w:i w:val="false"/>
          <w:color w:val="000000"/>
          <w:sz w:val="28"/>
        </w:rPr>
        <w:t>
                               (тексерушінің зерттеу</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нәтижесі бойынша)</w:t>
      </w:r>
    </w:p>
    <w:p>
      <w:pPr>
        <w:spacing w:after="0"/>
        <w:ind w:left="0"/>
        <w:jc w:val="both"/>
      </w:pPr>
      <w:r>
        <w:rPr>
          <w:rFonts w:ascii="Times New Roman"/>
          <w:b w:val="false"/>
          <w:i w:val="false"/>
          <w:color w:val="000000"/>
          <w:sz w:val="28"/>
        </w:rPr>
        <w:t>      Күні _____________    Қолы _________________________</w:t>
      </w:r>
      <w:r>
        <w:br/>
      </w:r>
      <w:r>
        <w:rPr>
          <w:rFonts w:ascii="Times New Roman"/>
          <w:b w:val="false"/>
          <w:i w:val="false"/>
          <w:color w:val="000000"/>
          <w:sz w:val="28"/>
        </w:rPr>
        <w:t>
                                     (тексеруші)</w:t>
      </w:r>
    </w:p>
    <w:p>
      <w:pPr>
        <w:spacing w:after="0"/>
        <w:ind w:left="0"/>
        <w:jc w:val="both"/>
      </w:pPr>
      <w:r>
        <w:rPr>
          <w:rFonts w:ascii="Times New Roman"/>
          <w:b w:val="false"/>
          <w:i w:val="false"/>
          <w:color w:val="000000"/>
          <w:sz w:val="28"/>
        </w:rPr>
        <w:t>      Күні _____________    Қолы _________________________</w:t>
      </w:r>
      <w:r>
        <w:br/>
      </w:r>
      <w:r>
        <w:rPr>
          <w:rFonts w:ascii="Times New Roman"/>
          <w:b w:val="false"/>
          <w:i w:val="false"/>
          <w:color w:val="000000"/>
          <w:sz w:val="28"/>
        </w:rPr>
        <w:t>
                                 (қамқоршының, ата-ананың)</w:t>
      </w:r>
    </w:p>
    <w:bookmarkStart w:name="z10" w:id="7"/>
    <w:p>
      <w:pPr>
        <w:spacing w:after="0"/>
        <w:ind w:left="0"/>
        <w:jc w:val="both"/>
      </w:pPr>
      <w:r>
        <w:rPr>
          <w:rFonts w:ascii="Times New Roman"/>
          <w:b w:val="false"/>
          <w:i w:val="false"/>
          <w:color w:val="000000"/>
          <w:sz w:val="28"/>
        </w:rPr>
        <w:t>
Үйде әлеуметтік көмек</w:t>
      </w:r>
      <w:r>
        <w:br/>
      </w:r>
      <w:r>
        <w:rPr>
          <w:rFonts w:ascii="Times New Roman"/>
          <w:b w:val="false"/>
          <w:i w:val="false"/>
          <w:color w:val="000000"/>
          <w:sz w:val="28"/>
        </w:rPr>
        <w:t>
көрсету бөлімше туралы Ережеге</w:t>
      </w:r>
      <w:r>
        <w:br/>
      </w:r>
      <w:r>
        <w:rPr>
          <w:rFonts w:ascii="Times New Roman"/>
          <w:b w:val="false"/>
          <w:i w:val="false"/>
          <w:color w:val="000000"/>
          <w:sz w:val="28"/>
        </w:rPr>
        <w:t>
4 қосымша</w:t>
      </w:r>
    </w:p>
    <w:bookmarkEnd w:id="7"/>
    <w:p>
      <w:pPr>
        <w:spacing w:after="0"/>
        <w:ind w:left="0"/>
        <w:jc w:val="left"/>
      </w:pPr>
      <w:r>
        <w:rPr>
          <w:rFonts w:ascii="Times New Roman"/>
          <w:b/>
          <w:i w:val="false"/>
          <w:color w:val="000000"/>
        </w:rPr>
        <w:t xml:space="preserve"> Үйде қызмет көрсетуге</w:t>
      </w:r>
      <w:r>
        <w:br/>
      </w:r>
      <w:r>
        <w:rPr>
          <w:rFonts w:ascii="Times New Roman"/>
          <w:b/>
          <w:i w:val="false"/>
          <w:color w:val="000000"/>
        </w:rPr>
        <w:t>
КЕЛІСІМ-ШАРТ</w:t>
      </w:r>
    </w:p>
    <w:p>
      <w:pPr>
        <w:spacing w:after="0"/>
        <w:ind w:left="0"/>
        <w:jc w:val="both"/>
      </w:pPr>
      <w:r>
        <w:rPr>
          <w:rFonts w:ascii="Times New Roman"/>
          <w:b w:val="false"/>
          <w:i w:val="false"/>
          <w:color w:val="000000"/>
          <w:sz w:val="28"/>
        </w:rPr>
        <w:t>2003 жылғы "__"____________</w:t>
      </w:r>
    </w:p>
    <w:p>
      <w:pPr>
        <w:spacing w:after="0"/>
        <w:ind w:left="0"/>
        <w:jc w:val="both"/>
      </w:pPr>
      <w:r>
        <w:rPr>
          <w:rFonts w:ascii="Times New Roman"/>
          <w:b w:val="false"/>
          <w:i w:val="false"/>
          <w:color w:val="000000"/>
          <w:sz w:val="28"/>
        </w:rPr>
        <w:t>      Үйде әлеуметтік көмек көрсету бөлімше меңгерушісі тұлға атынан _______________ бір тараптан, және __________________ азаматы екінші тараптан осы шартты жасасты.</w:t>
      </w:r>
    </w:p>
    <w:p>
      <w:pPr>
        <w:spacing w:after="0"/>
        <w:ind w:left="0"/>
        <w:jc w:val="both"/>
      </w:pPr>
      <w:r>
        <w:rPr>
          <w:rFonts w:ascii="Times New Roman"/>
          <w:b w:val="false"/>
          <w:i w:val="false"/>
          <w:color w:val="000000"/>
          <w:sz w:val="28"/>
        </w:rPr>
        <w:t>Шарт негізі</w:t>
      </w:r>
    </w:p>
    <w:p>
      <w:pPr>
        <w:spacing w:after="0"/>
        <w:ind w:left="0"/>
        <w:jc w:val="both"/>
      </w:pPr>
      <w:r>
        <w:rPr>
          <w:rFonts w:ascii="Times New Roman"/>
          <w:b w:val="false"/>
          <w:i w:val="false"/>
          <w:color w:val="000000"/>
          <w:sz w:val="28"/>
        </w:rPr>
        <w:t>      1. Еңбек, жұмыспен қамту және халықты әлеуметтік қорғау басқарма (бөлім) бастығының 200__ жылғы "___" __________ қорытындысына сәйкес мүгедек бала үйде әлеуметтік қызмет көрсету бөлімшесіне ата-ананың (өзге заңды өкілдерінің) өтініші және дәрігерлік картасы, мүгедектік туралы МӘС анықтамасы жалғанған ПДПК қорытындысы бойынша қабылданады.</w:t>
      </w:r>
    </w:p>
    <w:p>
      <w:pPr>
        <w:spacing w:after="0"/>
        <w:ind w:left="0"/>
        <w:jc w:val="both"/>
      </w:pPr>
      <w:r>
        <w:rPr>
          <w:rFonts w:ascii="Times New Roman"/>
          <w:b w:val="false"/>
          <w:i w:val="false"/>
          <w:color w:val="000000"/>
          <w:sz w:val="28"/>
        </w:rPr>
        <w:t>Тараптардың міндеттемелері</w:t>
      </w:r>
    </w:p>
    <w:p>
      <w:pPr>
        <w:spacing w:after="0"/>
        <w:ind w:left="0"/>
        <w:jc w:val="both"/>
      </w:pPr>
      <w:r>
        <w:rPr>
          <w:rFonts w:ascii="Times New Roman"/>
          <w:b w:val="false"/>
          <w:i w:val="false"/>
          <w:color w:val="000000"/>
          <w:sz w:val="28"/>
        </w:rPr>
        <w:t>      2. Үйде әлеуметтік көмек көрсету бөлімшесі міндеттенеді:</w:t>
      </w:r>
      <w:r>
        <w:br/>
      </w:r>
      <w:r>
        <w:rPr>
          <w:rFonts w:ascii="Times New Roman"/>
          <w:b w:val="false"/>
          <w:i w:val="false"/>
          <w:color w:val="000000"/>
          <w:sz w:val="28"/>
        </w:rPr>
        <w:t>
      - мүгедек баланың _______________ ата-анасын үйден қызмет көрсету ережелерімен және қызмет көрсету шарттарымен таныстыру;</w:t>
      </w:r>
      <w:r>
        <w:br/>
      </w:r>
      <w:r>
        <w:rPr>
          <w:rFonts w:ascii="Times New Roman"/>
          <w:b w:val="false"/>
          <w:i w:val="false"/>
          <w:color w:val="000000"/>
          <w:sz w:val="28"/>
        </w:rPr>
        <w:t>
      - ПДПК қорытындысына сәйкес әлеуметтік қызметкермен ______ жұмада қызмет көрсету еселігінде жалғанған тізім бойынша әлеуметтік қызметтер көрсету;</w:t>
      </w:r>
      <w:r>
        <w:br/>
      </w:r>
      <w:r>
        <w:rPr>
          <w:rFonts w:ascii="Times New Roman"/>
          <w:b w:val="false"/>
          <w:i w:val="false"/>
          <w:color w:val="000000"/>
          <w:sz w:val="28"/>
        </w:rPr>
        <w:t>
      - қызмет көрсететін азаматтарға құрмет білдіру, әдепсіздікке, өз міндеттеріне енжарлыққа жол бермеу.</w:t>
      </w:r>
      <w:r>
        <w:br/>
      </w:r>
      <w:r>
        <w:rPr>
          <w:rFonts w:ascii="Times New Roman"/>
          <w:b w:val="false"/>
          <w:i w:val="false"/>
          <w:color w:val="000000"/>
          <w:sz w:val="28"/>
        </w:rPr>
        <w:t>
      3. Мүгедек баланың ата-анасы міндеттенеді:</w:t>
      </w:r>
      <w:r>
        <w:br/>
      </w:r>
      <w:r>
        <w:rPr>
          <w:rFonts w:ascii="Times New Roman"/>
          <w:b w:val="false"/>
          <w:i w:val="false"/>
          <w:color w:val="000000"/>
          <w:sz w:val="28"/>
        </w:rPr>
        <w:t>
      - әлеуметтік қызметкерге құрметпен қарау;</w:t>
      </w:r>
      <w:r>
        <w:br/>
      </w:r>
      <w:r>
        <w:rPr>
          <w:rFonts w:ascii="Times New Roman"/>
          <w:b w:val="false"/>
          <w:i w:val="false"/>
          <w:color w:val="000000"/>
          <w:sz w:val="28"/>
        </w:rPr>
        <w:t>
      - мүгедек баланың мәртебесі, тұрғылықты жері өзгеруі, өзге де өзгерістер туралы үйде әлеуметтік көмек көрсету бөлімшесіне хабардар ету.</w:t>
      </w:r>
    </w:p>
    <w:p>
      <w:pPr>
        <w:spacing w:after="0"/>
        <w:ind w:left="0"/>
        <w:jc w:val="both"/>
      </w:pPr>
      <w:r>
        <w:rPr>
          <w:rFonts w:ascii="Times New Roman"/>
          <w:b w:val="false"/>
          <w:i w:val="false"/>
          <w:color w:val="000000"/>
          <w:sz w:val="28"/>
        </w:rPr>
        <w:t>Келісім шартты бұзу шарттары</w:t>
      </w:r>
    </w:p>
    <w:p>
      <w:pPr>
        <w:spacing w:after="0"/>
        <w:ind w:left="0"/>
        <w:jc w:val="both"/>
      </w:pPr>
      <w:r>
        <w:rPr>
          <w:rFonts w:ascii="Times New Roman"/>
          <w:b w:val="false"/>
          <w:i w:val="false"/>
          <w:color w:val="000000"/>
          <w:sz w:val="28"/>
        </w:rPr>
        <w:t>      4. Үйде қызмет көрсету туралы келісім-шарт келесі жағдайларда бұзылады:</w:t>
      </w:r>
      <w:r>
        <w:br/>
      </w:r>
      <w:r>
        <w:rPr>
          <w:rFonts w:ascii="Times New Roman"/>
          <w:b w:val="false"/>
          <w:i w:val="false"/>
          <w:color w:val="000000"/>
          <w:sz w:val="28"/>
        </w:rPr>
        <w:t>
      - мүгедек баланың ата-анасының жеке өтініші бойынша;</w:t>
      </w:r>
      <w:r>
        <w:br/>
      </w:r>
      <w:r>
        <w:rPr>
          <w:rFonts w:ascii="Times New Roman"/>
          <w:b w:val="false"/>
          <w:i w:val="false"/>
          <w:color w:val="000000"/>
          <w:sz w:val="28"/>
        </w:rPr>
        <w:t>
      - баланы интернат-үйіне орналастыру жағдайда;</w:t>
      </w:r>
      <w:r>
        <w:br/>
      </w:r>
      <w:r>
        <w:rPr>
          <w:rFonts w:ascii="Times New Roman"/>
          <w:b w:val="false"/>
          <w:i w:val="false"/>
          <w:color w:val="000000"/>
          <w:sz w:val="28"/>
        </w:rPr>
        <w:t>
      - өзге себептермен.</w:t>
      </w:r>
      <w:r>
        <w:br/>
      </w:r>
      <w:r>
        <w:rPr>
          <w:rFonts w:ascii="Times New Roman"/>
          <w:b w:val="false"/>
          <w:i w:val="false"/>
          <w:color w:val="000000"/>
          <w:sz w:val="28"/>
        </w:rPr>
        <w:t>
      Әлеуметтік қызметкерлер мен қызмет көрсетілетін азаматтар арасында түсінбестік туындаған жағдайда үйде әлеуметтік көмек көрсету бөлімшенің меңгерушісі (аты-жөні _____________, тел. ___________).</w:t>
      </w:r>
      <w:r>
        <w:br/>
      </w:r>
      <w:r>
        <w:rPr>
          <w:rFonts w:ascii="Times New Roman"/>
          <w:b w:val="false"/>
          <w:i w:val="false"/>
          <w:color w:val="000000"/>
          <w:sz w:val="28"/>
        </w:rPr>
        <w:t>
      Келісім-шарт 2 данада жасалған, біреуі әлеуметтік көмек көрсету бөлімшесінде қалады, екіншісі мүгедек баланың ата-анасына (өзге заңды өкілдеріне) беріледі.</w:t>
      </w:r>
    </w:p>
    <w:p>
      <w:pPr>
        <w:spacing w:after="0"/>
        <w:ind w:left="0"/>
        <w:jc w:val="both"/>
      </w:pPr>
      <w:r>
        <w:rPr>
          <w:rFonts w:ascii="Times New Roman"/>
          <w:b w:val="false"/>
          <w:i w:val="false"/>
          <w:color w:val="000000"/>
          <w:sz w:val="28"/>
        </w:rPr>
        <w:t xml:space="preserve">      Үйде әлеуметтік көмек көрсету </w:t>
      </w:r>
      <w:r>
        <w:br/>
      </w:r>
      <w:r>
        <w:rPr>
          <w:rFonts w:ascii="Times New Roman"/>
          <w:b w:val="false"/>
          <w:i w:val="false"/>
          <w:color w:val="000000"/>
          <w:sz w:val="28"/>
        </w:rPr>
        <w:t>
      бөлімшесінің меңгерушісі:          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Қызмет көрсетуші </w:t>
      </w:r>
      <w:r>
        <w:br/>
      </w:r>
      <w:r>
        <w:rPr>
          <w:rFonts w:ascii="Times New Roman"/>
          <w:b w:val="false"/>
          <w:i w:val="false"/>
          <w:color w:val="000000"/>
          <w:sz w:val="28"/>
        </w:rPr>
        <w:t>
      (қамқоршы, ата-анасының біреуі):   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