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21d7" w14:textId="033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құмарлық және есірткі бизнесімен күресу жөніндегі аудандық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Ұлан ауданы әкімиятының 2003 жылғы 26 желтоқсандағы N 822 қаулысы. Шығыс Қазақстан облысының Әділет департаментінде 2004 жылғы 22 қаңтарда N 1583 тіркелді. Күші жойылды - Ұлан ауданы әкімдігінің 2008 жылғы 27 маусымдағы N 722 қаулысымен</w:t>
      </w:r>
    </w:p>
    <w:p>
      <w:pPr>
        <w:spacing w:after="0"/>
        <w:ind w:left="0"/>
        <w:jc w:val="both"/>
      </w:pPr>
      <w:r>
        <w:rPr>
          <w:rFonts w:ascii="Times New Roman"/>
          <w:b w:val="false"/>
          <w:i/>
          <w:color w:val="800000"/>
          <w:sz w:val="28"/>
        </w:rPr>
        <w:t>      Ескерту. Күші жойылды - Ұлан ауданы әкімдігінің 2008.06.27 N 722 қаулысымен.</w:t>
      </w:r>
    </w:p>
    <w:p>
      <w:pPr>
        <w:spacing w:after="0"/>
        <w:ind w:left="0"/>
        <w:jc w:val="both"/>
      </w:pPr>
      <w:r>
        <w:rPr>
          <w:rFonts w:ascii="Times New Roman"/>
          <w:b w:val="false"/>
          <w:i w:val="false"/>
          <w:color w:val="000000"/>
          <w:sz w:val="28"/>
        </w:rPr>
        <w:t xml:space="preserve">      Қазақстан Республикасы Президентінің 2000 жылдың 16 мамырындағы N 394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нашақорлыққа және есірткі бизнесіне қарсы күрестің 2001-2005 жылдарға арналған стратегиясын",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17 тармағын орындау мақсатында Ұлан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Есірткі құмарлық және есірткі бизнесімен күресу жөнінде аудандық комиссия құрылсын.</w:t>
      </w:r>
      <w:r>
        <w:br/>
      </w:r>
      <w:r>
        <w:rPr>
          <w:rFonts w:ascii="Times New Roman"/>
          <w:b w:val="false"/>
          <w:i w:val="false"/>
          <w:color w:val="000000"/>
          <w:sz w:val="28"/>
        </w:rPr>
        <w:t>
</w:t>
      </w:r>
      <w:r>
        <w:rPr>
          <w:rFonts w:ascii="Times New Roman"/>
          <w:b w:val="false"/>
          <w:i w:val="false"/>
          <w:color w:val="000000"/>
          <w:sz w:val="28"/>
        </w:rPr>
        <w:t>
2. Есірткі құмарлық және есірткі бизнесімен күресу жөніндегі аудандық комиссияның жеке құрамы аудандық мәслихат сессиясына бекітуге жіберілсін (</w:t>
      </w:r>
      <w:r>
        <w:rPr>
          <w:rFonts w:ascii="Times New Roman"/>
          <w:b w:val="false"/>
          <w:i w:val="false"/>
          <w:color w:val="000000"/>
          <w:sz w:val="28"/>
        </w:rPr>
        <w:t>қосымша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Есірткі құмарлық және есірткі бизнесімен күресу жөніндегі аудандық комиссияның Ережесі бекітілсін (</w:t>
      </w:r>
      <w:r>
        <w:rPr>
          <w:rFonts w:ascii="Times New Roman"/>
          <w:b w:val="false"/>
          <w:i w:val="false"/>
          <w:color w:val="000000"/>
          <w:sz w:val="28"/>
        </w:rPr>
        <w:t>қосымша N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Нәзигүл Үсерқызы Сейсембинаға жүктелсін.</w:t>
      </w:r>
    </w:p>
    <w:p>
      <w:pPr>
        <w:spacing w:after="0"/>
        <w:ind w:left="0"/>
        <w:jc w:val="both"/>
      </w:pPr>
      <w:r>
        <w:rPr>
          <w:rFonts w:ascii="Times New Roman"/>
          <w:b w:val="false"/>
          <w:i/>
          <w:color w:val="000000"/>
          <w:sz w:val="28"/>
        </w:rPr>
        <w:t>      Ұлан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N 1</w:t>
      </w:r>
      <w:r>
        <w:br/>
      </w:r>
      <w:r>
        <w:rPr>
          <w:rFonts w:ascii="Times New Roman"/>
          <w:b w:val="false"/>
          <w:i w:val="false"/>
          <w:color w:val="000000"/>
          <w:sz w:val="28"/>
        </w:rPr>
        <w:t>
Әкімдіктің 2003 жылдың</w:t>
      </w:r>
      <w:r>
        <w:br/>
      </w:r>
      <w:r>
        <w:rPr>
          <w:rFonts w:ascii="Times New Roman"/>
          <w:b w:val="false"/>
          <w:i w:val="false"/>
          <w:color w:val="000000"/>
          <w:sz w:val="28"/>
        </w:rPr>
        <w:t>
26 желтоқсандағы N 822</w:t>
      </w:r>
      <w:r>
        <w:br/>
      </w:r>
      <w:r>
        <w:rPr>
          <w:rFonts w:ascii="Times New Roman"/>
          <w:b w:val="false"/>
          <w:i w:val="false"/>
          <w:color w:val="000000"/>
          <w:sz w:val="28"/>
        </w:rPr>
        <w:t>
"Есірткі құмарлық және есірткі бизнесімен</w:t>
      </w:r>
      <w:r>
        <w:br/>
      </w:r>
      <w:r>
        <w:rPr>
          <w:rFonts w:ascii="Times New Roman"/>
          <w:b w:val="false"/>
          <w:i w:val="false"/>
          <w:color w:val="000000"/>
          <w:sz w:val="28"/>
        </w:rPr>
        <w:t>
күресу жөніндегі аудандық комиссия құру</w:t>
      </w:r>
      <w:r>
        <w:br/>
      </w:r>
      <w:r>
        <w:rPr>
          <w:rFonts w:ascii="Times New Roman"/>
          <w:b w:val="false"/>
          <w:i w:val="false"/>
          <w:color w:val="000000"/>
          <w:sz w:val="28"/>
        </w:rPr>
        <w:t>
туралы" қаулысымен бекітілген</w:t>
      </w:r>
    </w:p>
    <w:p>
      <w:pPr>
        <w:spacing w:after="0"/>
        <w:ind w:left="0"/>
        <w:jc w:val="both"/>
      </w:pPr>
      <w:r>
        <w:rPr>
          <w:rFonts w:ascii="Times New Roman"/>
          <w:b/>
          <w:i w:val="false"/>
          <w:color w:val="000080"/>
          <w:sz w:val="28"/>
        </w:rPr>
        <w:t>Есірткі құмарлық және есірткі бизнесімен</w:t>
      </w:r>
      <w:r>
        <w:br/>
      </w:r>
      <w:r>
        <w:rPr>
          <w:rFonts w:ascii="Times New Roman"/>
          <w:b w:val="false"/>
          <w:i w:val="false"/>
          <w:color w:val="000000"/>
          <w:sz w:val="28"/>
        </w:rPr>
        <w:t>
</w:t>
      </w:r>
      <w:r>
        <w:rPr>
          <w:rFonts w:ascii="Times New Roman"/>
          <w:b/>
          <w:i w:val="false"/>
          <w:color w:val="000080"/>
          <w:sz w:val="28"/>
        </w:rPr>
        <w:t>күресу жөніндегі аудандық комиссияның жеке</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5420"/>
        <w:gridCol w:w="7300"/>
      </w:tblGrid>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Сейсембина Нәзигүл</w:t>
            </w:r>
            <w:r>
              <w:br/>
            </w:r>
            <w:r>
              <w:rPr>
                <w:rFonts w:ascii="Times New Roman"/>
                <w:b w:val="false"/>
                <w:i w:val="false"/>
                <w:color w:val="000000"/>
                <w:sz w:val="20"/>
              </w:rPr>
              <w:t>
Үсерқызы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орынбасары, комиссия</w:t>
            </w:r>
            <w:r>
              <w:br/>
            </w:r>
            <w:r>
              <w:rPr>
                <w:rFonts w:ascii="Times New Roman"/>
                <w:b w:val="false"/>
                <w:i w:val="false"/>
                <w:color w:val="000000"/>
                <w:sz w:val="20"/>
              </w:rPr>
              <w:t>
төрайымы</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Чернышева Земфира</w:t>
            </w:r>
            <w:r>
              <w:br/>
            </w:r>
            <w:r>
              <w:rPr>
                <w:rFonts w:ascii="Times New Roman"/>
                <w:b w:val="false"/>
                <w:i w:val="false"/>
                <w:color w:val="000000"/>
                <w:sz w:val="20"/>
              </w:rPr>
              <w:t>
Рамазановна</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ішкі істер бөлімінің</w:t>
            </w:r>
            <w:r>
              <w:br/>
            </w:r>
            <w:r>
              <w:rPr>
                <w:rFonts w:ascii="Times New Roman"/>
                <w:b w:val="false"/>
                <w:i w:val="false"/>
                <w:color w:val="000000"/>
                <w:sz w:val="20"/>
              </w:rPr>
              <w:t>
ақпарат, жоспарлау, талдау және</w:t>
            </w:r>
            <w:r>
              <w:br/>
            </w:r>
            <w:r>
              <w:rPr>
                <w:rFonts w:ascii="Times New Roman"/>
                <w:b w:val="false"/>
                <w:i w:val="false"/>
                <w:color w:val="000000"/>
                <w:sz w:val="20"/>
              </w:rPr>
              <w:t>
бақылау тобының аға инспекторы,</w:t>
            </w:r>
            <w:r>
              <w:br/>
            </w:r>
            <w:r>
              <w:rPr>
                <w:rFonts w:ascii="Times New Roman"/>
                <w:b w:val="false"/>
                <w:i w:val="false"/>
                <w:color w:val="000000"/>
                <w:sz w:val="20"/>
              </w:rPr>
              <w:t>
комиссия хатшысы(келісім бойынша)</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Убин Бауыржан Алпысбайұлы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прокурорының орынбасары</w:t>
            </w:r>
            <w:r>
              <w:br/>
            </w:r>
            <w:r>
              <w:rPr>
                <w:rFonts w:ascii="Times New Roman"/>
                <w:b w:val="false"/>
                <w:i w:val="false"/>
                <w:color w:val="000000"/>
                <w:sz w:val="20"/>
              </w:rPr>
              <w:t>
(келісім бойынша)</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Сембаев Айдар Мұратұлы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ішкі істер бөлімі</w:t>
            </w:r>
            <w:r>
              <w:br/>
            </w:r>
            <w:r>
              <w:rPr>
                <w:rFonts w:ascii="Times New Roman"/>
                <w:b w:val="false"/>
                <w:i w:val="false"/>
                <w:color w:val="000000"/>
                <w:sz w:val="20"/>
              </w:rPr>
              <w:t>
бастығының орынбасары (келісім</w:t>
            </w:r>
            <w:r>
              <w:br/>
            </w:r>
            <w:r>
              <w:rPr>
                <w:rFonts w:ascii="Times New Roman"/>
                <w:b w:val="false"/>
                <w:i w:val="false"/>
                <w:color w:val="000000"/>
                <w:sz w:val="20"/>
              </w:rPr>
              <w:t>
бойынша)</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Сағатов Тоқтасын Сағатұлы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денсаулық сақтау бөлімінің</w:t>
            </w:r>
            <w:r>
              <w:br/>
            </w:r>
            <w:r>
              <w:rPr>
                <w:rFonts w:ascii="Times New Roman"/>
                <w:b w:val="false"/>
                <w:i w:val="false"/>
                <w:color w:val="000000"/>
                <w:sz w:val="20"/>
              </w:rPr>
              <w:t>
меңгерушісі</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Абдуллина Нұршат</w:t>
            </w:r>
            <w:r>
              <w:br/>
            </w:r>
            <w:r>
              <w:rPr>
                <w:rFonts w:ascii="Times New Roman"/>
                <w:b w:val="false"/>
                <w:i w:val="false"/>
                <w:color w:val="000000"/>
                <w:sz w:val="20"/>
              </w:rPr>
              <w:t>
Алтайханқызы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оқу бөлімінің меңгерушісі</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Әлімбетов Ерназар Зинұрұлы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мәслихат депутаты</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Жанғозин Жансап Шыңғысұлы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"Ұлан таңы" газетінің</w:t>
            </w:r>
            <w:r>
              <w:br/>
            </w:r>
            <w:r>
              <w:rPr>
                <w:rFonts w:ascii="Times New Roman"/>
                <w:b w:val="false"/>
                <w:i w:val="false"/>
                <w:color w:val="000000"/>
                <w:sz w:val="20"/>
              </w:rPr>
              <w:t>
редакторы</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Ақанов Сағынбек Ақанұлы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мәдениет және спорт</w:t>
            </w:r>
            <w:r>
              <w:br/>
            </w:r>
            <w:r>
              <w:rPr>
                <w:rFonts w:ascii="Times New Roman"/>
                <w:b w:val="false"/>
                <w:i w:val="false"/>
                <w:color w:val="000000"/>
                <w:sz w:val="20"/>
              </w:rPr>
              <w:t>
бөлімінің меңгерушісі</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Қасенов Әділ Қадырұлы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Ұлан аудандық қылмыстық атқару</w:t>
            </w:r>
            <w:r>
              <w:br/>
            </w:r>
            <w:r>
              <w:rPr>
                <w:rFonts w:ascii="Times New Roman"/>
                <w:b w:val="false"/>
                <w:i w:val="false"/>
                <w:color w:val="000000"/>
                <w:sz w:val="20"/>
              </w:rPr>
              <w:t>
инспекциясының аға маман инспекторы</w:t>
            </w:r>
            <w:r>
              <w:br/>
            </w:r>
            <w:r>
              <w:rPr>
                <w:rFonts w:ascii="Times New Roman"/>
                <w:b w:val="false"/>
                <w:i w:val="false"/>
                <w:color w:val="000000"/>
                <w:sz w:val="20"/>
              </w:rPr>
              <w:t>
(келісім бойынша)</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Жанұзақова Жанар</w:t>
            </w:r>
            <w:r>
              <w:br/>
            </w:r>
            <w:r>
              <w:rPr>
                <w:rFonts w:ascii="Times New Roman"/>
                <w:b w:val="false"/>
                <w:i w:val="false"/>
                <w:color w:val="000000"/>
                <w:sz w:val="20"/>
              </w:rPr>
              <w:t>
Самарқанқызы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құқықтық сұрақтар</w:t>
            </w:r>
            <w:r>
              <w:br/>
            </w:r>
            <w:r>
              <w:rPr>
                <w:rFonts w:ascii="Times New Roman"/>
                <w:b w:val="false"/>
                <w:i w:val="false"/>
                <w:color w:val="000000"/>
                <w:sz w:val="20"/>
              </w:rPr>
              <w:t>
бойынша аудан әкімінің көмекшісі</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Сұлтанғазин Қапар</w:t>
            </w:r>
            <w:r>
              <w:br/>
            </w:r>
            <w:r>
              <w:rPr>
                <w:rFonts w:ascii="Times New Roman"/>
                <w:b w:val="false"/>
                <w:i w:val="false"/>
                <w:color w:val="000000"/>
                <w:sz w:val="20"/>
              </w:rPr>
              <w:t>
Сұлтанғазыұлы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ардагерлер кеңесі</w:t>
            </w:r>
            <w:r>
              <w:br/>
            </w:r>
            <w:r>
              <w:rPr>
                <w:rFonts w:ascii="Times New Roman"/>
                <w:b w:val="false"/>
                <w:i w:val="false"/>
                <w:color w:val="000000"/>
                <w:sz w:val="20"/>
              </w:rPr>
              <w:t>
төрағасының орынбасары</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Мусин Думанай Маратұлы</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Молодежный кентінің әкімі</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Ашканова Ирина</w:t>
            </w:r>
            <w:r>
              <w:br/>
            </w:r>
            <w:r>
              <w:rPr>
                <w:rFonts w:ascii="Times New Roman"/>
                <w:b w:val="false"/>
                <w:i w:val="false"/>
                <w:color w:val="000000"/>
                <w:sz w:val="20"/>
              </w:rPr>
              <w:t>
Александровна</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Молодежный орыс орта мектебінің</w:t>
            </w:r>
            <w:r>
              <w:br/>
            </w:r>
            <w:r>
              <w:rPr>
                <w:rFonts w:ascii="Times New Roman"/>
                <w:b w:val="false"/>
                <w:i w:val="false"/>
                <w:color w:val="000000"/>
                <w:sz w:val="20"/>
              </w:rPr>
              <w:t>
психологы</w:t>
            </w:r>
          </w:p>
        </w:tc>
      </w:tr>
      <w:tr>
        <w:trPr>
          <w:trHeight w:val="450" w:hRule="atLeast"/>
        </w:trPr>
        <w:tc>
          <w:tcPr>
            <w:tcW w:w="54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Попелехова Анна Борисовна</w:t>
            </w:r>
          </w:p>
        </w:tc>
        <w:tc>
          <w:tcPr>
            <w:tcW w:w="73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"Ұлан ауданының "Ұлан жастары"</w:t>
            </w:r>
            <w:r>
              <w:br/>
            </w:r>
            <w:r>
              <w:rPr>
                <w:rFonts w:ascii="Times New Roman"/>
                <w:b w:val="false"/>
                <w:i w:val="false"/>
                <w:color w:val="000000"/>
                <w:sz w:val="20"/>
              </w:rPr>
              <w:t>
ұйымы" қоғамдық ұйымының төрайымы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Қосымша N 2</w:t>
      </w:r>
      <w:r>
        <w:br/>
      </w:r>
      <w:r>
        <w:rPr>
          <w:rFonts w:ascii="Times New Roman"/>
          <w:b w:val="false"/>
          <w:i w:val="false"/>
          <w:color w:val="000000"/>
          <w:sz w:val="28"/>
        </w:rPr>
        <w:t>
Әкімдіктің 2003 жылдың</w:t>
      </w:r>
      <w:r>
        <w:br/>
      </w:r>
      <w:r>
        <w:rPr>
          <w:rFonts w:ascii="Times New Roman"/>
          <w:b w:val="false"/>
          <w:i w:val="false"/>
          <w:color w:val="000000"/>
          <w:sz w:val="28"/>
        </w:rPr>
        <w:t>
26 желтоқсандағы N 822</w:t>
      </w:r>
      <w:r>
        <w:br/>
      </w:r>
      <w:r>
        <w:rPr>
          <w:rFonts w:ascii="Times New Roman"/>
          <w:b w:val="false"/>
          <w:i w:val="false"/>
          <w:color w:val="000000"/>
          <w:sz w:val="28"/>
        </w:rPr>
        <w:t>
"Есірткі құмарлық және есірткі</w:t>
      </w:r>
      <w:r>
        <w:br/>
      </w:r>
      <w:r>
        <w:rPr>
          <w:rFonts w:ascii="Times New Roman"/>
          <w:b w:val="false"/>
          <w:i w:val="false"/>
          <w:color w:val="000000"/>
          <w:sz w:val="28"/>
        </w:rPr>
        <w:t>
бизнесімен күресу жөніндегі</w:t>
      </w:r>
      <w:r>
        <w:br/>
      </w:r>
      <w:r>
        <w:rPr>
          <w:rFonts w:ascii="Times New Roman"/>
          <w:b w:val="false"/>
          <w:i w:val="false"/>
          <w:color w:val="000000"/>
          <w:sz w:val="28"/>
        </w:rPr>
        <w:t>
аудандық комиссия құру туралы"</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Есірткі құмарлық және есірткі бизнесіне қарсы</w:t>
      </w:r>
      <w:r>
        <w:br/>
      </w:r>
      <w:r>
        <w:rPr>
          <w:rFonts w:ascii="Times New Roman"/>
          <w:b w:val="false"/>
          <w:i w:val="false"/>
          <w:color w:val="000000"/>
          <w:sz w:val="28"/>
        </w:rPr>
        <w:t>
</w:t>
      </w:r>
      <w:r>
        <w:rPr>
          <w:rFonts w:ascii="Times New Roman"/>
          <w:b/>
          <w:i w:val="false"/>
          <w:color w:val="000080"/>
          <w:sz w:val="28"/>
        </w:rPr>
        <w:t>күрес жөніндегі аудандық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xml:space="preserve">      Комиссияның негізгі мақсаты-Қазақстан Республикасында 2001-2005 жылдары есірткі құмарлық және есірткі бизнесімен күресу </w:t>
      </w:r>
      <w:r>
        <w:rPr>
          <w:rFonts w:ascii="Times New Roman"/>
          <w:b w:val="false"/>
          <w:i w:val="false"/>
          <w:color w:val="000000"/>
          <w:sz w:val="28"/>
        </w:rPr>
        <w:t>Стратегиясын</w:t>
      </w:r>
      <w:r>
        <w:rPr>
          <w:rFonts w:ascii="Times New Roman"/>
          <w:b w:val="false"/>
          <w:i w:val="false"/>
          <w:color w:val="000000"/>
          <w:sz w:val="28"/>
        </w:rPr>
        <w:t xml:space="preserve"> жүзеге асыру болып табылады.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Аудандық есірткі құмарлық және есірткі бизнесімен күресу комиссиясы аудан әкіміне қазіргі заңдар бойынша берілген өкілеттігін пайдалана отырып есірткі құмарлық және есірткі бизнесімен күрес саласындағы мемлекеттік саясатты жүзеге асыруға бағытталған мемлекеттік органдар, мекемелер және қоғамдық бірлестіктердің жұмысын үйлестіретін кеңесші орган болып табылады.</w:t>
      </w:r>
      <w:r>
        <w:br/>
      </w:r>
      <w:r>
        <w:rPr>
          <w:rFonts w:ascii="Times New Roman"/>
          <w:b w:val="false"/>
          <w:i w:val="false"/>
          <w:color w:val="000000"/>
          <w:sz w:val="28"/>
        </w:rPr>
        <w:t xml:space="preserve">
      2. Комиссия өзінің жұмысын </w:t>
      </w:r>
      <w:r>
        <w:rPr>
          <w:rFonts w:ascii="Times New Roman"/>
          <w:b w:val="false"/>
          <w:i w:val="false"/>
          <w:color w:val="000000"/>
          <w:sz w:val="28"/>
        </w:rPr>
        <w:t>Конституция</w:t>
      </w:r>
      <w:r>
        <w:rPr>
          <w:rFonts w:ascii="Times New Roman"/>
          <w:b w:val="false"/>
          <w:i w:val="false"/>
          <w:color w:val="000000"/>
          <w:sz w:val="28"/>
        </w:rPr>
        <w:t xml:space="preserve">, қолданыстағы заңдар, Қазақстан Республикасы Президентінің 2000 жылдың 16 мамырындағы N 394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2001-2005 жылдары есірткі құмарлық және есірткі бизнесімен күресу Стратегиясы, сондай-ақ осы Ережеге сәйкес жүзеге асырады.</w:t>
      </w:r>
      <w:r>
        <w:br/>
      </w:r>
      <w:r>
        <w:rPr>
          <w:rFonts w:ascii="Times New Roman"/>
          <w:b w:val="false"/>
          <w:i w:val="false"/>
          <w:color w:val="000000"/>
          <w:sz w:val="28"/>
        </w:rPr>
        <w:t>
      3. Комиссия өзінің құзырына қатысты мәселелер бойынша қорытынды жасайды, ұсыныстар әзірлейді, Ұлан ауданы аумағында күші бар бұл мәселе сипаты мен мазмұнына қарай комиссия хаттамасымен, немесе әкімнің шешімімен, бұйрығымен рәсімделеді.</w:t>
      </w:r>
      <w:r>
        <w:br/>
      </w:r>
      <w:r>
        <w:rPr>
          <w:rFonts w:ascii="Times New Roman"/>
          <w:b w:val="false"/>
          <w:i w:val="false"/>
          <w:color w:val="000000"/>
          <w:sz w:val="28"/>
        </w:rPr>
        <w:t>
      4. Комиссия аудан әкімінің орынбасары болып табылатын төрайымнан(төрағадан), хатшыдан және комиссия мүшелерінен тұрады. Комиссияның мүшелігіне лауазымы бойынша аудандық мекемелердің басшылары, қоғамдық ұйымдардың өкілдері кіреді.</w:t>
      </w:r>
    </w:p>
    <w:p>
      <w:pPr>
        <w:spacing w:after="0"/>
        <w:ind w:left="0"/>
        <w:jc w:val="both"/>
      </w:pPr>
      <w:r>
        <w:rPr>
          <w:rFonts w:ascii="Times New Roman"/>
          <w:b/>
          <w:i w:val="false"/>
          <w:color w:val="000080"/>
          <w:sz w:val="28"/>
        </w:rPr>
        <w:t>2. Комиссияны ұйымдастыру</w:t>
      </w:r>
    </w:p>
    <w:p>
      <w:pPr>
        <w:spacing w:after="0"/>
        <w:ind w:left="0"/>
        <w:jc w:val="both"/>
      </w:pPr>
      <w:r>
        <w:rPr>
          <w:rFonts w:ascii="Times New Roman"/>
          <w:b w:val="false"/>
          <w:i w:val="false"/>
          <w:color w:val="000000"/>
          <w:sz w:val="28"/>
        </w:rPr>
        <w:t>      5. Комиссияның сандық құрамы және құрылымы әкімдіктің қаулысымен бекітіледі.</w:t>
      </w:r>
      <w:r>
        <w:br/>
      </w:r>
      <w:r>
        <w:rPr>
          <w:rFonts w:ascii="Times New Roman"/>
          <w:b w:val="false"/>
          <w:i w:val="false"/>
          <w:color w:val="000000"/>
          <w:sz w:val="28"/>
        </w:rPr>
        <w:t>
      6. Комиссияның жеке құрамы аудандық мәслихат шешімімен бекітіледі.</w:t>
      </w:r>
      <w:r>
        <w:br/>
      </w:r>
      <w:r>
        <w:rPr>
          <w:rFonts w:ascii="Times New Roman"/>
          <w:b w:val="false"/>
          <w:i w:val="false"/>
          <w:color w:val="000000"/>
          <w:sz w:val="28"/>
        </w:rPr>
        <w:t>
      7. Комиссия өз құрамында кіші комиссиялар, кеңестер құра алады.</w:t>
      </w:r>
      <w:r>
        <w:br/>
      </w:r>
      <w:r>
        <w:rPr>
          <w:rFonts w:ascii="Times New Roman"/>
          <w:b w:val="false"/>
          <w:i w:val="false"/>
          <w:color w:val="000000"/>
          <w:sz w:val="28"/>
        </w:rPr>
        <w:t>
      8. Комиссия жұмысында алқалық және жариялықты ұстануы қажет.</w:t>
      </w:r>
      <w:r>
        <w:br/>
      </w:r>
      <w:r>
        <w:rPr>
          <w:rFonts w:ascii="Times New Roman"/>
          <w:b w:val="false"/>
          <w:i w:val="false"/>
          <w:color w:val="000000"/>
          <w:sz w:val="28"/>
        </w:rPr>
        <w:t>
      9. Комиссия өзінің жұмысын Ережеде көрсетілген негізгі міндеттер мен қызметтер негізінде мемлекеттік органдар, мекемелер және қоғамдық бірлестіктермен үйлестіреді;</w:t>
      </w:r>
      <w:r>
        <w:br/>
      </w:r>
      <w:r>
        <w:rPr>
          <w:rFonts w:ascii="Times New Roman"/>
          <w:b w:val="false"/>
          <w:i w:val="false"/>
          <w:color w:val="000000"/>
          <w:sz w:val="28"/>
        </w:rPr>
        <w:t>
      10. Комиссия өзінің кезекті жиналыстарын тоқсан сайын өткізеді. Кезектен тыс жиналыстар аудан әкімінің, комиссия төрайымының(төрағасының) немесе комиссия мүшелерінің жалпы санының жартысынан көбінің бастамашылығымен шақырылады.</w:t>
      </w:r>
    </w:p>
    <w:p>
      <w:pPr>
        <w:spacing w:after="0"/>
        <w:ind w:left="0"/>
        <w:jc w:val="both"/>
      </w:pPr>
      <w:r>
        <w:rPr>
          <w:rFonts w:ascii="Times New Roman"/>
          <w:b/>
          <w:i w:val="false"/>
          <w:color w:val="000080"/>
          <w:sz w:val="28"/>
        </w:rPr>
        <w:t>3. Комиссия төрайымы (төрағасы)</w:t>
      </w:r>
    </w:p>
    <w:p>
      <w:pPr>
        <w:spacing w:after="0"/>
        <w:ind w:left="0"/>
        <w:jc w:val="both"/>
      </w:pPr>
      <w:r>
        <w:rPr>
          <w:rFonts w:ascii="Times New Roman"/>
          <w:b w:val="false"/>
          <w:i w:val="false"/>
          <w:color w:val="000000"/>
          <w:sz w:val="28"/>
        </w:rPr>
        <w:t>      11. Комиссияның жұмысын ұйымдастырады және оның жұмысын басқарады, комиссия мүшелері мен мемлекеттік органдар, мекемелер және қоғамдық бірлестіктердің лауазымды тұлғалары орындауға міндетті шешімдер шығарады және нұсқау береді.</w:t>
      </w:r>
      <w:r>
        <w:br/>
      </w:r>
      <w:r>
        <w:rPr>
          <w:rFonts w:ascii="Times New Roman"/>
          <w:b w:val="false"/>
          <w:i w:val="false"/>
          <w:color w:val="000000"/>
          <w:sz w:val="28"/>
        </w:rPr>
        <w:t>
      12. Комиссия мемлекеттік және басқару органдар, қоғамдық бірлестіктер және азаматтармен өзінің құзырына кіретін мәселелер бойынша бірлесіп жұмыс істейді.</w:t>
      </w:r>
      <w:r>
        <w:br/>
      </w:r>
      <w:r>
        <w:rPr>
          <w:rFonts w:ascii="Times New Roman"/>
          <w:b w:val="false"/>
          <w:i w:val="false"/>
          <w:color w:val="000000"/>
          <w:sz w:val="28"/>
        </w:rPr>
        <w:t>
      13. Комиссия жұмысы бойынша есеп береді.</w:t>
      </w:r>
      <w:r>
        <w:br/>
      </w:r>
      <w:r>
        <w:rPr>
          <w:rFonts w:ascii="Times New Roman"/>
          <w:b w:val="false"/>
          <w:i w:val="false"/>
          <w:color w:val="000000"/>
          <w:sz w:val="28"/>
        </w:rPr>
        <w:t>
      14. Осы Ережеде, аудан әкімінің шешімдері мен тапсырмаларында қарастырылған басқа да өкілдіктерді орындайды.</w:t>
      </w:r>
    </w:p>
    <w:p>
      <w:pPr>
        <w:spacing w:after="0"/>
        <w:ind w:left="0"/>
        <w:jc w:val="both"/>
      </w:pPr>
      <w:r>
        <w:rPr>
          <w:rFonts w:ascii="Times New Roman"/>
          <w:b/>
          <w:i w:val="false"/>
          <w:color w:val="000080"/>
          <w:sz w:val="28"/>
        </w:rPr>
        <w:t>4. Комиссия мүшелері</w:t>
      </w:r>
    </w:p>
    <w:p>
      <w:pPr>
        <w:spacing w:after="0"/>
        <w:ind w:left="0"/>
        <w:jc w:val="both"/>
      </w:pPr>
      <w:r>
        <w:rPr>
          <w:rFonts w:ascii="Times New Roman"/>
          <w:b w:val="false"/>
          <w:i w:val="false"/>
          <w:color w:val="000000"/>
          <w:sz w:val="28"/>
        </w:rPr>
        <w:t>      15. Комиссия алқаның құзырына кіретін мәселелерді қарастыру кезінде кеңесші дауыс беру құқығына ие.</w:t>
      </w:r>
      <w:r>
        <w:br/>
      </w:r>
      <w:r>
        <w:rPr>
          <w:rFonts w:ascii="Times New Roman"/>
          <w:b w:val="false"/>
          <w:i w:val="false"/>
          <w:color w:val="000000"/>
          <w:sz w:val="28"/>
        </w:rPr>
        <w:t>
      16. Комиссияның қабылдаған шешіміне келіспеген жағдайда жазбаша немесе ауызша әкімге жеткізілетін ерекше пікір айтуға құқылы.</w:t>
      </w:r>
      <w:r>
        <w:br/>
      </w:r>
      <w:r>
        <w:rPr>
          <w:rFonts w:ascii="Times New Roman"/>
          <w:b w:val="false"/>
          <w:i w:val="false"/>
          <w:color w:val="000000"/>
          <w:sz w:val="28"/>
        </w:rPr>
        <w:t>
      17. Комиссия төрайымының(төрағасының) тапсырмаларын орындауға міндетті.</w:t>
      </w:r>
      <w:r>
        <w:br/>
      </w:r>
      <w:r>
        <w:rPr>
          <w:rFonts w:ascii="Times New Roman"/>
          <w:b w:val="false"/>
          <w:i w:val="false"/>
          <w:color w:val="000000"/>
          <w:sz w:val="28"/>
        </w:rPr>
        <w:t xml:space="preserve">
      18. Комиссия төрайымының(төрағасының) рұқсатымен мемлекеттік органдар, мекемелер және қоғамдық бірлестіктердің лауазымды тұлғаларына </w:t>
      </w:r>
      <w:r>
        <w:rPr>
          <w:rFonts w:ascii="Times New Roman"/>
          <w:b w:val="false"/>
          <w:i w:val="false"/>
          <w:color w:val="000000"/>
          <w:sz w:val="28"/>
        </w:rPr>
        <w:t>Стратегияны</w:t>
      </w:r>
      <w:r>
        <w:rPr>
          <w:rFonts w:ascii="Times New Roman"/>
          <w:b w:val="false"/>
          <w:i w:val="false"/>
          <w:color w:val="000000"/>
          <w:sz w:val="28"/>
        </w:rPr>
        <w:t xml:space="preserve"> жүзеге асыру мәселелері бойынша қажетті мәліметтерді сұрауға құқылы.</w:t>
      </w:r>
      <w:r>
        <w:br/>
      </w:r>
      <w:r>
        <w:rPr>
          <w:rFonts w:ascii="Times New Roman"/>
          <w:b w:val="false"/>
          <w:i w:val="false"/>
          <w:color w:val="000000"/>
          <w:sz w:val="28"/>
        </w:rPr>
        <w:t>
      19. Комиссия төрайымының(төрағасының) тапсырмасы бойынша мемлекеттік басшы органдардың, мекемелер мен қоғамдық бірлестіктердің жиналыстары мен отырыстарына қатысуға құқылы.</w:t>
      </w:r>
    </w:p>
    <w:p>
      <w:pPr>
        <w:spacing w:after="0"/>
        <w:ind w:left="0"/>
        <w:jc w:val="both"/>
      </w:pPr>
      <w:r>
        <w:rPr>
          <w:rFonts w:ascii="Times New Roman"/>
          <w:b/>
          <w:i w:val="false"/>
          <w:color w:val="000080"/>
          <w:sz w:val="28"/>
        </w:rPr>
        <w:t>5. Комиссияның негізгі міндеттері және қызметтері</w:t>
      </w:r>
    </w:p>
    <w:p>
      <w:pPr>
        <w:spacing w:after="0"/>
        <w:ind w:left="0"/>
        <w:jc w:val="both"/>
      </w:pPr>
      <w:r>
        <w:rPr>
          <w:rFonts w:ascii="Times New Roman"/>
          <w:b w:val="false"/>
          <w:i w:val="false"/>
          <w:color w:val="000000"/>
          <w:sz w:val="28"/>
        </w:rPr>
        <w:t xml:space="preserve">      20. Қазақстан Республикасында есірткі құмарлық және есірткі бизнесімен күресу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 жөніндегі шараларды әзірлеп, әрі қарай мәслихатта бекіту үшін әкімдіктің отырысына жібереді.</w:t>
      </w:r>
      <w:r>
        <w:br/>
      </w:r>
      <w:r>
        <w:rPr>
          <w:rFonts w:ascii="Times New Roman"/>
          <w:b w:val="false"/>
          <w:i w:val="false"/>
          <w:color w:val="000000"/>
          <w:sz w:val="28"/>
        </w:rPr>
        <w:t xml:space="preserve">
      21. Жалпы мемлекеттік </w:t>
      </w:r>
      <w:r>
        <w:rPr>
          <w:rFonts w:ascii="Times New Roman"/>
          <w:b w:val="false"/>
          <w:i w:val="false"/>
          <w:color w:val="000000"/>
          <w:sz w:val="28"/>
        </w:rPr>
        <w:t>Стратегия</w:t>
      </w:r>
      <w:r>
        <w:rPr>
          <w:rFonts w:ascii="Times New Roman"/>
          <w:b w:val="false"/>
          <w:i w:val="false"/>
          <w:color w:val="000000"/>
          <w:sz w:val="28"/>
        </w:rPr>
        <w:t xml:space="preserve"> мен </w:t>
      </w:r>
      <w:r>
        <w:rPr>
          <w:rFonts w:ascii="Times New Roman"/>
          <w:b w:val="false"/>
          <w:i w:val="false"/>
          <w:color w:val="000000"/>
          <w:sz w:val="28"/>
        </w:rPr>
        <w:t>бағдарламада</w:t>
      </w:r>
      <w:r>
        <w:rPr>
          <w:rFonts w:ascii="Times New Roman"/>
          <w:b w:val="false"/>
          <w:i w:val="false"/>
          <w:color w:val="000000"/>
          <w:sz w:val="28"/>
        </w:rPr>
        <w:t xml:space="preserve"> қаралған шаралардың өз мәнінде және уақытында орындалуын қамтамасыз етеді.</w:t>
      </w:r>
      <w:r>
        <w:br/>
      </w:r>
      <w:r>
        <w:rPr>
          <w:rFonts w:ascii="Times New Roman"/>
          <w:b w:val="false"/>
          <w:i w:val="false"/>
          <w:color w:val="000000"/>
          <w:sz w:val="28"/>
        </w:rPr>
        <w:t>
      22. Аудан аумағында есірткі заттары мен психикаға әсер ететін заттардың заңсыз таратылуына байланысты болатын қылмыстардың жағдайын, дамуын, құрылымы мен деңгейін талдау және есірткіге қарсы саясатты, сонымен қатар есірткі заттары мен психикаға әсер ететін заттарды қолдану деңгейін төмендету бойынша ұсыныстар енгізеді.</w:t>
      </w:r>
      <w:r>
        <w:br/>
      </w:r>
      <w:r>
        <w:rPr>
          <w:rFonts w:ascii="Times New Roman"/>
          <w:b w:val="false"/>
          <w:i w:val="false"/>
          <w:color w:val="000000"/>
          <w:sz w:val="28"/>
        </w:rPr>
        <w:t>
      23. Есірткі заттары мен психикаға әсер ететін заттарға байланысты құқық бұзушылық және қылмыстың алдын алу бойынша жиынтық шаралар жүйесін әзірлеу, ұйымдастыру және орындауға қатысады.</w:t>
      </w:r>
      <w:r>
        <w:br/>
      </w:r>
      <w:r>
        <w:rPr>
          <w:rFonts w:ascii="Times New Roman"/>
          <w:b w:val="false"/>
          <w:i w:val="false"/>
          <w:color w:val="000000"/>
          <w:sz w:val="28"/>
        </w:rPr>
        <w:t>
      24. Құқық қорғау органдарымен біріге отырып есірткі заттары мен психикаға әсер ететін заттардың заңсыз дайындалуы, таралуы және пайдалануын табу, болдырмау және тоқтатуға бағытталған алдын алу шараларын жүзеге асыруды ұйымдастырады, сондай-ақ тұрғылықты жері бойынша денсаулық сақтау органдарына есепте тұрған есірткіге тәуелді адамдарды оңалту проблемаларын шешуге ықпал етеді.</w:t>
      </w:r>
      <w:r>
        <w:br/>
      </w:r>
      <w:r>
        <w:rPr>
          <w:rFonts w:ascii="Times New Roman"/>
          <w:b w:val="false"/>
          <w:i w:val="false"/>
          <w:color w:val="000000"/>
          <w:sz w:val="28"/>
        </w:rPr>
        <w:t>
      25. Мәдениет және адамгершілікті қалыптастыру саласында жұмыс істейтін бұқаралық ақпарат құралдары, денсаулық сақтау органдары, мәдениет, ғылым және білім мекемелері, қоғамдық бірлестіктермен жастар арасында есірткіге қарсы идеология жүйесін және салауатты өмір салтын насихаттау жүйесін құрып, жүзеге асыру мақсатында бірлесіп жұмыс істейді.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 құқықтары</w:t>
      </w:r>
    </w:p>
    <w:p>
      <w:pPr>
        <w:spacing w:after="0"/>
        <w:ind w:left="0"/>
        <w:jc w:val="both"/>
      </w:pPr>
      <w:r>
        <w:rPr>
          <w:rFonts w:ascii="Times New Roman"/>
          <w:b w:val="false"/>
          <w:i w:val="false"/>
          <w:color w:val="000000"/>
          <w:sz w:val="28"/>
        </w:rPr>
        <w:t>      26. Өзінің құзыры аясында есірткі құмарлық және есірткі бизнесімен күресу саясатын жүзеге асыруға қатысатын барлық мемлекеттік органдар, мекемелер мен қоғамдық бірлестіктерден ақпараттар сұрау және алу.</w:t>
      </w:r>
      <w:r>
        <w:br/>
      </w:r>
      <w:r>
        <w:rPr>
          <w:rFonts w:ascii="Times New Roman"/>
          <w:b w:val="false"/>
          <w:i w:val="false"/>
          <w:color w:val="000000"/>
          <w:sz w:val="28"/>
        </w:rPr>
        <w:t>
      27. Есірткі құмарлық және есірткі бизнесімен күресу саласында көкейтесті және қоғамдық маңызы бар мәселелерді әкімдік пен мәслихат сессиясының қарауына ұсыну.</w:t>
      </w:r>
      <w:r>
        <w:br/>
      </w:r>
      <w:r>
        <w:rPr>
          <w:rFonts w:ascii="Times New Roman"/>
          <w:b w:val="false"/>
          <w:i w:val="false"/>
          <w:color w:val="000000"/>
          <w:sz w:val="28"/>
        </w:rPr>
        <w:t>
      28. Барлық мемлекеттік органдар, мекемелер және қоғамдық бірлестіктердің лауазымды қызметкерлерінің баяндамалары мен есептерін тыңдау.</w:t>
      </w:r>
      <w:r>
        <w:br/>
      </w:r>
      <w:r>
        <w:rPr>
          <w:rFonts w:ascii="Times New Roman"/>
          <w:b w:val="false"/>
          <w:i w:val="false"/>
          <w:color w:val="000000"/>
          <w:sz w:val="28"/>
        </w:rPr>
        <w:t>
      29. Есірткі құмарлық және есірткі бизнесімен күресу жөніндегі Қазақстан Республикасы Агенттігіне есірткі құмарлық және есірткі бизнесімен күресу саласында мемлекеттік саясатты жетілдіру бойынша ұсыныстар енгізу.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Комиссия міндеттері</w:t>
      </w:r>
    </w:p>
    <w:p>
      <w:pPr>
        <w:spacing w:after="0"/>
        <w:ind w:left="0"/>
        <w:jc w:val="both"/>
      </w:pPr>
      <w:r>
        <w:rPr>
          <w:rFonts w:ascii="Times New Roman"/>
          <w:b w:val="false"/>
          <w:i w:val="false"/>
          <w:color w:val="000000"/>
          <w:sz w:val="28"/>
        </w:rPr>
        <w:t>      30. Қазіргі заңдарға сәйкес өзінің құзырына кіретін қызметтерді жүзеге асыру кезінде жұмысын үйлестіретін мемлекеттік органдардың дербестігін сақтау.</w:t>
      </w:r>
      <w:r>
        <w:br/>
      </w:r>
      <w:r>
        <w:rPr>
          <w:rFonts w:ascii="Times New Roman"/>
          <w:b w:val="false"/>
          <w:i w:val="false"/>
          <w:color w:val="000000"/>
          <w:sz w:val="28"/>
        </w:rPr>
        <w:t>
      31. Әкімдік алдында комиссияның жұмысы, аудандағы есірткі жағдайы және онымен жұмысты жетілдіру жөнінде есеп беру.</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