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a3c8" w14:textId="b94a3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 айлығын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Семей қалалық әкімдігінің 2003 жылғы 7 қазандағы N 546 қаулысы. Шығыс Қазақстан облысының Әділет басқармасында 2003 жылғы 17 қарашада N 1456 тіркелді. Күші жойылды - Шығыс Қазақстан облысы Семей қалалық әкімдігінің 2006 жылғы 20 наурыздағы N 595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Шығыс Қазақстан облысы Семей қалалық әкімдігінің 2006.03.20 N 595 хатымен.</w:t>
      </w:r>
      <w:r>
        <w:br/>
      </w:r>
      <w:r>
        <w:rPr>
          <w:rFonts w:ascii="Times New Roman"/>
          <w:b w:val="false"/>
          <w:i w:val="false"/>
          <w:color w:val="000000"/>
          <w:sz w:val="28"/>
        </w:rPr>
        <w:t>
      Тұрғын үйлерде өрт қауіпсіздігін күшейту, пәтер иелері кооперативтерінің қызметкерлерін өрттердің, сондай-ақ олардың ықтимал зардаптарының алдын алу жөніндегі ұйымдастыру техникалық іс-шараларды жүргізуге қатысуға тарту мақсатында, "Өрт қауіпсіздігі туралы" Қазақстан Республикасының 1996 жылғы 22 қарашадағы N 48-1 Заңының</w:t>
      </w:r>
      <w:r>
        <w:rPr>
          <w:rFonts w:ascii="Times New Roman"/>
          <w:b w:val="false"/>
          <w:i w:val="false"/>
          <w:color w:val="000000"/>
          <w:sz w:val="28"/>
        </w:rPr>
        <w:t>8-бабы</w:t>
      </w:r>
      <w:r>
        <w:rPr>
          <w:rFonts w:ascii="Times New Roman"/>
          <w:b w:val="false"/>
          <w:i w:val="false"/>
          <w:color w:val="000000"/>
          <w:sz w:val="28"/>
        </w:rPr>
        <w:t xml:space="preserve"> негізінде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2003 жылдың 15 қарашадан 15 желтоқсанға дейін тұрғын үйлердің өртке қарсы үлгілі жағдайы үшін өрт қауіпсіздігі айлығы өткізілсін.</w:t>
      </w:r>
      <w:r>
        <w:br/>
      </w:r>
      <w:r>
        <w:rPr>
          <w:rFonts w:ascii="Times New Roman"/>
          <w:b w:val="false"/>
          <w:i w:val="false"/>
          <w:color w:val="000000"/>
          <w:sz w:val="28"/>
        </w:rPr>
        <w:t>
</w:t>
      </w:r>
      <w:r>
        <w:rPr>
          <w:rFonts w:ascii="Times New Roman"/>
          <w:b w:val="false"/>
          <w:i w:val="false"/>
          <w:color w:val="000000"/>
          <w:sz w:val="28"/>
        </w:rPr>
        <w:t>
      2. Қоса беріліп отырған, тұрғын үйлердегі өрт қауіпсіздігі айлығы туралы ереже және өрт қауіпсіздігі айлығын өткізу жөніндегі комиссия құрамы бекітілсін.</w:t>
      </w:r>
      <w:r>
        <w:br/>
      </w:r>
      <w:r>
        <w:rPr>
          <w:rFonts w:ascii="Times New Roman"/>
          <w:b w:val="false"/>
          <w:i w:val="false"/>
          <w:color w:val="000000"/>
          <w:sz w:val="28"/>
        </w:rPr>
        <w:t>
</w:t>
      </w:r>
      <w:r>
        <w:rPr>
          <w:rFonts w:ascii="Times New Roman"/>
          <w:b w:val="false"/>
          <w:i w:val="false"/>
          <w:color w:val="000000"/>
          <w:sz w:val="28"/>
        </w:rPr>
        <w:t>
      3. Қала әкімдігінің осы қаулысының атқарылуын бақылау қала әкімі аппаратының коммуналдық шаруашылық және тұрғын үйлерді есепке алу бөлімінің бастығы С. Д. Әшеловке жүктелсін.</w:t>
      </w:r>
      <w:r>
        <w:br/>
      </w:r>
      <w:r>
        <w:rPr>
          <w:rFonts w:ascii="Times New Roman"/>
          <w:b w:val="false"/>
          <w:i w:val="false"/>
          <w:color w:val="000000"/>
          <w:sz w:val="28"/>
        </w:rPr>
        <w:t>
</w:t>
      </w:r>
      <w:r>
        <w:rPr>
          <w:rFonts w:ascii="Times New Roman"/>
          <w:b w:val="false"/>
          <w:i w:val="false"/>
          <w:color w:val="000000"/>
          <w:sz w:val="28"/>
        </w:rPr>
        <w:t>
      4. Қала әкімдігінің осы қаулысы жарияланған күнінен бастап күшіне енеді.</w:t>
      </w:r>
      <w:r>
        <w:br/>
      </w:r>
      <w:r>
        <w:rPr>
          <w:rFonts w:ascii="Times New Roman"/>
          <w:b w:val="false"/>
          <w:i w:val="false"/>
          <w:color w:val="000000"/>
          <w:sz w:val="28"/>
        </w:rPr>
        <w:t>
</w:t>
      </w: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Семей қаласының әкімі</w:t>
      </w:r>
      <w:r>
        <w:br/>
      </w:r>
      <w:r>
        <w:rPr>
          <w:rFonts w:ascii="Times New Roman"/>
          <w:b w:val="false"/>
          <w:i w:val="false"/>
          <w:color w:val="000000"/>
          <w:sz w:val="28"/>
        </w:rPr>
        <w:t>
</w:t>
      </w:r>
      <w:r>
        <w:rPr>
          <w:rFonts w:ascii="Times New Roman"/>
          <w:b w:val="false"/>
          <w:i/>
          <w:color w:val="000000"/>
          <w:sz w:val="28"/>
        </w:rPr>
        <w:t>      міндетін атқарушы</w:t>
      </w:r>
    </w:p>
    <w:p>
      <w:pPr>
        <w:spacing w:after="0"/>
        <w:ind w:left="0"/>
        <w:jc w:val="both"/>
      </w:pPr>
      <w:r>
        <w:rPr>
          <w:rFonts w:ascii="Times New Roman"/>
          <w:b w:val="false"/>
          <w:i w:val="false"/>
          <w:color w:val="000000"/>
          <w:sz w:val="28"/>
        </w:rPr>
        <w:t>
</w:t>
      </w:r>
      <w:r>
        <w:rPr>
          <w:rFonts w:ascii="Times New Roman"/>
          <w:b w:val="false"/>
          <w:i w:val="false"/>
          <w:color w:val="000000"/>
          <w:sz w:val="28"/>
        </w:rPr>
        <w:t>
      Қала әкімдігінің</w:t>
      </w:r>
      <w:r>
        <w:br/>
      </w:r>
      <w:r>
        <w:rPr>
          <w:rFonts w:ascii="Times New Roman"/>
          <w:b w:val="false"/>
          <w:i w:val="false"/>
          <w:color w:val="000000"/>
          <w:sz w:val="28"/>
        </w:rPr>
        <w:t>
2003 жылғы 7 қазандағы</w:t>
      </w:r>
      <w:r>
        <w:br/>
      </w:r>
      <w:r>
        <w:rPr>
          <w:rFonts w:ascii="Times New Roman"/>
          <w:b w:val="false"/>
          <w:i w:val="false"/>
          <w:color w:val="000000"/>
          <w:sz w:val="28"/>
        </w:rPr>
        <w:t>
N 546 қаулысымен</w:t>
      </w:r>
      <w:r>
        <w:br/>
      </w:r>
      <w:r>
        <w:rPr>
          <w:rFonts w:ascii="Times New Roman"/>
          <w:b w:val="false"/>
          <w:i w:val="false"/>
          <w:color w:val="000000"/>
          <w:sz w:val="28"/>
        </w:rPr>
        <w:t>
БЕКІТІЛГЕН</w:t>
      </w:r>
    </w:p>
    <w:p>
      <w:pPr>
        <w:spacing w:after="0"/>
        <w:ind w:left="0"/>
        <w:jc w:val="both"/>
      </w:pPr>
      <w:r>
        <w:rPr>
          <w:rFonts w:ascii="Times New Roman"/>
          <w:b/>
          <w:i w:val="false"/>
          <w:color w:val="00008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Тұрғын үйлердегі өрт қауіпсіздігі</w:t>
      </w:r>
      <w:r>
        <w:br/>
      </w:r>
      <w:r>
        <w:rPr>
          <w:rFonts w:ascii="Times New Roman"/>
          <w:b w:val="false"/>
          <w:i w:val="false"/>
          <w:color w:val="000000"/>
          <w:sz w:val="28"/>
        </w:rPr>
        <w:t>
</w:t>
      </w:r>
      <w:r>
        <w:rPr>
          <w:rFonts w:ascii="Times New Roman"/>
          <w:b/>
          <w:i w:val="false"/>
          <w:color w:val="000080"/>
          <w:sz w:val="28"/>
        </w:rPr>
        <w:t>айлығы туралы</w:t>
      </w:r>
      <w:r>
        <w:br/>
      </w:r>
      <w:r>
        <w:rPr>
          <w:rFonts w:ascii="Times New Roman"/>
          <w:b w:val="false"/>
          <w:i w:val="false"/>
          <w:color w:val="000000"/>
          <w:sz w:val="28"/>
        </w:rPr>
        <w:t>
</w:t>
      </w:r>
      <w:r>
        <w:rPr>
          <w:rFonts w:ascii="Times New Roman"/>
          <w:b/>
          <w:i w:val="false"/>
          <w:color w:val="000080"/>
          <w:sz w:val="28"/>
        </w:rPr>
        <w:t>ЕРЕЖЕ</w:t>
      </w:r>
    </w:p>
    <w:p>
      <w:pPr>
        <w:spacing w:after="0"/>
        <w:ind w:left="0"/>
        <w:jc w:val="both"/>
      </w:pPr>
      <w:r>
        <w:rPr>
          <w:rFonts w:ascii="Times New Roman"/>
          <w:b/>
          <w:i w:val="false"/>
          <w:color w:val="00008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i w:val="false"/>
          <w:color w:val="000080"/>
          <w:sz w:val="28"/>
        </w:rPr>
        <w:t>      </w:t>
      </w:r>
      <w:r>
        <w:br/>
      </w:r>
      <w:r>
        <w:rPr>
          <w:rFonts w:ascii="Times New Roman"/>
          <w:b w:val="false"/>
          <w:i w:val="false"/>
          <w:color w:val="000000"/>
          <w:sz w:val="28"/>
        </w:rPr>
        <w:t>
</w:t>
      </w:r>
      <w:r>
        <w:rPr>
          <w:rFonts w:ascii="Times New Roman"/>
          <w:b w:val="false"/>
          <w:i w:val="false"/>
          <w:color w:val="000000"/>
          <w:sz w:val="28"/>
        </w:rPr>
        <w:t>
      1. Өрт қауіпсіздігі айлығының негізі мақсаты азаматтардың меншігі мен жеке мүлкін өрттен қорғау болып табылады.</w:t>
      </w:r>
      <w:r>
        <w:br/>
      </w:r>
      <w:r>
        <w:rPr>
          <w:rFonts w:ascii="Times New Roman"/>
          <w:b w:val="false"/>
          <w:i w:val="false"/>
          <w:color w:val="000000"/>
          <w:sz w:val="28"/>
        </w:rPr>
        <w:t>
</w:t>
      </w:r>
      <w:r>
        <w:rPr>
          <w:rFonts w:ascii="Times New Roman"/>
          <w:b w:val="false"/>
          <w:i w:val="false"/>
          <w:color w:val="000000"/>
          <w:sz w:val="28"/>
        </w:rPr>
        <w:t>
2. Айлық ұйымдастыру техникалық тапсырмаларды орындау, бұған жұртшылықты тарту, өрттердің алдын алуда оның рөлін күшейту, сондай ақ олардың ықтимал зардаптарын шектеу есебінен тұрғын үйлерде өрт қауіпсіздігін нығайтуға бағытталған өрттің алдын алу жұмысының әсерлілігін жоғарылату мақсатында жүргізіледі.</w:t>
      </w:r>
    </w:p>
    <w:p>
      <w:pPr>
        <w:spacing w:after="0"/>
        <w:ind w:left="0"/>
        <w:jc w:val="both"/>
      </w:pPr>
      <w:r>
        <w:rPr>
          <w:rFonts w:ascii="Times New Roman"/>
          <w:b/>
          <w:i w:val="false"/>
          <w:color w:val="00008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Айлықты ұйымдастыру және өткізу</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Өрт қауіпсіздігі айлығын ұйымдастыру және өткізу үшін қалалық комиссия құрылады. Өртке қарсы қорғаныс жөніндегі ұйымдастыру жұмысымен айналысатын қызметкерлер комиссия мүшелері болып табылады, олар айлықты насихаттауды жүзеге асырады, оны тұрғын үй қатарларында ұйымдастыру жөнінен жұмыс жүргізеді.</w:t>
      </w:r>
      <w:r>
        <w:br/>
      </w:r>
      <w:r>
        <w:rPr>
          <w:rFonts w:ascii="Times New Roman"/>
          <w:b w:val="false"/>
          <w:i w:val="false"/>
          <w:color w:val="000000"/>
          <w:sz w:val="28"/>
        </w:rPr>
        <w:t>
</w:t>
      </w:r>
      <w:r>
        <w:rPr>
          <w:rFonts w:ascii="Times New Roman"/>
          <w:b w:val="false"/>
          <w:i w:val="false"/>
          <w:color w:val="000000"/>
          <w:sz w:val="28"/>
        </w:rPr>
        <w:t>
      4. Комиссия үйлердің өрт қауіпсіздігі жөніндегі іс-шараларды жасайды, шарттардың орындалу нәтижелерін қорытады және айлық жеңімпаздарын анықтайды.</w:t>
      </w:r>
    </w:p>
    <w:p>
      <w:pPr>
        <w:spacing w:after="0"/>
        <w:ind w:left="0"/>
        <w:jc w:val="both"/>
      </w:pPr>
      <w:r>
        <w:rPr>
          <w:rFonts w:ascii="Times New Roman"/>
          <w:b/>
          <w:i w:val="false"/>
          <w:color w:val="00008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Өрт қауіпсіздігі айлығының шарттары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Тұрғын үйлерде өрттердің алдын алу жөніндегі жұмыста ең жақсы көрсеткіштерге қол жеткізген және мыналарды:</w:t>
      </w:r>
      <w:r>
        <w:br/>
      </w:r>
      <w:r>
        <w:rPr>
          <w:rFonts w:ascii="Times New Roman"/>
          <w:b w:val="false"/>
          <w:i w:val="false"/>
          <w:color w:val="000000"/>
          <w:sz w:val="28"/>
        </w:rPr>
        <w:t>
      1) тұрғын үйлерге арналған өрт қауіпсіздігі ережелерін, Мемлекеттік өрт қадағалау ұйғарымдарын, комиссия ұсыныстарын орындауды;</w:t>
      </w:r>
      <w:r>
        <w:br/>
      </w:r>
      <w:r>
        <w:rPr>
          <w:rFonts w:ascii="Times New Roman"/>
          <w:b w:val="false"/>
          <w:i w:val="false"/>
          <w:color w:val="000000"/>
          <w:sz w:val="28"/>
        </w:rPr>
        <w:t>
      2) тұрғын үй ғимараттарын өрт сөндіргіштермен және басқа да өрт сөндіру құралдарымен жабдықтауды;</w:t>
      </w:r>
      <w:r>
        <w:br/>
      </w:r>
      <w:r>
        <w:rPr>
          <w:rFonts w:ascii="Times New Roman"/>
          <w:b w:val="false"/>
          <w:i w:val="false"/>
          <w:color w:val="000000"/>
          <w:sz w:val="28"/>
        </w:rPr>
        <w:t>
      3) ведомстволық бағынышты тұрғын үй секторындағы өрт сөндірудің бастапқы құралдарын, өрт гидранттарын техникалық әзірлікке келтіруді;</w:t>
      </w:r>
      <w:r>
        <w:br/>
      </w:r>
      <w:r>
        <w:rPr>
          <w:rFonts w:ascii="Times New Roman"/>
          <w:b w:val="false"/>
          <w:i w:val="false"/>
          <w:color w:val="000000"/>
          <w:sz w:val="28"/>
        </w:rPr>
        <w:t>
      4) тұрғын үйлерде өрттердің алдын алу іс-шараларының жүргізілуін, жөндеу қалпына келтіру, пісіру және басқа да от қызуымен жасалатын жұмыстарды жүзеге асырған кезде өртке қарсы режимді қатаң сақтауды;</w:t>
      </w:r>
      <w:r>
        <w:br/>
      </w:r>
      <w:r>
        <w:rPr>
          <w:rFonts w:ascii="Times New Roman"/>
          <w:b w:val="false"/>
          <w:i w:val="false"/>
          <w:color w:val="000000"/>
          <w:sz w:val="28"/>
        </w:rPr>
        <w:t>
      5) пәтерлер иелерімен және пәтер жалдаушылармен өртке қарсы нұсқаулар мен әңгімелерді ұйымдастыруды және өткізуді және тұрғын үйлерді өрт қауіпсіздігі шаралары туралы жаднамалармен, нұсқаулармен қамтамасыз етуді;</w:t>
      </w:r>
      <w:r>
        <w:br/>
      </w:r>
      <w:r>
        <w:rPr>
          <w:rFonts w:ascii="Times New Roman"/>
          <w:b w:val="false"/>
          <w:i w:val="false"/>
          <w:color w:val="000000"/>
          <w:sz w:val="28"/>
        </w:rPr>
        <w:t>
      6) халықты тұрмыста, азаматтардың тұрғылықты жерінде өрт қауіпсіздігі ережелеріне оқытуды;</w:t>
      </w:r>
      <w:r>
        <w:br/>
      </w:r>
      <w:r>
        <w:rPr>
          <w:rFonts w:ascii="Times New Roman"/>
          <w:b w:val="false"/>
          <w:i w:val="false"/>
          <w:color w:val="000000"/>
          <w:sz w:val="28"/>
        </w:rPr>
        <w:t>
      7) бекітіп берілген тұрғын үй секторында өрт оқиғаларының болмауын;</w:t>
      </w:r>
      <w:r>
        <w:br/>
      </w:r>
      <w:r>
        <w:rPr>
          <w:rFonts w:ascii="Times New Roman"/>
          <w:b w:val="false"/>
          <w:i w:val="false"/>
          <w:color w:val="000000"/>
          <w:sz w:val="28"/>
        </w:rPr>
        <w:t>
      8) пәтер иелерімен және пәтер жалдаушылармен өрт қауіпсіздігі шараларын күшейту жөнінде жиналыстар өткізуді қамтамасыз еткен ПИК айлық жеңімпазы болып саналады.</w:t>
      </w:r>
      <w:r>
        <w:br/>
      </w:r>
      <w:r>
        <w:rPr>
          <w:rFonts w:ascii="Times New Roman"/>
          <w:b w:val="false"/>
          <w:i w:val="false"/>
          <w:color w:val="000000"/>
          <w:sz w:val="28"/>
        </w:rPr>
        <w:t>
</w:t>
      </w:r>
      <w:r>
        <w:rPr>
          <w:rFonts w:ascii="Times New Roman"/>
          <w:b w:val="false"/>
          <w:i w:val="false"/>
          <w:color w:val="000000"/>
          <w:sz w:val="28"/>
        </w:rPr>
        <w:t>
6. ПИК жүлделі орын осы шарттар орындалған жағдайда бекітіп берілген тұрғын үй секторындағы өртке қарсы жағдайды бағалау кезінде жиналған баллдар ескеріле отырып беріледі.</w:t>
      </w:r>
    </w:p>
    <w:p>
      <w:pPr>
        <w:spacing w:after="0"/>
        <w:ind w:left="0"/>
        <w:jc w:val="both"/>
      </w:pPr>
      <w:r>
        <w:rPr>
          <w:rFonts w:ascii="Times New Roman"/>
          <w:b/>
          <w:i w:val="false"/>
          <w:color w:val="00008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Өртке қарсы жағдайды бағалау әдістемесі</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Тұрғын үйлердің өрт қауіпсіздігі жағдайы мыналарды сипаттайтын:</w:t>
      </w:r>
      <w:r>
        <w:br/>
      </w:r>
      <w:r>
        <w:rPr>
          <w:rFonts w:ascii="Times New Roman"/>
          <w:b w:val="false"/>
          <w:i w:val="false"/>
          <w:color w:val="000000"/>
          <w:sz w:val="28"/>
        </w:rPr>
        <w:t>
      1) өрт қауіпсіздігі талаптарының орындалуын;</w:t>
      </w:r>
      <w:r>
        <w:br/>
      </w:r>
      <w:r>
        <w:rPr>
          <w:rFonts w:ascii="Times New Roman"/>
          <w:b w:val="false"/>
          <w:i w:val="false"/>
          <w:color w:val="000000"/>
          <w:sz w:val="28"/>
        </w:rPr>
        <w:t>
      2) өрт қауіпсіздігін қамтамасыз ету жөнінен орындалған ұйымдастыру-алдын алу іс-шараларының көлемін;</w:t>
      </w:r>
      <w:r>
        <w:br/>
      </w:r>
      <w:r>
        <w:rPr>
          <w:rFonts w:ascii="Times New Roman"/>
          <w:b w:val="false"/>
          <w:i w:val="false"/>
          <w:color w:val="000000"/>
          <w:sz w:val="28"/>
        </w:rPr>
        <w:t>
      3) пәтер иелері мен пәтер жалдаушылар арасында өрт қауіпсіздігі ережелерін насихаттау жөніндегі көпшілік-үгіт жұмысының жай - күйін;</w:t>
      </w:r>
      <w:r>
        <w:br/>
      </w:r>
      <w:r>
        <w:rPr>
          <w:rFonts w:ascii="Times New Roman"/>
          <w:b w:val="false"/>
          <w:i w:val="false"/>
          <w:color w:val="000000"/>
          <w:sz w:val="28"/>
        </w:rPr>
        <w:t>
      4) әңгімелер мен нұсқаулар жүргізу жолымен тұрмыстағы өрт қауіпсіздігі ережелеріне азаматтарды оқытуды сипаттайтын көрсеткіштердің мәнімен бағаланады.</w:t>
      </w:r>
      <w:r>
        <w:br/>
      </w:r>
      <w:r>
        <w:rPr>
          <w:rFonts w:ascii="Times New Roman"/>
          <w:b w:val="false"/>
          <w:i w:val="false"/>
          <w:color w:val="000000"/>
          <w:sz w:val="28"/>
        </w:rPr>
        <w:t>
</w:t>
      </w:r>
      <w:r>
        <w:rPr>
          <w:rFonts w:ascii="Times New Roman"/>
          <w:b w:val="false"/>
          <w:i w:val="false"/>
          <w:color w:val="000000"/>
          <w:sz w:val="28"/>
        </w:rPr>
        <w:t>
      8. Бағалау баллдық жүйе бойынша жүргізіледі.</w:t>
      </w:r>
      <w:r>
        <w:br/>
      </w:r>
      <w:r>
        <w:rPr>
          <w:rFonts w:ascii="Times New Roman"/>
          <w:b w:val="false"/>
          <w:i w:val="false"/>
          <w:color w:val="000000"/>
          <w:sz w:val="28"/>
        </w:rPr>
        <w:t>
      Тұрғын үйлерге арналған өрт қауіпсіздігі ережелерінің мерзімінде орындалуын қамтамасыз еткен ПИК 30 балл алады өрт қауіпсіздігінің орындалмай қалған әр талабы үшін 2 баллдан алынып тасталады.</w:t>
      </w:r>
      <w:r>
        <w:br/>
      </w:r>
      <w:r>
        <w:rPr>
          <w:rFonts w:ascii="Times New Roman"/>
          <w:b w:val="false"/>
          <w:i w:val="false"/>
          <w:color w:val="000000"/>
          <w:sz w:val="28"/>
        </w:rPr>
        <w:t>
      Өрт қауіпсіздігін қамтамасыз ету жөніндегі орындалған ұйымдастыру іс-шараларының көлемі мына көрсеткіштердің орындалғандығы үшін берілетін баллдар сомасы ретінде анықталады:</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9193"/>
        <w:gridCol w:w="2053"/>
      </w:tblGrid>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рет NN</w:t>
            </w:r>
          </w:p>
        </w:tc>
        <w:tc>
          <w:tcPr>
            <w:tcW w:w="9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Іс-шаралардың атауы</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Баллдар сомасы</w:t>
            </w:r>
          </w:p>
        </w:tc>
      </w:tr>
      <w:tr>
        <w:trPr>
          <w:trHeight w:val="88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9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үйлер өрт қауіпсіздігі нұсқауларымен, жаднамалармен, белгілермен толық қамтамасыз етілген</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9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Шатыр астылары, жертөлелер, техникалық қабаттар, баспалдақ алаңшаларының ұсталуы тұрғын үйлердегі өрт қауіпсіздігі режимі ережелерінің талаптарына сәйкес келеді</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9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Эвакуация жолдары көрсеткіштермен және электрмен жарықтандырумен қамтамасыз етілген</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9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Бекітіліп берілген тұрғын үй секторындағы өрт гидранттары дұрыс күйге келтірілген және көрсеткіштері бар</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9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ПИК жанында өрт қауіпсіздігі бұрышы жабдықталған. Пәтерлер иелерімен, пәтер жалдаушылармен өрт қауіпсіздігі туралы нұсқамалар қолдары қойдырылып өткізілген</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Қала әкімі</w:t>
      </w:r>
      <w:r>
        <w:br/>
      </w:r>
      <w:r>
        <w:rPr>
          <w:rFonts w:ascii="Times New Roman"/>
          <w:b w:val="false"/>
          <w:i w:val="false"/>
          <w:color w:val="000000"/>
          <w:sz w:val="28"/>
        </w:rPr>
        <w:t>
</w:t>
      </w:r>
      <w:r>
        <w:rPr>
          <w:rFonts w:ascii="Times New Roman"/>
          <w:b w:val="false"/>
          <w:i/>
          <w:color w:val="000000"/>
          <w:sz w:val="28"/>
        </w:rPr>
        <w:t>      аппаратының басшысы</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Қала әкімдігінің</w:t>
      </w:r>
      <w:r>
        <w:br/>
      </w:r>
      <w:r>
        <w:rPr>
          <w:rFonts w:ascii="Times New Roman"/>
          <w:b w:val="false"/>
          <w:i w:val="false"/>
          <w:color w:val="000000"/>
          <w:sz w:val="28"/>
        </w:rPr>
        <w:t>
2003 жылғы 7 қазандағы</w:t>
      </w:r>
      <w:r>
        <w:br/>
      </w:r>
      <w:r>
        <w:rPr>
          <w:rFonts w:ascii="Times New Roman"/>
          <w:b w:val="false"/>
          <w:i w:val="false"/>
          <w:color w:val="000000"/>
          <w:sz w:val="28"/>
        </w:rPr>
        <w:t>
N 546 қаулысымен</w:t>
      </w:r>
      <w:r>
        <w:br/>
      </w: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Өрт қауіпсіздігі айлығын ұйымдастыру және</w:t>
      </w:r>
      <w:r>
        <w:br/>
      </w:r>
      <w:r>
        <w:rPr>
          <w:rFonts w:ascii="Times New Roman"/>
          <w:b w:val="false"/>
          <w:i w:val="false"/>
          <w:color w:val="000000"/>
          <w:sz w:val="28"/>
        </w:rPr>
        <w:t>
</w:t>
      </w:r>
      <w:r>
        <w:rPr>
          <w:rFonts w:ascii="Times New Roman"/>
          <w:b/>
          <w:i w:val="false"/>
          <w:color w:val="000080"/>
          <w:sz w:val="28"/>
        </w:rPr>
        <w:t>өткізу жөніндегі комиссияның</w:t>
      </w:r>
      <w:r>
        <w:br/>
      </w:r>
      <w:r>
        <w:rPr>
          <w:rFonts w:ascii="Times New Roman"/>
          <w:b w:val="false"/>
          <w:i w:val="false"/>
          <w:color w:val="000000"/>
          <w:sz w:val="28"/>
        </w:rPr>
        <w:t>
</w:t>
      </w:r>
      <w:r>
        <w:rPr>
          <w:rFonts w:ascii="Times New Roman"/>
          <w:b/>
          <w:i w:val="false"/>
          <w:color w:val="000080"/>
          <w:sz w:val="28"/>
        </w:rPr>
        <w:t>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893"/>
        <w:gridCol w:w="7293"/>
      </w:tblGrid>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Райымов Нұржан Дүйсенұлы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Семей қаласының мемлекеттік өртке қарсы қызмет басқармасының бастығы, төраға</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Әшелов Сабыр Даярханұлы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қала әкімі аппаратының коммуналдық шаруашылық және тұрғын үйлерді есепке алу бөлімінің бастығы</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Лузянин Виктор Владимирович</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тұрғын үй-камуналдық шаруашылық басқармасы бастығының орынбасары</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Шегедеков Бағлан Салықұлы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мемлекеттік санитарлық-эпидемиологиялық қадағалау басқармасының бас дәрігері</w:t>
            </w:r>
          </w:p>
        </w:tc>
      </w:tr>
    </w:tbl>
    <w:p>
      <w:pPr>
        <w:spacing w:after="0"/>
        <w:ind w:left="0"/>
        <w:jc w:val="both"/>
      </w:pPr>
      <w:r>
        <w:rPr>
          <w:rFonts w:ascii="Times New Roman"/>
          <w:b/>
          <w:i w:val="false"/>
          <w:color w:val="000080"/>
          <w:sz w:val="28"/>
        </w:rPr>
        <w:t>      </w:t>
      </w:r>
      <w:r>
        <w:br/>
      </w:r>
      <w:r>
        <w:rPr>
          <w:rFonts w:ascii="Times New Roman"/>
          <w:b w:val="false"/>
          <w:i w:val="false"/>
          <w:color w:val="000000"/>
          <w:sz w:val="28"/>
        </w:rPr>
        <w:t>
</w:t>
      </w:r>
      <w:r>
        <w:rPr>
          <w:rFonts w:ascii="Times New Roman"/>
          <w:b/>
          <w:i w:val="false"/>
          <w:color w:val="000080"/>
          <w:sz w:val="28"/>
        </w:rPr>
        <w:t>      </w:t>
      </w:r>
    </w:p>
    <w:p>
      <w:pPr>
        <w:spacing w:after="0"/>
        <w:ind w:left="0"/>
        <w:jc w:val="both"/>
      </w:pPr>
      <w:r>
        <w:rPr>
          <w:rFonts w:ascii="Times New Roman"/>
          <w:b w:val="false"/>
          <w:i/>
          <w:color w:val="000000"/>
          <w:sz w:val="28"/>
        </w:rPr>
        <w:t>      Қала әкімі</w:t>
      </w:r>
      <w:r>
        <w:br/>
      </w:r>
      <w:r>
        <w:rPr>
          <w:rFonts w:ascii="Times New Roman"/>
          <w:b w:val="false"/>
          <w:i w:val="false"/>
          <w:color w:val="000000"/>
          <w:sz w:val="28"/>
        </w:rPr>
        <w:t>
</w:t>
      </w:r>
      <w:r>
        <w:rPr>
          <w:rFonts w:ascii="Times New Roman"/>
          <w:b w:val="false"/>
          <w:i/>
          <w:color w:val="000000"/>
          <w:sz w:val="28"/>
        </w:rPr>
        <w:t>      аппаратының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