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a10b" w14:textId="e52a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"Үлбі" халыққа әлеуметтік қызмет көрсететін қалалық аумақтық орталығына жолдама ұсыну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әкімиятының 2003 жылғы 11 қыркүйектегі N 2072 қаулысы. Шығыс Қазақстан облысының Әділет басқармасында 2003 жылғы 26 қыркүйекте N 1403 тіркелді. Күші жойылды - Өскемен қаласы әкімдігінің 2009.05.12 № 820 қаулысымен</w:t>
      </w:r>
    </w:p>
    <w:p>
      <w:pPr>
        <w:spacing w:after="0"/>
        <w:ind w:left="0"/>
        <w:jc w:val="both"/>
      </w:pPr>
      <w:r>
        <w:rPr>
          <w:rFonts w:ascii="Times New Roman"/>
          <w:b w:val="false"/>
          <w:i/>
          <w:color w:val="800000"/>
          <w:sz w:val="28"/>
        </w:rPr>
        <w:t>      Ескерту. Күші жойылды - Өскемен қаласы әкімдігінің 2009.05.12 № 820 қаулысымен.</w:t>
      </w:r>
    </w:p>
    <w:p>
      <w:pPr>
        <w:spacing w:after="0"/>
        <w:ind w:left="0"/>
        <w:jc w:val="both"/>
      </w:pPr>
      <w:r>
        <w:rPr>
          <w:rFonts w:ascii="Times New Roman"/>
          <w:b w:val="false"/>
          <w:i/>
          <w:color w:val="800000"/>
          <w:sz w:val="28"/>
        </w:rPr>
        <w:t xml:space="preserve">      Ескерту. Атауында, Ереже мен мәтіндегі "Зейнеткерлерге арналған "Үлбі" дәрігерлік-әлеуметтік орталығы" сөздері "Үлбі" халыққа әлеуметтік қызмет көрсететін қалалық аумақтық орталығы" деген сөздермен ауыстырылған - Шығыс Қазақстан облысы Өскемен қалалық әкімдігінің 2008 жылғы 12 маусымдағы </w:t>
      </w:r>
      <w:r>
        <w:rPr>
          <w:rFonts w:ascii="Times New Roman"/>
          <w:b w:val="false"/>
          <w:i w:val="false"/>
          <w:color w:val="000000"/>
          <w:sz w:val="28"/>
        </w:rPr>
        <w:t>N 8852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сәйкес, сонымен қатар жалғызбасты немесе жалғыз тұратын зейнеткерлерді, мүгедектерді және аз қамсыздандырылған және көп балалы отбасыларының кемтар балаларын әлеуметтік қолдау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"Үлбі" халыққа әлеуметтік қызмет көрсететін қалалық аумақтық орталығына жолдама ұсыну тәртібі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Өскемен қаласы әкімдігінің 2002 жылдың 11 ақпанындағы N 250 "Зейнеткерлерге арналған "Үлбі" дәрігерлік-әлеуметтік орталығына жолдама ұсыну тәртібі туралы Ережені бекіту туралы" Қаулысының күші жойылды деп саналсын.</w:t>
      </w:r>
    </w:p>
    <w:p>
      <w:pPr>
        <w:spacing w:after="0"/>
        <w:ind w:left="0"/>
        <w:jc w:val="both"/>
      </w:pPr>
      <w:r>
        <w:rPr>
          <w:rFonts w:ascii="Times New Roman"/>
          <w:b w:val="false"/>
          <w:i w:val="false"/>
          <w:color w:val="000000"/>
          <w:sz w:val="28"/>
        </w:rPr>
        <w:t>      </w:t>
      </w:r>
      <w:r>
        <w:rPr>
          <w:rFonts w:ascii="Times New Roman"/>
          <w:b w:val="false"/>
          <w:i/>
          <w:color w:val="000000"/>
          <w:sz w:val="28"/>
        </w:rPr>
        <w:t>Өскемен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2003 жылғы 11 қыркүйектегі</w:t>
      </w:r>
      <w:r>
        <w:br/>
      </w:r>
      <w:r>
        <w:rPr>
          <w:rFonts w:ascii="Times New Roman"/>
          <w:b w:val="false"/>
          <w:i w:val="false"/>
          <w:color w:val="000000"/>
          <w:sz w:val="28"/>
        </w:rPr>
        <w:t>
N 2072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Қала әкімдігінің</w:t>
      </w:r>
      <w:r>
        <w:br/>
      </w:r>
      <w:r>
        <w:rPr>
          <w:rFonts w:ascii="Times New Roman"/>
          <w:b w:val="false"/>
          <w:i w:val="false"/>
          <w:color w:val="000000"/>
          <w:sz w:val="28"/>
        </w:rPr>
        <w:t>
2003 жылғы 11 қыркүйектегі</w:t>
      </w:r>
      <w:r>
        <w:br/>
      </w:r>
      <w:r>
        <w:rPr>
          <w:rFonts w:ascii="Times New Roman"/>
          <w:b w:val="false"/>
          <w:i w:val="false"/>
          <w:color w:val="000000"/>
          <w:sz w:val="28"/>
        </w:rPr>
        <w:t>
N 2072 қаулысына қосымша</w:t>
      </w:r>
    </w:p>
    <w:p>
      <w:pPr>
        <w:spacing w:after="0"/>
        <w:ind w:left="0"/>
        <w:jc w:val="both"/>
      </w:pPr>
      <w:r>
        <w:rPr>
          <w:rFonts w:ascii="Times New Roman"/>
          <w:b w:val="false"/>
          <w:i/>
          <w:color w:val="800000"/>
          <w:sz w:val="28"/>
        </w:rPr>
        <w:t>      Ескерту. Ереже мәтініне</w:t>
      </w:r>
      <w:r>
        <w:rPr>
          <w:rFonts w:ascii="Times New Roman"/>
          <w:b w:val="false"/>
          <w:i/>
          <w:color w:val="800000"/>
          <w:sz w:val="28"/>
        </w:rPr>
        <w:t xml:space="preserve"> өзгерту енгізілді Шығыс Қазақстан облысы Өскемен қалалық әкімдігінің 2008 жылғы 12 маусымдағы </w:t>
      </w:r>
      <w:r>
        <w:rPr>
          <w:rFonts w:ascii="Times New Roman"/>
          <w:b w:val="false"/>
          <w:i w:val="false"/>
          <w:color w:val="000000"/>
          <w:sz w:val="28"/>
        </w:rPr>
        <w:t>N 8852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"Үлбі" халыққа әлеуметтік қызмет көрсететін қалалық аумақтық</w:t>
      </w:r>
      <w:r>
        <w:br/>
      </w:r>
      <w:r>
        <w:rPr>
          <w:rFonts w:ascii="Times New Roman"/>
          <w:b w:val="false"/>
          <w:i w:val="false"/>
          <w:color w:val="000000"/>
          <w:sz w:val="28"/>
        </w:rPr>
        <w:t>
</w:t>
      </w:r>
      <w:r>
        <w:rPr>
          <w:rFonts w:ascii="Times New Roman"/>
          <w:b/>
          <w:i w:val="false"/>
          <w:color w:val="000080"/>
          <w:sz w:val="28"/>
        </w:rPr>
        <w:t>орталығына жолдама ұсыну тәртібі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I. Жалпы ережелер</w:t>
      </w:r>
    </w:p>
    <w:p>
      <w:pPr>
        <w:spacing w:after="0"/>
        <w:ind w:left="0"/>
        <w:jc w:val="both"/>
      </w:pPr>
      <w:r>
        <w:rPr>
          <w:rFonts w:ascii="Times New Roman"/>
          <w:b/>
          <w:i w:val="false"/>
          <w:color w:val="000000"/>
          <w:sz w:val="28"/>
        </w:rPr>
        <w:t>      </w:t>
      </w:r>
      <w:r>
        <w:rPr>
          <w:rFonts w:ascii="Times New Roman"/>
          <w:b w:val="false"/>
          <w:i w:val="false"/>
          <w:color w:val="000000"/>
          <w:sz w:val="28"/>
        </w:rPr>
        <w:t>1. "Үлбі" халыққа әлеуметтік қызмет көрсететін қалалық аумақтық орталығының күндіз келу бөлімі жалғызбасты немесе жалғыз тұратын зейнеткерлер мен мүгедектердің, сонымен қатар аз қамсыздандырылған және көп балалы отбасыларының кемтар балаларының денсаулықтарын жақсарту және сауықтыру шараларымен айналысады.</w:t>
      </w:r>
      <w:r>
        <w:br/>
      </w:r>
      <w:r>
        <w:rPr>
          <w:rFonts w:ascii="Times New Roman"/>
          <w:b w:val="false"/>
          <w:i w:val="false"/>
          <w:color w:val="000000"/>
          <w:sz w:val="28"/>
        </w:rPr>
        <w:t>
      2. "Үлбі" орталығы тыныс алу органдарының, жүрек-қан тамырларының, ас қорыту-ішек қарын, лор патологиясы, жүйке, омыртқа-қозғалыс жүйелері аурулары және басқа ауру түрлерімен зардап шегіп жүрген адамдардың денсаулығын жақсартумен айналысады.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Жолдаманы ұсыну тәртібі</w:t>
      </w:r>
    </w:p>
    <w:p>
      <w:pPr>
        <w:spacing w:after="0"/>
        <w:ind w:left="0"/>
        <w:jc w:val="both"/>
      </w:pPr>
      <w:r>
        <w:rPr>
          <w:rFonts w:ascii="Times New Roman"/>
          <w:b/>
          <w:i w:val="false"/>
          <w:color w:val="000000"/>
          <w:sz w:val="28"/>
        </w:rPr>
        <w:t>      </w:t>
      </w:r>
      <w:r>
        <w:rPr>
          <w:rFonts w:ascii="Times New Roman"/>
          <w:b w:val="false"/>
          <w:i w:val="false"/>
          <w:color w:val="000000"/>
          <w:sz w:val="28"/>
        </w:rPr>
        <w:t>3. Өскемен қаласының жұмыспен қамту және әлеуметтік бағдарламалар бөлімі баруға әзірленген кестеге сәйкес "Үлбі" халыққа әлеуметтік қызмет көрсететін қалалық аумақтық орталығына ай сайын зейнеткерлерді, мүгедектерді, болмаса мүгедек балаларды ата-анасының біреуімен әлеуметтік, психологиялық және дәрігерлік сауықтыру үшін 30 тегін жолдама ұсынады.</w:t>
      </w:r>
      <w:r>
        <w:br/>
      </w:r>
      <w:r>
        <w:rPr>
          <w:rFonts w:ascii="Times New Roman"/>
          <w:b w:val="false"/>
          <w:i w:val="false"/>
          <w:color w:val="000000"/>
          <w:sz w:val="28"/>
        </w:rPr>
        <w:t>
      4. Топтарды жинақтаумен және денсаулықты жақсарту шараларының жолдамаларын бөлумен Өскемен қаласының жұмыспен қамту және әлеуметтік бағдарламалар бөлімінің жанында құрылған жұмысшы тобы айналысады.</w:t>
      </w:r>
      <w:r>
        <w:br/>
      </w:r>
      <w:r>
        <w:rPr>
          <w:rFonts w:ascii="Times New Roman"/>
          <w:b w:val="false"/>
          <w:i w:val="false"/>
          <w:color w:val="000000"/>
          <w:sz w:val="28"/>
        </w:rPr>
        <w:t>
      5. Денсаулықты жақсарту шараларының жолдамалары төмендегі негізінде ұсынылады:</w:t>
      </w:r>
      <w:r>
        <w:br/>
      </w:r>
      <w:r>
        <w:rPr>
          <w:rFonts w:ascii="Times New Roman"/>
          <w:b w:val="false"/>
          <w:i w:val="false"/>
          <w:color w:val="000000"/>
          <w:sz w:val="28"/>
        </w:rPr>
        <w:t>
      1) жазбаша өтініш;</w:t>
      </w:r>
      <w:r>
        <w:br/>
      </w:r>
      <w:r>
        <w:rPr>
          <w:rFonts w:ascii="Times New Roman"/>
          <w:b w:val="false"/>
          <w:i w:val="false"/>
          <w:color w:val="000000"/>
          <w:sz w:val="28"/>
        </w:rPr>
        <w:t>
      2) отбасылық дәрігерден анықтама, амбулаториялық парақша;</w:t>
      </w:r>
      <w:r>
        <w:br/>
      </w:r>
      <w:r>
        <w:rPr>
          <w:rFonts w:ascii="Times New Roman"/>
          <w:b w:val="false"/>
          <w:i w:val="false"/>
          <w:color w:val="000000"/>
          <w:sz w:val="28"/>
        </w:rPr>
        <w:t>
      3) тұрғылықты жерінен анықтама;</w:t>
      </w:r>
      <w:r>
        <w:br/>
      </w:r>
      <w:r>
        <w:rPr>
          <w:rFonts w:ascii="Times New Roman"/>
          <w:b w:val="false"/>
          <w:i w:val="false"/>
          <w:color w:val="000000"/>
          <w:sz w:val="28"/>
        </w:rPr>
        <w:t>
      4) отбасының әлеуметтік парақшасы.</w:t>
      </w:r>
      <w:r>
        <w:br/>
      </w:r>
      <w:r>
        <w:rPr>
          <w:rFonts w:ascii="Times New Roman"/>
          <w:b w:val="false"/>
          <w:i w:val="false"/>
          <w:color w:val="000000"/>
          <w:sz w:val="28"/>
        </w:rPr>
        <w:t>
      6. "Үлбі" орталығына жолдамалар бір тұлғаға екі жылда бір рет беріледі.</w:t>
      </w:r>
      <w:r>
        <w:br/>
      </w:r>
      <w:r>
        <w:rPr>
          <w:rFonts w:ascii="Times New Roman"/>
          <w:b w:val="false"/>
          <w:i w:val="false"/>
          <w:color w:val="000000"/>
          <w:sz w:val="28"/>
        </w:rPr>
        <w:t>
      7. Тегін жолдама алуға құқылы:</w:t>
      </w:r>
      <w:r>
        <w:br/>
      </w:r>
      <w:r>
        <w:rPr>
          <w:rFonts w:ascii="Times New Roman"/>
          <w:b w:val="false"/>
          <w:i w:val="false"/>
          <w:color w:val="000000"/>
          <w:sz w:val="28"/>
        </w:rPr>
        <w:t xml:space="preserve">
      1) жалғыз басты немесе жалғыз тұратын қала кәсіпорындарымен байланыста жоқ, зейнетақы мөлшері жыл сайын Қазақстан Республикасының "Республикалық бюджет туралы" Заңымен белгіленетін айлық есеп көрсеткішінің 20 есе мөлшерінен аспайтын зейнеткерлер және мүгедектер; </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Ескерту. Ереже мәтініне</w:t>
      </w:r>
      <w:r>
        <w:rPr>
          <w:rFonts w:ascii="Times New Roman"/>
          <w:b w:val="false"/>
          <w:i/>
          <w:color w:val="800000"/>
          <w:sz w:val="28"/>
        </w:rPr>
        <w:t xml:space="preserve"> өзгерту енгізілді Шығыс Қазақстан облысы Өскемен қалалық әкімдігінің 2008 жылғы 12 маусымдағы </w:t>
      </w:r>
      <w:r>
        <w:rPr>
          <w:rFonts w:ascii="Times New Roman"/>
          <w:b w:val="false"/>
          <w:i w:val="false"/>
          <w:color w:val="000000"/>
          <w:sz w:val="28"/>
        </w:rPr>
        <w:t>N 8852</w:t>
      </w:r>
      <w:r>
        <w:rPr>
          <w:rFonts w:ascii="Times New Roman"/>
          <w:b w:val="false"/>
          <w:i/>
          <w:color w:val="800000"/>
          <w:sz w:val="28"/>
        </w:rPr>
        <w:t xml:space="preserve"> қаулысымен.</w:t>
      </w:r>
      <w:r>
        <w:br/>
      </w:r>
      <w:r>
        <w:rPr>
          <w:rFonts w:ascii="Times New Roman"/>
          <w:b w:val="false"/>
          <w:i w:val="false"/>
          <w:color w:val="000000"/>
          <w:sz w:val="28"/>
        </w:rPr>
        <w:t xml:space="preserve">
      2) аз қамтылған және көп балалы отбасыларының мүмкіндіктері шектеулі мүгедек балалары ата-анасының біреуінің ертіп жүруімен; </w:t>
      </w:r>
      <w:r>
        <w:br/>
      </w:r>
      <w:r>
        <w:rPr>
          <w:rFonts w:ascii="Times New Roman"/>
          <w:b w:val="false"/>
          <w:i w:val="false"/>
          <w:color w:val="000000"/>
          <w:sz w:val="28"/>
        </w:rPr>
        <w:t xml:space="preserve">
      3) зейнетақы мөлшерінің шектеуінсіз әр баруға 10 адамнан Ұлы Отан соғысына қатысушылар, мүгедектер және тыл еңбеккерлері. </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II бөлімге өзгерту енгізілді Шығыс Қазақстан облысы Өскемен қалалық әкімдігінің 2005 жылғы 15 қыркүйектегі N 660 </w:t>
      </w:r>
      <w:r>
        <w:rPr>
          <w:rFonts w:ascii="Times New Roman"/>
          <w:b w:val="false"/>
          <w:i w:val="false"/>
          <w:color w:val="000000"/>
          <w:sz w:val="28"/>
        </w:rPr>
        <w:t>қаулысымен</w:t>
      </w:r>
      <w:r>
        <w:rPr>
          <w:rFonts w:ascii="Times New Roman"/>
          <w:b w:val="false"/>
          <w:i/>
          <w:color w:val="800000"/>
          <w:sz w:val="28"/>
        </w:rPr>
        <w:t xml:space="preserve">. 7 тармақ жаңа редакцияда - ШҚО Өскемен қалалық әкімдігінің 2006 жылғы 23 ақпандағы N 2406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III. Жауапкершілік</w:t>
      </w:r>
    </w:p>
    <w:p>
      <w:pPr>
        <w:spacing w:after="0"/>
        <w:ind w:left="0"/>
        <w:jc w:val="both"/>
      </w:pPr>
      <w:r>
        <w:rPr>
          <w:rFonts w:ascii="Times New Roman"/>
          <w:b w:val="false"/>
          <w:i w:val="false"/>
          <w:color w:val="000000"/>
          <w:sz w:val="28"/>
        </w:rPr>
        <w:t>      8. Өскемен қаласының жұмыспен қамту және әлеуметтік бағдарламалар бөлімі "Үлбі" орталығына денсаулықты жақсарту және сауықтыру шаралары үшін бару топтарын жинақтауға жауапты.</w:t>
      </w:r>
      <w:r>
        <w:br/>
      </w:r>
      <w:r>
        <w:rPr>
          <w:rFonts w:ascii="Times New Roman"/>
          <w:b w:val="false"/>
          <w:i w:val="false"/>
          <w:color w:val="000000"/>
          <w:sz w:val="28"/>
        </w:rPr>
        <w:t>
      9. Өскемен қаласының жұмыспен қамту және әлеуметтік бағдарламалар бөлімі және "Үлбі" халыққа әлеуметтік қызмет көрсететін қалалық аумақтық орталығы зейнеткерлерді және кемтар балаларды сауықтыруға және емдеуге берілген жолдамаларға есеп жүргізуді жүзеге асырады.</w:t>
      </w:r>
    </w:p>
    <w:p>
      <w:pPr>
        <w:spacing w:after="0"/>
        <w:ind w:left="0"/>
        <w:jc w:val="both"/>
      </w:pPr>
      <w:r>
        <w:rPr>
          <w:rFonts w:ascii="Times New Roman"/>
          <w:b w:val="false"/>
          <w:i w:val="false"/>
          <w:color w:val="000000"/>
          <w:sz w:val="28"/>
        </w:rPr>
        <w:t>      </w:t>
      </w:r>
      <w:r>
        <w:rPr>
          <w:rFonts w:ascii="Times New Roman"/>
          <w:b w:val="false"/>
          <w:i/>
          <w:color w:val="000000"/>
          <w:sz w:val="28"/>
        </w:rPr>
        <w:t>Өскемен қаласы әкімі</w:t>
      </w:r>
      <w:r>
        <w:br/>
      </w:r>
      <w:r>
        <w:rPr>
          <w:rFonts w:ascii="Times New Roman"/>
          <w:b w:val="false"/>
          <w:i w:val="false"/>
          <w:color w:val="000000"/>
          <w:sz w:val="28"/>
        </w:rPr>
        <w:t>
</w:t>
      </w:r>
      <w:r>
        <w:rPr>
          <w:rFonts w:ascii="Times New Roman"/>
          <w:b w:val="false"/>
          <w:i/>
          <w:color w:val="000000"/>
          <w:sz w:val="28"/>
        </w:rPr>
        <w:t>      аппаратының жетекшісі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