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d4f90" w14:textId="15d4f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қалалық Мәслихатының регламентiн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қалалық Мәслихатының 2003 жылғы 27 қыркүйектегі N 5 шешімі. Атырау облыстық әділет басқармасында 2003 жылғы 30 қазанда N 1688 тіркелді. Күші жойылды - Атырау облысы Атырау қалалық мәслихатының 2008 жылғы 15 желтоқсандағы № 104а шешімімен</w:t>
      </w:r>
    </w:p>
    <w:p>
      <w:pPr>
        <w:spacing w:after="0"/>
        <w:ind w:left="0"/>
        <w:jc w:val="both"/>
      </w:pPr>
      <w:bookmarkStart w:name="z33" w:id="0"/>
      <w:r>
        <w:rPr>
          <w:rFonts w:ascii="Times New Roman"/>
          <w:b w:val="false"/>
          <w:i w:val="false"/>
          <w:color w:val="ff0000"/>
          <w:sz w:val="28"/>
        </w:rPr>
        <w:t>      Ескерту. Күші жойылды - Атырау облысы Атырау қалалық мәслихатының 15.12.2008 № 104а шешімімен.</w:t>
      </w:r>
      <w:r>
        <w:br/>
      </w:r>
      <w:r>
        <w:rPr>
          <w:rFonts w:ascii="Times New Roman"/>
          <w:b w:val="false"/>
          <w:i w:val="false"/>
          <w:color w:val="000000"/>
          <w:sz w:val="28"/>
        </w:rPr>
        <w:t>
      Қазақстан Республикасы "Қазақстан Республикасындағы жергiлiктi мемлекеттiк басқару туралы" </w:t>
      </w:r>
      <w:r>
        <w:rPr>
          <w:rFonts w:ascii="Times New Roman"/>
          <w:b w:val="false"/>
          <w:i w:val="false"/>
          <w:color w:val="000000"/>
          <w:sz w:val="28"/>
        </w:rPr>
        <w:t>Заңының 9 бабына</w:t>
      </w:r>
      <w:r>
        <w:rPr>
          <w:rFonts w:ascii="Times New Roman"/>
          <w:b w:val="false"/>
          <w:i w:val="false"/>
          <w:color w:val="000000"/>
          <w:sz w:val="28"/>
        </w:rPr>
        <w:t xml:space="preserve"> сәйкес, Атырау қалалық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Атырау Қалалық Мәслихатының регламенті бекiтiлсiн (жалғанды).</w:t>
      </w:r>
      <w:r>
        <w:br/>
      </w:r>
      <w:r>
        <w:rPr>
          <w:rFonts w:ascii="Times New Roman"/>
          <w:b w:val="false"/>
          <w:i w:val="false"/>
          <w:color w:val="000000"/>
          <w:sz w:val="28"/>
        </w:rPr>
        <w:t>
</w:t>
      </w:r>
      <w:r>
        <w:rPr>
          <w:rFonts w:ascii="Times New Roman"/>
          <w:b w:val="false"/>
          <w:i w:val="false"/>
          <w:color w:val="000000"/>
          <w:sz w:val="28"/>
        </w:rPr>
        <w:t>
      2. Мемлекеттiк тiркеуден өткiзу үшiн облыстық әдiлет  басқармасына тапсырылсын.</w:t>
      </w:r>
    </w:p>
    <w:bookmarkEnd w:id="0"/>
    <w:p>
      <w:pPr>
        <w:spacing w:after="0"/>
        <w:ind w:left="0"/>
        <w:jc w:val="both"/>
      </w:pPr>
      <w:r>
        <w:rPr>
          <w:rFonts w:ascii="Times New Roman"/>
          <w:b w:val="false"/>
          <w:i/>
          <w:color w:val="000000"/>
          <w:sz w:val="28"/>
        </w:rPr>
        <w:t>      Қалалық Мәслихаттың</w:t>
      </w:r>
      <w:r>
        <w:br/>
      </w:r>
      <w:r>
        <w:rPr>
          <w:rFonts w:ascii="Times New Roman"/>
          <w:b w:val="false"/>
          <w:i w:val="false"/>
          <w:color w:val="000000"/>
          <w:sz w:val="28"/>
        </w:rPr>
        <w:t>
</w:t>
      </w:r>
      <w:r>
        <w:rPr>
          <w:rFonts w:ascii="Times New Roman"/>
          <w:b w:val="false"/>
          <w:i/>
          <w:color w:val="000000"/>
          <w:sz w:val="28"/>
        </w:rPr>
        <w:t>      I сессиясының төрағасы</w:t>
      </w:r>
    </w:p>
    <w:bookmarkStart w:name="z2" w:id="1"/>
    <w:p>
      <w:pPr>
        <w:spacing w:after="0"/>
        <w:ind w:left="0"/>
        <w:jc w:val="both"/>
      </w:pPr>
      <w:r>
        <w:rPr>
          <w:rFonts w:ascii="Times New Roman"/>
          <w:b w:val="false"/>
          <w:i w:val="false"/>
          <w:color w:val="000000"/>
          <w:sz w:val="28"/>
        </w:rPr>
        <w:t xml:space="preserve">
III-шақырылған қалалық </w:t>
      </w:r>
      <w:r>
        <w:br/>
      </w:r>
      <w:r>
        <w:rPr>
          <w:rFonts w:ascii="Times New Roman"/>
          <w:b w:val="false"/>
          <w:i w:val="false"/>
          <w:color w:val="000000"/>
          <w:sz w:val="28"/>
        </w:rPr>
        <w:t>
Мәслихаттың I сессиясының</w:t>
      </w:r>
      <w:r>
        <w:br/>
      </w:r>
      <w:r>
        <w:rPr>
          <w:rFonts w:ascii="Times New Roman"/>
          <w:b w:val="false"/>
          <w:i w:val="false"/>
          <w:color w:val="000000"/>
          <w:sz w:val="28"/>
        </w:rPr>
        <w:t xml:space="preserve">
N 5 шешiмiне қосымша  </w:t>
      </w:r>
    </w:p>
    <w:bookmarkEnd w:id="1"/>
    <w:p>
      <w:pPr>
        <w:spacing w:after="0"/>
        <w:ind w:left="0"/>
        <w:jc w:val="left"/>
      </w:pPr>
      <w:r>
        <w:rPr>
          <w:rFonts w:ascii="Times New Roman"/>
          <w:b/>
          <w:i w:val="false"/>
          <w:color w:val="000000"/>
        </w:rPr>
        <w:t xml:space="preserve"> Атырау қалалық Мәслихатының регламентi</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1-бап.</w:t>
      </w:r>
      <w:r>
        <w:rPr>
          <w:rFonts w:ascii="Times New Roman"/>
          <w:b w:val="false"/>
          <w:i w:val="false"/>
          <w:color w:val="000000"/>
          <w:sz w:val="28"/>
        </w:rPr>
        <w:t xml:space="preserve"> Атырау ҚалалыҚ Мәслихаты қала аумағындағы өкiлдi орган болып табылады, халықтың еркiн бiлдiретiн және Қазақстан Республикасының заңдарына сәйкес оны iске асыру үшiн қажеттi шараларды белгiлейтiн және олардың жүзеге асырылуын бақылайтын орган.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2-бап.</w:t>
      </w:r>
      <w:r>
        <w:rPr>
          <w:rFonts w:ascii="Times New Roman"/>
          <w:b w:val="false"/>
          <w:i w:val="false"/>
          <w:color w:val="000000"/>
          <w:sz w:val="28"/>
        </w:rPr>
        <w:t xml:space="preserve"> Қалалық Мәслихат өз қызметiнде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 "Қазақстан Республикасындағы жергiлiктi мемлекеттiк басқару туралы" </w:t>
      </w:r>
      <w:r>
        <w:rPr>
          <w:rFonts w:ascii="Times New Roman"/>
          <w:b w:val="false"/>
          <w:i w:val="false"/>
          <w:color w:val="000000"/>
          <w:sz w:val="28"/>
        </w:rPr>
        <w:t>Заңын</w:t>
      </w:r>
      <w:r>
        <w:rPr>
          <w:rFonts w:ascii="Times New Roman"/>
          <w:b w:val="false"/>
          <w:i w:val="false"/>
          <w:color w:val="000000"/>
          <w:sz w:val="28"/>
        </w:rPr>
        <w:t>, Қазақстан Республикасының басқа да заңдарын, Қазақстан Республикасы Президентiнiң жарлықтарын, Қазақстан Республикасы Парламентiнiң, Қазақстан Республикасы Үкiметiнiң Қаулыларын, облыстыҚ Мәслихаттың шешiмдерiн және осы регламенттi басшылыққа 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3-бап. </w:t>
      </w:r>
      <w:r>
        <w:rPr>
          <w:rFonts w:ascii="Times New Roman"/>
          <w:b w:val="false"/>
          <w:i w:val="false"/>
          <w:color w:val="000000"/>
          <w:sz w:val="28"/>
        </w:rPr>
        <w:t>Қалалық Мәслихат депутаттарының өкiлеттiгi - төрт жыл.</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4-бап.</w:t>
      </w:r>
      <w:r>
        <w:rPr>
          <w:rFonts w:ascii="Times New Roman"/>
          <w:b w:val="false"/>
          <w:i w:val="false"/>
          <w:color w:val="000000"/>
          <w:sz w:val="28"/>
        </w:rPr>
        <w:t xml:space="preserve"> Қалалық Мәслихаттың заңды тұлға құқығы болмайды.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5-бап.</w:t>
      </w:r>
      <w:r>
        <w:rPr>
          <w:rFonts w:ascii="Times New Roman"/>
          <w:b w:val="false"/>
          <w:i w:val="false"/>
          <w:color w:val="000000"/>
          <w:sz w:val="28"/>
        </w:rPr>
        <w:t xml:space="preserve"> Қалалық Мәслихат қызметiнiң негiзгi түрi сессия болып табылады, ол сессияда Қазақстан Республикасы Заңдарына сәйкес өзiнiң қарауына жатқызылған мәселелердi шешедi.</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6-бап.</w:t>
      </w:r>
      <w:r>
        <w:rPr>
          <w:rFonts w:ascii="Times New Roman"/>
          <w:b w:val="false"/>
          <w:i w:val="false"/>
          <w:color w:val="000000"/>
          <w:sz w:val="28"/>
        </w:rPr>
        <w:t xml:space="preserve"> Жаңадан сайланған Мәслихаттың бiрiншi сессиясын осы Мәслихат үшiн белгiленген депутаттар санының кемiнде төрттен үшi болған ретте, Мәслихат депутаттары тiркелген күннен бастап отыз күн мерзiмнен кешiктiрмей, тиiстi аумақтық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7-бап.</w:t>
      </w:r>
      <w:r>
        <w:rPr>
          <w:rFonts w:ascii="Times New Roman"/>
          <w:b w:val="false"/>
          <w:i w:val="false"/>
          <w:color w:val="000000"/>
          <w:sz w:val="28"/>
        </w:rPr>
        <w:t xml:space="preserve"> Мәслихаттың кезектi сессиясы кемiнде жылына төрт рет шақырылады және оны Мәслихат сессиясының төрағасы жүргiзедi. Мәслихаттың кезектен тыс сессиясын осы Мәслихатқа сайланған депутаттар санының кемiнде үштен бiрiнiң, сондай-ақ әкiмiнiң ұсынысы бойынша Мәслихат сессиясының төрағасы шақырады және жүргiзедi. Кезектен тыс сессия оны өткiзу туралы шешiм қабылданған күннен бастап бес күн мерзiмнен кешiктiрiлмей шақырылады.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8-бап.</w:t>
      </w:r>
      <w:r>
        <w:rPr>
          <w:rFonts w:ascii="Times New Roman"/>
          <w:b w:val="false"/>
          <w:i w:val="false"/>
          <w:color w:val="000000"/>
          <w:sz w:val="28"/>
        </w:rPr>
        <w:t xml:space="preserve"> Мәслихат хатшысы Мәслихат сессиясын шақыру уақыты мен өткiзiлетiн орны туралы, сондай-ақ сессияның қарауына енгiзiлетiн мәселелер туралы депутаттарға, халыққа және әкiмге сессияға кемiнде он күн қалғанда, ал кезектен тыс сессия шақырылған жағдайда кемiнде үш күн бұрын хабарлайды.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9-бап.</w:t>
      </w:r>
      <w:r>
        <w:rPr>
          <w:rFonts w:ascii="Times New Roman"/>
          <w:b w:val="false"/>
          <w:i w:val="false"/>
          <w:color w:val="000000"/>
          <w:sz w:val="28"/>
        </w:rPr>
        <w:t xml:space="preserve"> Егер қалалық Мәслихат депутаттары жалпы санының кемiнде үштен екiсi Мәслихат сессиясына қатысса, ол заңды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10-бап.</w:t>
      </w:r>
      <w:r>
        <w:rPr>
          <w:rFonts w:ascii="Times New Roman"/>
          <w:b w:val="false"/>
          <w:i w:val="false"/>
          <w:color w:val="000000"/>
          <w:sz w:val="28"/>
        </w:rPr>
        <w:t>Мәслихаттың бiрiншi сессиясын қалалық аумақтық сайлау комиссиясының төрағасы ашады және Мәслихат сессиясының төрағасы сайланғанға дейiн жүргiзедi. Одан әрi Мәслихат сессиясын Мәслихат сессиясының төрағасы жүргiзедi.</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11-бап.</w:t>
      </w:r>
      <w:r>
        <w:rPr>
          <w:rFonts w:ascii="Times New Roman"/>
          <w:b w:val="false"/>
          <w:i w:val="false"/>
          <w:color w:val="000000"/>
          <w:sz w:val="28"/>
        </w:rPr>
        <w:t xml:space="preserve"> Сессия жұмысында Мәслихат шешiмi бойынша Мәслихат белгiлеген он бес күнтiзбелiк күннен аспайтын мерзiмге үзiлiс жасалуы мүмкiн.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12-бап.</w:t>
      </w:r>
      <w:r>
        <w:rPr>
          <w:rFonts w:ascii="Times New Roman"/>
          <w:b w:val="false"/>
          <w:i w:val="false"/>
          <w:color w:val="000000"/>
          <w:sz w:val="28"/>
        </w:rPr>
        <w:t xml:space="preserve"> Мәслихат сессиялары, әдетте, ашық сипатта болады. Мәслихат сессиясы төрағасының немесе Мәслихат сессиясына қатысып отырған депутаттар санының үштен бiрiнiң ұсынысы бойынша қабылданатын Мәслихат шешiмiмен, егер қатысып отырған депутаттардың жалпы санының көпшiлiгi осы үшiн дауыс берсе, жабық сессиялар өткiзуге жол берiледi.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13-бап. </w:t>
      </w:r>
      <w:r>
        <w:rPr>
          <w:rFonts w:ascii="Times New Roman"/>
          <w:b w:val="false"/>
          <w:i w:val="false"/>
          <w:color w:val="000000"/>
          <w:sz w:val="28"/>
        </w:rPr>
        <w:t>Мәслихат өз өкiлеттiгi мерзiмiне тұрақты комиссиялар құрады. Олардың саны жетеуден аспауға тиiс. Қажет болған жағдайда, Мәслихат тұрақты комиссияларды жаңадан құрып, таратып және қайта ұйымдастыра алады. Тұрақты комиссиялардың төрағалары мен мүшелерi өз депутаттары арасынан қалалық Мәслихатпен сайланады.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14-бап. </w:t>
      </w:r>
      <w:r>
        <w:rPr>
          <w:rFonts w:ascii="Times New Roman"/>
          <w:b w:val="false"/>
          <w:i w:val="false"/>
          <w:color w:val="000000"/>
          <w:sz w:val="28"/>
        </w:rPr>
        <w:t>Тұрақты комиссиялар өз бастамасы бойынша немесе Мәслихат шешiмi бойынша көпшiлiк тыңдаулар өткiзе 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15-бап. </w:t>
      </w:r>
      <w:r>
        <w:rPr>
          <w:rFonts w:ascii="Times New Roman"/>
          <w:b w:val="false"/>
          <w:i w:val="false"/>
          <w:color w:val="000000"/>
          <w:sz w:val="28"/>
        </w:rPr>
        <w:t>Тұрақты комиссиялардың отырысы қажеттiлiгiне қарай шақырылады және егер отырысқа олардың құрамына кiретiн депутаттар санының жартысынан астамы қатысса, заңды болып есептеледi. Тұрақты комиссиялардың қаулысы комиссия мүшелерi жалпы санының көпшiлiк даусымен қабылданады.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16-бап. </w:t>
      </w:r>
      <w:r>
        <w:rPr>
          <w:rFonts w:ascii="Times New Roman"/>
          <w:b w:val="false"/>
          <w:i w:val="false"/>
          <w:color w:val="000000"/>
          <w:sz w:val="28"/>
        </w:rPr>
        <w:t>Мәслихат жергiлiктi бюджеттiң атқарылуын бақылау үшiн өз өкiлеттiгi мерзiмiне тексеру комиссиясын сайлайды. Тексеру комиссиясының төрағасын Мәслихат депутаттар арасынан сайлайды. Қалалық Мәслихаттың тексеру комиссиясының төрағасы өз қызметiн басқа жұмыстан босатылған негiзде жүзеге асырады. Тексеру комиссиясының жұмысына Мәслихат депутаты емес адамдар да шарт негiзiнде тартылуы мүмкiн.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17-бап. </w:t>
      </w:r>
      <w:r>
        <w:rPr>
          <w:rFonts w:ascii="Times New Roman"/>
          <w:b w:val="false"/>
          <w:i w:val="false"/>
          <w:color w:val="000000"/>
          <w:sz w:val="28"/>
        </w:rPr>
        <w:t>Мәслихат сессиясының төрағасы ашық дауыс беру арқылы Мәслихат депутаттары жалпы санының көпшiлiк даусымен сайланады. Мәслихаттың кезектi сессиясының төрағасы Мәслихаттың алдындағы сессиясында сайланады. Сессияның төрағасы болмаған жағдайда оның өкiлеттiгiн Мәслихат хатшысы жүзеге асырады. Мәслихат депутаты Мәслихат сессиясының төрағасы болып жыл iшiнде екi реттен артық сайлана алмайды.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18-бап. </w:t>
      </w:r>
      <w:r>
        <w:rPr>
          <w:rFonts w:ascii="Times New Roman"/>
          <w:b w:val="false"/>
          <w:i w:val="false"/>
          <w:color w:val="000000"/>
          <w:sz w:val="28"/>
        </w:rPr>
        <w:t>Мәслихат хатшысы лауазымына кандидатуралар Мәслихат депутаттарымен, депутаттар тобының, тұрақты комиссиялар атынан, сондай-ақ сессияға қатысушы депутаттар iшiнен өзiн-өзi ұсыну жолы арқылы түскен үмiткерлер, Мәслихат сессиясында ұсынылады.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19-бап. </w:t>
      </w:r>
      <w:r>
        <w:rPr>
          <w:rFonts w:ascii="Times New Roman"/>
          <w:b w:val="false"/>
          <w:i w:val="false"/>
          <w:color w:val="000000"/>
          <w:sz w:val="28"/>
        </w:rPr>
        <w:t>Қалалық Мәслихат хатшысы өз мiндетiн дұрыс атқармаса не болмаса жұмысында қателiктер жiберсе, қалалық Мәслихат жиналысының сессиясында жасырын дауыс беру арқылы, сайланған депутаттардың үштен екi бөлiгi дауыс берсе, хатшылық мiндетiнен босатылады.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20-бап. </w:t>
      </w:r>
      <w:r>
        <w:rPr>
          <w:rFonts w:ascii="Times New Roman"/>
          <w:b w:val="false"/>
          <w:i w:val="false"/>
          <w:color w:val="000000"/>
          <w:sz w:val="28"/>
        </w:rPr>
        <w:t>Қалалық Мәслихаттың өз өкiлеттiгiн ерiктi түрде доғаруы, оның өтiнiшi бойынша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21-бап. </w:t>
      </w:r>
      <w:r>
        <w:rPr>
          <w:rFonts w:ascii="Times New Roman"/>
          <w:b w:val="false"/>
          <w:i w:val="false"/>
          <w:color w:val="000000"/>
          <w:sz w:val="28"/>
        </w:rPr>
        <w:t>Мәслихат депутаты жалпы мемлекеттiк мүдделердi ескере отырып, Атырау қаласы халқының еркiн бiлдiредi. Мәслихат депутаттарының өкiлеттiгi қалалық аумақтық сайлау комиссиясы оны депутат ретiнде тiркеген кезден басталып, Мәслихат өкiлеттiгi тоқтатылған кезден бастап тоқтайды.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22-бап. </w:t>
      </w:r>
      <w:r>
        <w:rPr>
          <w:rFonts w:ascii="Times New Roman"/>
          <w:b w:val="false"/>
          <w:i w:val="false"/>
          <w:color w:val="000000"/>
          <w:sz w:val="28"/>
        </w:rPr>
        <w:t>Қалалық Мәслихат депутаты Мәслихаттың және өзi құрамына сайланған оның органының жұмысына қатысуға тиiстi.</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23-бап. </w:t>
      </w:r>
      <w:r>
        <w:rPr>
          <w:rFonts w:ascii="Times New Roman"/>
          <w:b w:val="false"/>
          <w:i w:val="false"/>
          <w:color w:val="000000"/>
          <w:sz w:val="28"/>
        </w:rPr>
        <w:t>Қалалық Мәслихат депутаты өз округi сайлаушыларымен тұрақты байланыс жасауға, оларға Мәслихаттың жұмысы, оның тұрақты комиссиялары мен өзге де органдарының қызметi, мәслихат шешiмдерiнiң орындалуы туралы ұдайы хабарлап отыруға, Мәслихат шешiмдерiнiң орындалуын ұйымдастыруға және бақылау жасауға қатысуға, сайлаушылардың өзiне келiп түскен өтiнiштерiн қарауға, азаматтарды жеке қабылдауды ұдайы жүргiзуге мiндеттi.</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24-бап. </w:t>
      </w:r>
      <w:r>
        <w:rPr>
          <w:rFonts w:ascii="Times New Roman"/>
          <w:b w:val="false"/>
          <w:i w:val="false"/>
          <w:color w:val="000000"/>
          <w:sz w:val="28"/>
        </w:rPr>
        <w:t>Мәслихаттың әрбiр депутатына өкiлеттiктерiн кедергiсiз және тиiмдi жүзеге асыру үшiн жағдай жасалуына, оның құқықтарын, қадiр-қасиетi мен ар-ожданын қорғауға кепiлдiк берiледi.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25-бап. </w:t>
      </w:r>
      <w:r>
        <w:rPr>
          <w:rFonts w:ascii="Times New Roman"/>
          <w:b w:val="false"/>
          <w:i w:val="false"/>
          <w:color w:val="000000"/>
          <w:sz w:val="28"/>
        </w:rPr>
        <w:t>Қалалық Мәслихат шешiмдер қабылдайды. Сессия төрағасы Мәслихаттың сессиясын шақыру туралы шешiм қабылдайды. Қалалық Мәслихат хатшысы әкiмдер шығарады. Қалалық Мәслихат тұрақты комиссиялары қаулылар қабылдайды. Қалалық Мәслихат тексеру комиссиясы тексеру құжаттарын толықтырады.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26-бап. </w:t>
      </w:r>
      <w:r>
        <w:rPr>
          <w:rFonts w:ascii="Times New Roman"/>
          <w:b w:val="false"/>
          <w:i w:val="false"/>
          <w:color w:val="000000"/>
          <w:sz w:val="28"/>
        </w:rPr>
        <w:t>Мәслихаттың өз құзыретi шегiнде және азаматтардың құқықтарына, бостандықтары мен мiндеттерiне қатысты қабылдаған шешiмдерi заңдарда белгiленген тәртіпте ресми жариялануға жатады және ол тиiстi аумақта орындалуға мiндеттi.</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27-бап. </w:t>
      </w:r>
      <w:r>
        <w:rPr>
          <w:rFonts w:ascii="Times New Roman"/>
          <w:b w:val="false"/>
          <w:i w:val="false"/>
          <w:color w:val="000000"/>
          <w:sz w:val="28"/>
        </w:rPr>
        <w:t>Мәслихат аппараты қалалық Мәслихат пен оның органдарын ұйымдастырушылық, құқықтық, материалдық-техникалық және өзге де қамтамасыз етудi жүзеге асырады, депутаттарға өздерiнiң өкiлеттiгiн жүзеге асыруға көмек көрсетедi.</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28-бап. </w:t>
      </w:r>
      <w:r>
        <w:rPr>
          <w:rFonts w:ascii="Times New Roman"/>
          <w:b w:val="false"/>
          <w:i w:val="false"/>
          <w:color w:val="000000"/>
          <w:sz w:val="28"/>
        </w:rPr>
        <w:t>Қалалық Мәслихаттың өкiлеттiлiгi белгiленген тәртiп пен заңдылықтар негiзiнде, сондай-ақ өзiн-өзi тарату жөнiнде шешiм қабылдаған жағдайда Қазақстан Республикасы Бас прокурорының ұсынуы бойынша, Қазақстан Республикасы Парламентi Сенатымен мерзiмiнен бұрын тоқтатылуы мүмкiн.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29-бап. </w:t>
      </w:r>
      <w:r>
        <w:rPr>
          <w:rFonts w:ascii="Times New Roman"/>
          <w:b w:val="false"/>
          <w:i w:val="false"/>
          <w:color w:val="000000"/>
          <w:sz w:val="28"/>
        </w:rPr>
        <w:t>Қазақстан Республикасының тұрақты регламентi қаралмаса, Қазақстан Республикасы "Қазақстан Республикасындағы жергiлiктi мемлекеттiк басқару туралы" </w:t>
      </w:r>
      <w:r>
        <w:rPr>
          <w:rFonts w:ascii="Times New Roman"/>
          <w:b w:val="false"/>
          <w:i w:val="false"/>
          <w:color w:val="000000"/>
          <w:sz w:val="28"/>
        </w:rPr>
        <w:t>заңын</w:t>
      </w:r>
      <w:r>
        <w:rPr>
          <w:rFonts w:ascii="Times New Roman"/>
          <w:b w:val="false"/>
          <w:i w:val="false"/>
          <w:color w:val="000000"/>
          <w:sz w:val="28"/>
        </w:rPr>
        <w:t>, басқа да заңды құжаттарды басшылыққа алады.</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