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f6b2" w14:textId="242f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Атырау, Құлсары қалаларында есірткіні инемен тұтынушылар арасында жыныс жолдарымен берілетін инфекциялар мен АҚТБ/ЖҚТБ алдын алу бағдарламасы" туралы</w:t>
      </w:r>
    </w:p>
    <w:p>
      <w:pPr>
        <w:spacing w:after="0"/>
        <w:ind w:left="0"/>
        <w:jc w:val="both"/>
      </w:pPr>
      <w:r>
        <w:rPr>
          <w:rFonts w:ascii="Times New Roman"/>
          <w:b w:val="false"/>
          <w:i w:val="false"/>
          <w:color w:val="000000"/>
          <w:sz w:val="28"/>
        </w:rPr>
        <w:t>Атырау облыстық Мәслихатының ІІІ сессиясының 2003 жылғы 12 желтоқсандағы N№37-ІІІ шешiмi. Атырау облысының әділет Департаментінде 2004 жылғы 21 қаңтарда N 1811 тіркелді. Мемлекеттік тіркелуге жатпайды - ҚР Атырау облысы әділет департаментінің 2006 жылғы 18 қазан N 3-3333/06 хаты негізінде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Атырау облысы әділет департаментінің 2006 жылғы 18 қазан N 3-3333/06 хаты негізінде мемлекеттік тіркелуге жатпайды.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 басшылыққа алып, облыс әкімиятының 2003 жылғы 10 қарашадағы N 242 қаулысын талқылап, Атырау облыстық мәслихаты ІІІ сессиясында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Атырау облысы әкімиятының 2003 жылғы 10 қарашадағы N 242 "Атырау облысы Атырау, Құлсары қалаларында есірткіні инемен тұтынушылар арасында жыныс жолдарымен берілетін инфекциялар мен АҚТБ/ЖҚТБ алдын алу бағдарламасы" туралы қаулысы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орындалуына бақылау әлеуметтік қорғау, денсаулық, білім беру, мәдениет және жастар істер жөніндегі тұрақты комиссиясына (Ж.Өмірбекова) тапсырылсын.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 ІІІ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w:t>
      </w:r>
      <w:r>
        <w:br/>
      </w:r>
      <w:r>
        <w:rPr>
          <w:rFonts w:ascii="Times New Roman"/>
          <w:b w:val="false"/>
          <w:i w:val="false"/>
          <w:color w:val="000000"/>
          <w:sz w:val="28"/>
        </w:rPr>
        <w:t>
2003 жылғы 10 қарашадағы N 242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 Атырау, Құлсары тұтынушылар арасында жыныс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жолдарымен берілетін инфекциялар мен АҚТБ/ЖҚТБ алдын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Атырау облыстық мәслихатының 2002 жылғы 6 ақпандағы N 191-ІІ "Атырау облысында жұқтырылған қорғаныш тапшылығының белгісі індетіне қарсы іс-әрекет жөніндегі 2002-2005 жылдарға арналған Бағдарламаны және оны жүзеге асырудың шаралар жоспарын бекіту туралы" шешімін жүзеге асыру мақсатында облыс әкімияты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"Атырау облысы Атырау, Құлсары қалаларында есірткіні инемен тұтынушылар арасында жыныс жолдарымен берілетін инфекциялар мен АҚТБ/ЖҚТБ алдын алу" бағдарламасы (әрі қарай Бағдарлама) мақұлданып, облыстық мәслихаттың кезекті сессиясына
</w:t>
      </w:r>
      <w:r>
        <w:br/>
      </w:r>
      <w:r>
        <w:rPr>
          <w:rFonts w:ascii="Times New Roman"/>
          <w:b w:val="false"/>
          <w:i w:val="false"/>
          <w:color w:val="000000"/>
          <w:sz w:val="28"/>
        </w:rPr>
        <w:t>
бекітуге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облыстық қаржы басқармасы Бағдарламаны жүзеге асырудағы іс-шаралар жоспарына сәйкес қаражат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Жылыой ауданының әкімі, Атырау облысы денсаулық сақтау басқармасы сенім пункттері үшін алынған орын-жайларға тиісті жөндеу жүргізіп, оларды мақсатқа сәйкес пайдалансын.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Атырау облыстық еңбек, жұмыспен қамту және халықты әлеуметтік қорғау басқармасы арқылы қоғамдық жұмыстарға арналған қаражат есебінен аутрич жұмысы үшін (есірткіні инемен тұтынушылар арасында дала жағдайларында жүргізілетін жұмыс) ресми тіркелген жұмыссыздар саны арасынан қажетті адам санын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Атырау облысы денсаулық сақтау басқармасы:
</w:t>
      </w:r>
      <w:r>
        <w:br/>
      </w:r>
      <w:r>
        <w:rPr>
          <w:rFonts w:ascii="Times New Roman"/>
          <w:b w:val="false"/>
          <w:i w:val="false"/>
          <w:color w:val="000000"/>
          <w:sz w:val="28"/>
        </w:rPr>
        <w:t>
      1)  наркологиялық қызмет жұмысының тәжірибесіне алмастыру терапиясын енгізу үшін дайындықты;
</w:t>
      </w:r>
      <w:r>
        <w:br/>
      </w:r>
      <w:r>
        <w:rPr>
          <w:rFonts w:ascii="Times New Roman"/>
          <w:b w:val="false"/>
          <w:i w:val="false"/>
          <w:color w:val="000000"/>
          <w:sz w:val="28"/>
        </w:rPr>
        <w:t>
      2) облыстық ЖҚТБ алдын алу және күресу орталығының материалдық-техникалық базасының жақсартылуын және штатпен жиынтықталуын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Атырау облысы ішкі істер басқармасы (келісім бойынша) қызмет басымдығын есірткі тұтынушылардан есірткі сатушыларға аударсын.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Т.Қ.Мүрсалиеваға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әкімінің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 әкімиятының 
</w:t>
      </w:r>
      <w:r>
        <w:br/>
      </w:r>
      <w:r>
        <w:rPr>
          <w:rFonts w:ascii="Times New Roman"/>
          <w:b w:val="false"/>
          <w:i w:val="false"/>
          <w:color w:val="000000"/>
          <w:sz w:val="28"/>
        </w:rPr>
        <w:t>
2003 жылғы 10 қарашадағы№242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"Атырау облысы Атырау, Құлсары қалаларында есірткіні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инемен тұтынушылар арасында жыныс жолдарымен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инфекциялар мен АҚТҚ/ЖҚТБ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"Атырау облысы, Атырау, Құлсары қалаларында есірткіні инемен тұтынушылар арасында жыныс жолдарымен берілетін инфекциялар мен АҚТҚ/ЖҚТБ алдын алу".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Денсаулық сақтау Министрлігі мен UNAIDS (United Nations Program on AIDS БҰҰ/ЖҚТБ бағдарламасының ағылшын әріптік қысқартуы) 2003 жылдың 8-17 наурыз аралығында біріккен іс-әрекеті шеңберінде өткізілген есірткіні инемен тұтыну жағдайын және жыныс жолдарымен
</w:t>
      </w:r>
      <w:r>
        <w:br/>
      </w:r>
      <w:r>
        <w:rPr>
          <w:rFonts w:ascii="Times New Roman"/>
          <w:b w:val="false"/>
          <w:i w:val="false"/>
          <w:color w:val="000000"/>
          <w:sz w:val="28"/>
        </w:rPr>
        <w:t>
берілетін инфекцияларды жедел бағалау 
</w:t>
      </w:r>
      <w:r>
        <w:rPr>
          <w:rFonts w:ascii="Times New Roman"/>
          <w:b/>
          <w:i w:val="false"/>
          <w:color w:val="000000"/>
          <w:sz w:val="28"/>
        </w:rPr>
        <w:t>
Бағдарламаның негізі
</w:t>
      </w:r>
      <w:r>
        <w:rPr>
          <w:rFonts w:ascii="Times New Roman"/>
          <w:b w:val="false"/>
          <w:i w:val="false"/>
          <w:color w:val="000000"/>
          <w:sz w:val="28"/>
        </w:rPr>
        <w:t>
 болып табылады.
</w:t>
      </w:r>
      <w:r>
        <w:br/>
      </w:r>
      <w:r>
        <w:rPr>
          <w:rFonts w:ascii="Times New Roman"/>
          <w:b w:val="false"/>
          <w:i w:val="false"/>
          <w:color w:val="000000"/>
          <w:sz w:val="28"/>
        </w:rPr>
        <w:t>
</w:t>
      </w:r>
      <w:r>
        <w:rPr>
          <w:rFonts w:ascii="Times New Roman"/>
          <w:b/>
          <w:i w:val="false"/>
          <w:color w:val="000000"/>
          <w:sz w:val="28"/>
        </w:rPr>
        <w:t>
      Бағдарламаны әзірлеуші
</w:t>
      </w:r>
      <w:r>
        <w:rPr>
          <w:rFonts w:ascii="Times New Roman"/>
          <w:b w:val="false"/>
          <w:i w:val="false"/>
          <w:color w:val="000000"/>
          <w:sz w:val="28"/>
        </w:rPr>
        <w:t>
 Атырау облысы жұқтырылған қорғаныш тапшылығының белгісімен (әрі қарай - ЖҚТБ) күресу және оның алдын алу орталығы.
</w:t>
      </w:r>
      <w:r>
        <w:br/>
      </w:r>
      <w:r>
        <w:rPr>
          <w:rFonts w:ascii="Times New Roman"/>
          <w:b w:val="false"/>
          <w:i w:val="false"/>
          <w:color w:val="000000"/>
          <w:sz w:val="28"/>
        </w:rPr>
        <w:t>
</w:t>
      </w:r>
      <w:r>
        <w:rPr>
          <w:rFonts w:ascii="Times New Roman"/>
          <w:b/>
          <w:i w:val="false"/>
          <w:color w:val="000000"/>
          <w:sz w:val="28"/>
        </w:rPr>
        <w:t>
      Бағдарламаның мақсаты:
</w:t>
      </w:r>
      <w:r>
        <w:rPr>
          <w:rFonts w:ascii="Times New Roman"/>
          <w:b w:val="false"/>
          <w:i w:val="false"/>
          <w:color w:val="000000"/>
          <w:sz w:val="28"/>
        </w:rPr>
        <w:t>
 Есірткіні инемен тұтынушылар арасында адамның қорғаныш тапшылығының қоздырғышының (әрі қарай - АҚТБ) таралуын 2005 жылда 5%-дан асырмау үшін әлсіз топ арасында АҚТБ/ЖҚТБ таралу қарқынын азайту.
</w:t>
      </w:r>
      <w:r>
        <w:br/>
      </w:r>
      <w:r>
        <w:rPr>
          <w:rFonts w:ascii="Times New Roman"/>
          <w:b w:val="false"/>
          <w:i w:val="false"/>
          <w:color w:val="000000"/>
          <w:sz w:val="28"/>
        </w:rPr>
        <w:t>
</w:t>
      </w:r>
      <w:r>
        <w:rPr>
          <w:rFonts w:ascii="Times New Roman"/>
          <w:b/>
          <w:i w:val="false"/>
          <w:color w:val="000000"/>
          <w:sz w:val="28"/>
        </w:rPr>
        <w:t>
      Бағдарламаның міндеттері:
</w:t>
      </w:r>
      <w:r>
        <w:rPr>
          <w:rFonts w:ascii="Times New Roman"/>
          <w:b w:val="false"/>
          <w:i w:val="false"/>
          <w:color w:val="000000"/>
          <w:sz w:val="28"/>
        </w:rPr>
        <w:t>
 2005 жылы есірткіні инемен тұтынатындардың 95% жеке шприцтер мен инелер, еркүйектер пайдалануына жыныс жолдары арқылы берілетін инфекциялардан толық емделу мүмкіншілігіне (әрі қарай - ЖЖБИ), АҚТБ инфекциясына тестіден өту және өз еріктерімен кеңес алуға жол жеткізу.
</w:t>
      </w:r>
      <w:r>
        <w:br/>
      </w:r>
      <w:r>
        <w:rPr>
          <w:rFonts w:ascii="Times New Roman"/>
          <w:b w:val="false"/>
          <w:i w:val="false"/>
          <w:color w:val="000000"/>
          <w:sz w:val="28"/>
        </w:rPr>
        <w:t>
</w:t>
      </w:r>
      <w:r>
        <w:rPr>
          <w:rFonts w:ascii="Times New Roman"/>
          <w:b/>
          <w:i w:val="false"/>
          <w:color w:val="000000"/>
          <w:sz w:val="28"/>
        </w:rPr>
        <w:t>
      Бағдарламаны жүзеге асыру мерзімі
</w:t>
      </w:r>
      <w:r>
        <w:rPr>
          <w:rFonts w:ascii="Times New Roman"/>
          <w:b w:val="false"/>
          <w:i w:val="false"/>
          <w:color w:val="000000"/>
          <w:sz w:val="28"/>
        </w:rPr>
        <w:t>
 2004-2005 жылдар.
</w:t>
      </w:r>
      <w:r>
        <w:br/>
      </w:r>
      <w:r>
        <w:rPr>
          <w:rFonts w:ascii="Times New Roman"/>
          <w:b w:val="false"/>
          <w:i w:val="false"/>
          <w:color w:val="000000"/>
          <w:sz w:val="28"/>
        </w:rPr>
        <w:t>
</w:t>
      </w:r>
      <w:r>
        <w:rPr>
          <w:rFonts w:ascii="Times New Roman"/>
          <w:b/>
          <w:i w:val="false"/>
          <w:color w:val="000000"/>
          <w:sz w:val="28"/>
        </w:rPr>
        <w:t>
      Бағдарламаны қаржыландыру:
</w:t>
      </w:r>
      <w:r>
        <w:rPr>
          <w:rFonts w:ascii="Times New Roman"/>
          <w:b w:val="false"/>
          <w:i w:val="false"/>
          <w:color w:val="000000"/>
          <w:sz w:val="28"/>
        </w:rPr>
        <w:t>
 Жергілікті бюджет қаражаты.
</w:t>
      </w:r>
      <w:r>
        <w:br/>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АҚТБ жұқтырған адамдар мен
</w:t>
      </w:r>
      <w:r>
        <w:rPr>
          <w:rFonts w:ascii="Times New Roman"/>
          <w:b/>
          <w:i w:val="false"/>
          <w:color w:val="000000"/>
          <w:sz w:val="28"/>
        </w:rPr>
        <w:t>
</w:t>
      </w:r>
      <w:r>
        <w:rPr>
          <w:rFonts w:ascii="Times New Roman"/>
          <w:b w:val="false"/>
          <w:i w:val="false"/>
          <w:color w:val="000000"/>
          <w:sz w:val="28"/>
        </w:rPr>
        <w:t>
есірткіні инемен тұтынушыларға төзімділік көрсетіп, оларды қорғаныш құралдарын пайдалануға үйрету және ерікті түрде кеңес алуға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қаласында АҚТБ инфекциясы алғашқы рет 1993 жылы тіркелген. 2003 жылдың 1 қазанына АҚТБ инфекциясының 19 жағдайы анықталды, оның тоғызы Атырау қаласының тұрғындары. АҚТБ-ның 75% - есірткіні инемен тұтыну арқылы жұқтырылған, 25% - жыныстық қатынаста
</w:t>
      </w:r>
      <w:r>
        <w:br/>
      </w:r>
      <w:r>
        <w:rPr>
          <w:rFonts w:ascii="Times New Roman"/>
          <w:b w:val="false"/>
          <w:i w:val="false"/>
          <w:color w:val="000000"/>
          <w:sz w:val="28"/>
        </w:rPr>
        <w:t>
жұқтырғандар.
</w:t>
      </w:r>
      <w:r>
        <w:br/>
      </w:r>
      <w:r>
        <w:rPr>
          <w:rFonts w:ascii="Times New Roman"/>
          <w:b w:val="false"/>
          <w:i w:val="false"/>
          <w:color w:val="000000"/>
          <w:sz w:val="28"/>
        </w:rPr>
        <w:t>
      Есірткіні инемен тұтынушылар арасында залалды азайту стратегиясы шеңберінде алдын алуды дамыту есірткі тұтынушылар үшін сенім пункттерін ашуды реттеу, тиісті бағдарламаларды бекіткен Республика Үкіметі мен облыстық әкімияттың стратегияларының бірі болып саналады.
</w:t>
      </w:r>
      <w:r>
        <w:br/>
      </w:r>
      <w:r>
        <w:rPr>
          <w:rFonts w:ascii="Times New Roman"/>
          <w:b w:val="false"/>
          <w:i w:val="false"/>
          <w:color w:val="000000"/>
          <w:sz w:val="28"/>
        </w:rPr>
        <w:t>
      Атырау қаласында АҚТБ инфекциясы және есірткіні инемен тұтыну жөніндегі жағдайды жедел бағалау қорытындысы бойынша есірткіні инемен тұтынушылар арасында АҚТБ эпидемиологиялық тарауының және есірткіні тұтынбайтын тұрғындардың әрі қарай жыныс жолы арқылы жұқтырылуының жоғары әлеуеті орнатылды. Әлеует есірткі тұтынушылардың нақты білімінің жоқтығымен және олардың тәуекел мінез-құлықтарымен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Мәселенің қазіргі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Атырау облысында АҚТБ/ЖҚТБ індеттік таралуындағы есірткіні инемен тұтынудың мәнін түсіну тұрғысынан жасақталып, іске асырылады.
</w:t>
      </w:r>
      <w:r>
        <w:br/>
      </w:r>
      <w:r>
        <w:rPr>
          <w:rFonts w:ascii="Times New Roman"/>
          <w:b w:val="false"/>
          <w:i w:val="false"/>
          <w:color w:val="000000"/>
          <w:sz w:val="28"/>
        </w:rPr>
        <w:t>
      Бағдарламада жұмысы қарастырылатын мақсатты топ- есірткіні инемен тұтынушылар және жалпы тұрғындар.
</w:t>
      </w:r>
      <w:r>
        <w:br/>
      </w:r>
      <w:r>
        <w:rPr>
          <w:rFonts w:ascii="Times New Roman"/>
          <w:b w:val="false"/>
          <w:i w:val="false"/>
          <w:color w:val="000000"/>
          <w:sz w:val="28"/>
        </w:rPr>
        <w:t>
      Атырау қаласында 2003 жылдың наурызында АҚТБ/ЖҚТБ жөніндегі Біріккен ұлттар ұйымы Бағдарламасының (әрі қарай - БҰҰБ) техникалық қолдауымен өткізілген жедел бағалау қорытындысы АҚТБ инфекциясының тарауы есірткіні инемен тұтынушы тұлғалардың тобымен байланысты екендігін дәлелдеді. Есірткіні тұтынушылардың көпшілігі 30 жасқа дейінгі жастар болып табылады. Жағдай жалпы Республикадағыдай сияқты қала аумағындағы героин экспансиясының күшеюінен шиеленісуде. Бағалау мәліметі бойынша Атырау қаласында есірткіні
</w:t>
      </w:r>
      <w:r>
        <w:br/>
      </w:r>
      <w:r>
        <w:rPr>
          <w:rFonts w:ascii="Times New Roman"/>
          <w:b w:val="false"/>
          <w:i w:val="false"/>
          <w:color w:val="000000"/>
          <w:sz w:val="28"/>
        </w:rPr>
        <w:t>
инемен жүйелі түрде тұтынушылар саны 4100-ден 4300 адамға жуық. Есірткіні инемен тұтынушылардың көбеюі байқалуда, бұл героиндік есірткінің ерекшелігі және героинді қан тамыры арқылы қолданудың артықшылығымен байланысты болып отыр. Есірткіні инемен
</w:t>
      </w:r>
      <w:r>
        <w:br/>
      </w:r>
      <w:r>
        <w:rPr>
          <w:rFonts w:ascii="Times New Roman"/>
          <w:b w:val="false"/>
          <w:i w:val="false"/>
          <w:color w:val="000000"/>
          <w:sz w:val="28"/>
        </w:rPr>
        <w:t>
тұтынушылардың ерекшелік сипаты нашақорлар тобының ортақ инені пайдалануы болып табылады. Соңғы айдың ішінде АҚТБ/ЖҚТБ алдын алу үшін басым мүддені білдіретін есірткіні инемен тұтынушылардың 58% осындай тәжірибені пайдаланған. Барлық нашақорлар ұсталған шприцтер мен инелердің жұқпасыздандырылуын қамтамасыз етпейді. 2002 жылдың қараша айында облыстық ЖҚТБ күресу және оның алдын алу орталығымен өткізілген биологиялық қадағалау мәліметтеріне сәйкес, есірткіні инемен тұтынушылар арасында АҚТБ тарауы 1% құрады. Есірткіні инемен
</w:t>
      </w:r>
      <w:r>
        <w:br/>
      </w:r>
      <w:r>
        <w:rPr>
          <w:rFonts w:ascii="Times New Roman"/>
          <w:b w:val="false"/>
          <w:i w:val="false"/>
          <w:color w:val="000000"/>
          <w:sz w:val="28"/>
        </w:rPr>
        <w:t>
тұтынушылар арасында АҚТБ/ЖҚТБ індетінің әлеуеті жоғары, жұқтырылғандардың бағалау саны 2003 жылдың ішінде 25-26 адам құрауы мүмкін. Жыл сайын жұқтырылғандар саны екі есеге көбейеді.
</w:t>
      </w:r>
      <w:r>
        <w:br/>
      </w:r>
      <w:r>
        <w:rPr>
          <w:rFonts w:ascii="Times New Roman"/>
          <w:b w:val="false"/>
          <w:i w:val="false"/>
          <w:color w:val="000000"/>
          <w:sz w:val="28"/>
        </w:rPr>
        <w:t>
      Есірткі тұтынушылардың сексуалдық мінез-құлықтарын талдау АҚТБ жыныс жолдары арқылы тарауының жоғары дәрежесін дәлелдейді, яғни қорғалған секстің тәжірибесі тұрақты емес. Осы кезең ішінде жыныс жолдарымен 3 адам жұқтыруы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барысында келесі іс-шараларды өткізу жоспарланып отыр:
</w:t>
      </w:r>
      <w:r>
        <w:br/>
      </w:r>
      <w:r>
        <w:rPr>
          <w:rFonts w:ascii="Times New Roman"/>
          <w:b w:val="false"/>
          <w:i w:val="false"/>
          <w:color w:val="000000"/>
          <w:sz w:val="28"/>
        </w:rPr>
        <w:t>
      1) есірткіні инемен тұтынушылар арасында ақпараттық-білім беру жұмысы, соның ішінде теңбе-тең әдісі бойынша;
</w:t>
      </w:r>
      <w:r>
        <w:br/>
      </w:r>
      <w:r>
        <w:rPr>
          <w:rFonts w:ascii="Times New Roman"/>
          <w:b w:val="false"/>
          <w:i w:val="false"/>
          <w:color w:val="000000"/>
          <w:sz w:val="28"/>
        </w:rPr>
        <w:t>
      2) шприцтің алмасуын қамтамасыз ету, еркүйектер тарату;
</w:t>
      </w:r>
      <w:r>
        <w:br/>
      </w:r>
      <w:r>
        <w:rPr>
          <w:rFonts w:ascii="Times New Roman"/>
          <w:b w:val="false"/>
          <w:i w:val="false"/>
          <w:color w:val="000000"/>
          <w:sz w:val="28"/>
        </w:rPr>
        <w:t>
      3) қауіпсіз егу және сексуалдық мінез-құлықтың дағдысы мен себептерін қалыптастыру;
</w:t>
      </w:r>
      <w:r>
        <w:br/>
      </w:r>
      <w:r>
        <w:rPr>
          <w:rFonts w:ascii="Times New Roman"/>
          <w:b w:val="false"/>
          <w:i w:val="false"/>
          <w:color w:val="000000"/>
          <w:sz w:val="28"/>
        </w:rPr>
        <w:t>
      4) бағдарлама қызметкерлері мен серіктестерін залал мен қолдануды азайту стратегияларын жүзеге асыру әдісіне және нысанына оқыту;
</w:t>
      </w:r>
      <w:r>
        <w:br/>
      </w:r>
      <w:r>
        <w:rPr>
          <w:rFonts w:ascii="Times New Roman"/>
          <w:b w:val="false"/>
          <w:i w:val="false"/>
          <w:color w:val="000000"/>
          <w:sz w:val="28"/>
        </w:rPr>
        <w:t>
      5) денсаулық сақтау мәселелері бойынша мақсатты топ мүшелеріне кеңес беру.
</w:t>
      </w:r>
      <w:r>
        <w:br/>
      </w:r>
      <w:r>
        <w:rPr>
          <w:rFonts w:ascii="Times New Roman"/>
          <w:b w:val="false"/>
          <w:i w:val="false"/>
          <w:color w:val="000000"/>
          <w:sz w:val="28"/>
        </w:rPr>
        <w:t>
      6) мақсатты топ мүшелерін әлеуметтік қолдауға жұмылдыру;
</w:t>
      </w:r>
      <w:r>
        <w:br/>
      </w:r>
      <w:r>
        <w:rPr>
          <w:rFonts w:ascii="Times New Roman"/>
          <w:b w:val="false"/>
          <w:i w:val="false"/>
          <w:color w:val="000000"/>
          <w:sz w:val="28"/>
        </w:rPr>
        <w:t>
      7) денсаулық сақтау қызметіне жолығуын көтеру және басымдықтарын қалыптастыру.
</w:t>
      </w:r>
      <w:r>
        <w:br/>
      </w:r>
      <w:r>
        <w:rPr>
          <w:rFonts w:ascii="Times New Roman"/>
          <w:b w:val="false"/>
          <w:i w:val="false"/>
          <w:color w:val="000000"/>
          <w:sz w:val="28"/>
        </w:rPr>
        <w:t>
      Есірткіні инемен тұтынушылар арасында АҚТБ таралуын 2005 жылда 5 пайыздан асырмау үшін АҚТБ/ЖҚТБ таралу қарқынын азайту. 
</w:t>
      </w:r>
      <w:r>
        <w:br/>
      </w:r>
      <w:r>
        <w:rPr>
          <w:rFonts w:ascii="Times New Roman"/>
          <w:b w:val="false"/>
          <w:i w:val="false"/>
          <w:color w:val="000000"/>
          <w:sz w:val="28"/>
        </w:rPr>
        <w:t>
      Қойылған мақсаттарға қол жеткізу үшін келесі міндеттерді шешу қажет:
</w:t>
      </w:r>
      <w:r>
        <w:br/>
      </w:r>
      <w:r>
        <w:rPr>
          <w:rFonts w:ascii="Times New Roman"/>
          <w:b w:val="false"/>
          <w:i w:val="false"/>
          <w:color w:val="000000"/>
          <w:sz w:val="28"/>
        </w:rPr>
        <w:t>
      1. 2005 жылы есірткіні инемен тұтынатындардың 95 пайызы жеке шприцтер мен инелер пайдалануына қол жеткізу.
</w:t>
      </w:r>
      <w:r>
        <w:br/>
      </w:r>
      <w:r>
        <w:rPr>
          <w:rFonts w:ascii="Times New Roman"/>
          <w:b w:val="false"/>
          <w:i w:val="false"/>
          <w:color w:val="000000"/>
          <w:sz w:val="28"/>
        </w:rPr>
        <w:t>
      (2003 жылдың көрсеткіші - 42%, 2004 жыл - 70%, 2005 жыл - 95%).
</w:t>
      </w:r>
      <w:r>
        <w:br/>
      </w:r>
      <w:r>
        <w:rPr>
          <w:rFonts w:ascii="Times New Roman"/>
          <w:b w:val="false"/>
          <w:i w:val="false"/>
          <w:color w:val="000000"/>
          <w:sz w:val="28"/>
        </w:rPr>
        <w:t>
      Іс-шаралар: 
</w:t>
      </w:r>
      <w:r>
        <w:br/>
      </w:r>
      <w:r>
        <w:rPr>
          <w:rFonts w:ascii="Times New Roman"/>
          <w:b w:val="false"/>
          <w:i w:val="false"/>
          <w:color w:val="000000"/>
          <w:sz w:val="28"/>
        </w:rPr>
        <w:t>
      1) Есірткі тұтынушылар үшін іс жүзіндегі облыстық ЖҚТБ орталығы жанындағы сенім пунктіне қосымша Атырау қаласының Орталық аудандарында және Тұрғын үй қалашығы аумағында 2 сенім пунктін және Құлсары қаласында 1 сенім пунктін ашу.
</w:t>
      </w:r>
      <w:r>
        <w:br/>
      </w:r>
      <w:r>
        <w:rPr>
          <w:rFonts w:ascii="Times New Roman"/>
          <w:b w:val="false"/>
          <w:i w:val="false"/>
          <w:color w:val="000000"/>
          <w:sz w:val="28"/>
        </w:rPr>
        <w:t>
      2) Жұмыспен қамту орталығы қаражаты есебінен жұмысқа қабылданатын аутрич-қызметкерлер жұмысын ұйымдастыру.
</w:t>
      </w:r>
      <w:r>
        <w:br/>
      </w:r>
      <w:r>
        <w:rPr>
          <w:rFonts w:ascii="Times New Roman"/>
          <w:b w:val="false"/>
          <w:i w:val="false"/>
          <w:color w:val="000000"/>
          <w:sz w:val="28"/>
        </w:rPr>
        <w:t>
      3) Есірткі тұтынушылар үшін шприц алмастыруды ұйымдастыру. Ол үшін 2003 жылдың қажеттілігін жабуға 70 мың және 2004-2005 жылдардың қажеттіліктерін жабуға жыл сайын 100 мың сапалы шприцтер алуды жүргізу.
</w:t>
      </w:r>
      <w:r>
        <w:br/>
      </w:r>
      <w:r>
        <w:rPr>
          <w:rFonts w:ascii="Times New Roman"/>
          <w:b w:val="false"/>
          <w:i w:val="false"/>
          <w:color w:val="000000"/>
          <w:sz w:val="28"/>
        </w:rPr>
        <w:t>
      4) Есірткі тұтынушылар үшін АҚТБ/ЖҚТБ алдын алу жөнінде жалпы таралымы 4000 дана 4 ақпараттық-білімдік құжаттардың атауын шығару (есірткіні инемен қолдану салдарынан болған АҚТБ/ЖҚТБ алдын алу, дәрігерге дейінгі көмек көрсету, есірткі тұтынудың заңды аспектілері, сенім пункттері және көрсетілетін қызмет тізбесі жөнінде ақпарат).
</w:t>
      </w:r>
      <w:r>
        <w:br/>
      </w:r>
      <w:r>
        <w:rPr>
          <w:rFonts w:ascii="Times New Roman"/>
          <w:b w:val="false"/>
          <w:i w:val="false"/>
          <w:color w:val="000000"/>
          <w:sz w:val="28"/>
        </w:rPr>
        <w:t>
      5) Есірткіні инемен тұтынушылардың 95 пайызына АҚТБ/ЖҚТБ алдын алу жөнінде сапалы біліммен қамтамасыз етіп, есірткі тұтынушылар үшін теңбе-тең»әдісі бойынша білім берумен тренингтерді қоса білім беру жүйесін ұйымдастыру (4 волонтерлік топ).
</w:t>
      </w:r>
    </w:p>
    <w:p>
      <w:pPr>
        <w:spacing w:after="0"/>
        <w:ind w:left="0"/>
        <w:jc w:val="both"/>
      </w:pPr>
      <w:r>
        <w:rPr>
          <w:rFonts w:ascii="Times New Roman"/>
          <w:b w:val="false"/>
          <w:i w:val="false"/>
          <w:color w:val="000000"/>
          <w:sz w:val="28"/>
        </w:rPr>
        <w:t>
</w:t>
      </w:r>
      <w:r>
        <w:rPr>
          <w:rFonts w:ascii="Times New Roman"/>
          <w:b w:val="false"/>
          <w:i w:val="false"/>
          <w:color w:val="000000"/>
          <w:sz w:val="28"/>
        </w:rPr>
        <w:t>
      2. 2005 жылы есірткіні инемен тұтынушылардың 95 пайызы серіктесімен сексуалдық қарым-қатынасқа түскенде еркүйектер қолдануына қол жеткізу.
</w:t>
      </w:r>
      <w:r>
        <w:br/>
      </w:r>
      <w:r>
        <w:rPr>
          <w:rFonts w:ascii="Times New Roman"/>
          <w:b w:val="false"/>
          <w:i w:val="false"/>
          <w:color w:val="000000"/>
          <w:sz w:val="28"/>
        </w:rPr>
        <w:t>
      (2003 жылы - 33% , 2004 жылы - 75%, 2005 жылы - 95%).
</w:t>
      </w:r>
      <w:r>
        <w:br/>
      </w:r>
      <w:r>
        <w:rPr>
          <w:rFonts w:ascii="Times New Roman"/>
          <w:b w:val="false"/>
          <w:i w:val="false"/>
          <w:color w:val="000000"/>
          <w:sz w:val="28"/>
        </w:rPr>
        <w:t>
      Іс-шаралар:
</w:t>
      </w:r>
      <w:r>
        <w:br/>
      </w:r>
      <w:r>
        <w:rPr>
          <w:rFonts w:ascii="Times New Roman"/>
          <w:b w:val="false"/>
          <w:i w:val="false"/>
          <w:color w:val="000000"/>
          <w:sz w:val="28"/>
        </w:rPr>
        <w:t>
      1) 2003 жылы наша тұтынушылардың арасында таратылу қажеттілігін қамтамасыз ету үшін 35 мың сапалы еркүйектер сатып алуын  жүргізу.
</w:t>
      </w:r>
      <w:r>
        <w:br/>
      </w:r>
      <w:r>
        <w:rPr>
          <w:rFonts w:ascii="Times New Roman"/>
          <w:b w:val="false"/>
          <w:i w:val="false"/>
          <w:color w:val="000000"/>
          <w:sz w:val="28"/>
        </w:rPr>
        <w:t>
      2) Есірткі тұтынушылар үшін жыныс жолдары арқылы берілетін АҚТБ/ЖҚТБ алдын алу жөнінде жалпы таралымы - 1000 дана ақпараттық-білім беру материалдың 1 атауын шығару.
</w:t>
      </w:r>
      <w:r>
        <w:br/>
      </w:r>
      <w:r>
        <w:rPr>
          <w:rFonts w:ascii="Times New Roman"/>
          <w:b w:val="false"/>
          <w:i w:val="false"/>
          <w:color w:val="000000"/>
          <w:sz w:val="28"/>
        </w:rPr>
        <w:t>
      3) Есірткіні инемен тұтынушылардың 95 пайызына АҚТБ/ЖҚТБ алдын алу жөнінде сапалы білімнің ұсынуын қамтамасыз етіп,«теңбе-тең»әдісі бойынша білім беруді қоса, білім беру жүйесін ұйымдастыру (4 волонтерлік топ).
</w:t>
      </w:r>
      <w:r>
        <w:br/>
      </w:r>
      <w:r>
        <w:rPr>
          <w:rFonts w:ascii="Times New Roman"/>
          <w:b w:val="false"/>
          <w:i w:val="false"/>
          <w:color w:val="000000"/>
          <w:sz w:val="28"/>
        </w:rPr>
        <w:t>
      4) Сенім пункттерінде және аутрич-қызметі деңгейінде есірткі тұтынушыларға қауіпсіз сексуалды мінез-құлық және еркүйектерді дұрыс пайдалану әдісін қалыптастыру мәселелері жөнінде кеңес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3. 2005 жылы есірткіні инемен тұтынушылардың 95 пайызы жыныс жолдары арқылы берілетін инфекциялардан толық емделу мүмкіншілігіне қол жеткізу.
</w:t>
      </w:r>
      <w:r>
        <w:br/>
      </w:r>
      <w:r>
        <w:rPr>
          <w:rFonts w:ascii="Times New Roman"/>
          <w:b w:val="false"/>
          <w:i w:val="false"/>
          <w:color w:val="000000"/>
          <w:sz w:val="28"/>
        </w:rPr>
        <w:t>
      (2003 жылы - 2%, 2004 жылы - 70%, 2005 жылы - 95%).
</w:t>
      </w:r>
      <w:r>
        <w:br/>
      </w:r>
      <w:r>
        <w:rPr>
          <w:rFonts w:ascii="Times New Roman"/>
          <w:b w:val="false"/>
          <w:i w:val="false"/>
          <w:color w:val="000000"/>
          <w:sz w:val="28"/>
        </w:rPr>
        <w:t>
      Іс-шаралар:
</w:t>
      </w:r>
      <w:r>
        <w:br/>
      </w:r>
      <w:r>
        <w:rPr>
          <w:rFonts w:ascii="Times New Roman"/>
          <w:b w:val="false"/>
          <w:i w:val="false"/>
          <w:color w:val="000000"/>
          <w:sz w:val="28"/>
        </w:rPr>
        <w:t>
      1) Сенім пункттері негізінде есірткі тұтынушыларға кеңес беру және ем алуды ұйымдастыру үшін достық кабинетін ашу.
</w:t>
      </w:r>
      <w:r>
        <w:br/>
      </w:r>
      <w:r>
        <w:rPr>
          <w:rFonts w:ascii="Times New Roman"/>
          <w:b w:val="false"/>
          <w:i w:val="false"/>
          <w:color w:val="000000"/>
          <w:sz w:val="28"/>
        </w:rPr>
        <w:t>
      2) Достық кабинетін венеролог-дәрігер мен орта буынды медициналық қызметкерімен жиынтықтау.
</w:t>
      </w:r>
      <w:r>
        <w:br/>
      </w:r>
      <w:r>
        <w:rPr>
          <w:rFonts w:ascii="Times New Roman"/>
          <w:b w:val="false"/>
          <w:i w:val="false"/>
          <w:color w:val="000000"/>
          <w:sz w:val="28"/>
        </w:rPr>
        <w:t>
      3) Іс жүзіндегі әдістемелік ұсыныстарға сәйкес халықтың әлсіз топ өкілдері үшін достық кабинеті қызметінің тәжірибесіне ЖЖБИ синдромдық емдеуді енгізу.
</w:t>
      </w:r>
      <w:r>
        <w:br/>
      </w:r>
      <w:r>
        <w:rPr>
          <w:rFonts w:ascii="Times New Roman"/>
          <w:b w:val="false"/>
          <w:i w:val="false"/>
          <w:color w:val="000000"/>
          <w:sz w:val="28"/>
        </w:rPr>
        <w:t>
      4) Есірткі тұтынушылар үшін жалпы таралымы -1000 дана ЖЖБИ клиникасы мен достық кабинетінің қызметі бойынша ақпараттың-білім беру материалының 1 атауын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4. 2005 жылы есірткіні инемен тұтынушылардың 90 пайызы АҚТБ инфекциясына тестіден өту және өз еріктерімен кеңес алуға қол жеткізу.
</w:t>
      </w:r>
      <w:r>
        <w:br/>
      </w:r>
      <w:r>
        <w:rPr>
          <w:rFonts w:ascii="Times New Roman"/>
          <w:b w:val="false"/>
          <w:i w:val="false"/>
          <w:color w:val="000000"/>
          <w:sz w:val="28"/>
        </w:rPr>
        <w:t>
      (2003 жылы - 10%, 2004 жылы - 60%, 2005 жылы - 90%)
</w:t>
      </w:r>
      <w:r>
        <w:br/>
      </w:r>
      <w:r>
        <w:rPr>
          <w:rFonts w:ascii="Times New Roman"/>
          <w:b w:val="false"/>
          <w:i w:val="false"/>
          <w:color w:val="000000"/>
          <w:sz w:val="28"/>
        </w:rPr>
        <w:t>
      Іс-шаралар:
</w:t>
      </w:r>
      <w:r>
        <w:br/>
      </w:r>
      <w:r>
        <w:rPr>
          <w:rFonts w:ascii="Times New Roman"/>
          <w:b w:val="false"/>
          <w:i w:val="false"/>
          <w:color w:val="000000"/>
          <w:sz w:val="28"/>
        </w:rPr>
        <w:t>
      1) Қаланың барлық емханалары және сенім пункттері негізінде өз еркімен тестіден өту және кеңес алу мүмкіншілігін  қамтамасыз ету.
</w:t>
      </w:r>
      <w:r>
        <w:br/>
      </w:r>
      <w:r>
        <w:rPr>
          <w:rFonts w:ascii="Times New Roman"/>
          <w:b w:val="false"/>
          <w:i w:val="false"/>
          <w:color w:val="000000"/>
          <w:sz w:val="28"/>
        </w:rPr>
        <w:t>
      2) Аутрич-қызметкерлері және волонтерлік топ күштерімен тестілеудің түсіндірілуін қамтамасыз ету.
</w:t>
      </w:r>
      <w:r>
        <w:br/>
      </w:r>
      <w:r>
        <w:rPr>
          <w:rFonts w:ascii="Times New Roman"/>
          <w:b w:val="false"/>
          <w:i w:val="false"/>
          <w:color w:val="000000"/>
          <w:sz w:val="28"/>
        </w:rPr>
        <w:t>
      3) Сенім пункттерінде кесте бойынша психолог пен наркологтың консультативтік қабылдауын іске асыру.
</w:t>
      </w:r>
      <w:r>
        <w:br/>
      </w:r>
      <w:r>
        <w:rPr>
          <w:rFonts w:ascii="Times New Roman"/>
          <w:b w:val="false"/>
          <w:i w:val="false"/>
          <w:color w:val="000000"/>
          <w:sz w:val="28"/>
        </w:rPr>
        <w:t>
      4) Есірткі тұтынушылар үшін жалпы таралымы - 1000 дана өз еркімен кеңес алу және тестіден өту жөніндегі ақпараттық-білім беру материалының 1 атауын шығару.
</w:t>
      </w:r>
      <w:r>
        <w:br/>
      </w:r>
      <w:r>
        <w:rPr>
          <w:rFonts w:ascii="Times New Roman"/>
          <w:b w:val="false"/>
          <w:i w:val="false"/>
          <w:color w:val="000000"/>
          <w:sz w:val="28"/>
        </w:rPr>
        <w:t>
      5) Өз еркімен кеңес алу және тестіден өту жүйесіне енгізілген емханалар кабинеттерінің қызметкерлеріне, облыстық ЖҚТБ орталығының қызметкерлеріне, аутрич-қызметкерлеріне, сенім пунктінің қызметкерлеріне 5 күндік семинар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жүзеге асыру тетігі мен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Есірткіні инемен тұтынушылар арасында АҚТБ тарау қарқынына Бағдарламаның ағымдағы әсерін анықтау үшін есірткіні инемен тұтынушылар арасында биологиялық қадағалау жүргізіледі.
</w:t>
      </w:r>
      <w:r>
        <w:br/>
      </w:r>
      <w:r>
        <w:rPr>
          <w:rFonts w:ascii="Times New Roman"/>
          <w:b w:val="false"/>
          <w:i w:val="false"/>
          <w:color w:val="000000"/>
          <w:sz w:val="28"/>
        </w:rPr>
        <w:t>
      Биологиялық қадағалау қан сарысуын жасырын түрде тестілеу және шприцтегі егуден қалған қанды анықтау болып табылады. Бағдарлама шеңберіндегі қызмет жыл сайын биологиялық қадағалау жүргізуді қарастырады. Үлгілер таңбасында жынысы, жасы, есірткіні тұтыну мерзімі және Бағдарламаға қатысу уақыты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Бағдарлама әсеріне мониторинг алғашқы және қайталап өткізілген мінез-құлық бақылауы негізінде өткізіледі. Есірткіні инемен тұтынушылардың мінез-құлқының өзгеруін талдау мақсатында сауалнама, сөйлесу, фокус топтарындағы жұмыс әдістері қолданылады.
</w:t>
      </w:r>
      <w:r>
        <w:br/>
      </w:r>
      <w:r>
        <w:rPr>
          <w:rFonts w:ascii="Times New Roman"/>
          <w:b w:val="false"/>
          <w:i w:val="false"/>
          <w:color w:val="000000"/>
          <w:sz w:val="28"/>
        </w:rPr>
        <w:t>
Мінез-құлқын бақылау жыл сайын өткізіледі.
</w:t>
      </w:r>
      <w:r>
        <w:br/>
      </w:r>
      <w:r>
        <w:rPr>
          <w:rFonts w:ascii="Times New Roman"/>
          <w:b w:val="false"/>
          <w:i w:val="false"/>
          <w:color w:val="000000"/>
          <w:sz w:val="28"/>
        </w:rPr>
        <w:t>
      3. Мониторинг үшін сонымен қатар:
</w:t>
      </w:r>
      <w:r>
        <w:br/>
      </w:r>
      <w:r>
        <w:rPr>
          <w:rFonts w:ascii="Times New Roman"/>
          <w:b w:val="false"/>
          <w:i w:val="false"/>
          <w:color w:val="000000"/>
          <w:sz w:val="28"/>
        </w:rPr>
        <w:t>
      1) Сенім пункттері қызметінің қорытындылары (қабылдаған есепке алу-есептілік үлгілері бойынша) қызмет көрсетілетін есірткі тұтынушылардың саны, жеке және жалпы қабылдауда болғандар саны, аптасына, айына, жарты жылдықта және жыл ішінде шприцтерді алмастыру және еркүйектермен қамту туралы мәліметтер пайдаланылады.
</w:t>
      </w:r>
      <w:r>
        <w:br/>
      </w:r>
      <w:r>
        <w:rPr>
          <w:rFonts w:ascii="Times New Roman"/>
          <w:b w:val="false"/>
          <w:i w:val="false"/>
          <w:color w:val="000000"/>
          <w:sz w:val="28"/>
        </w:rPr>
        <w:t>
      Есептер: 
</w:t>
      </w:r>
      <w:r>
        <w:br/>
      </w:r>
      <w:r>
        <w:rPr>
          <w:rFonts w:ascii="Times New Roman"/>
          <w:b w:val="false"/>
          <w:i w:val="false"/>
          <w:color w:val="000000"/>
          <w:sz w:val="28"/>
        </w:rPr>
        <w:t>
      2) Сенім пункттерінің қызметкерлеріне аутрич-қызметкерлері жыл сайын;
</w:t>
      </w:r>
      <w:r>
        <w:br/>
      </w:r>
      <w:r>
        <w:rPr>
          <w:rFonts w:ascii="Times New Roman"/>
          <w:b w:val="false"/>
          <w:i w:val="false"/>
          <w:color w:val="000000"/>
          <w:sz w:val="28"/>
        </w:rPr>
        <w:t>
      3) Сенім пункттерінің қызметкерлері мен кеңесшілер бағдарлама үйлестірушісіне ай сайын бағдарламаны орындаушы денсаулық сақтау басқармасына тоқсан сайын;
</w:t>
      </w:r>
      <w:r>
        <w:br/>
      </w:r>
      <w:r>
        <w:rPr>
          <w:rFonts w:ascii="Times New Roman"/>
          <w:b w:val="false"/>
          <w:i w:val="false"/>
          <w:color w:val="000000"/>
          <w:sz w:val="28"/>
        </w:rPr>
        <w:t>
      4) Бағдарламаны орындаушы үйлестіру кеңесіне жарты жылда 1 рет беріп отырады.
</w:t>
      </w:r>
      <w:r>
        <w:br/>
      </w:r>
      <w:r>
        <w:rPr>
          <w:rFonts w:ascii="Times New Roman"/>
          <w:b w:val="false"/>
          <w:i w:val="false"/>
          <w:color w:val="000000"/>
          <w:sz w:val="28"/>
        </w:rPr>
        <w:t>
      5) Медициналық мекемелерден жыныс жолдары арқылы берілетін инфекциямен (әрі қарай - ЖЖБИ) тіркелген есірткіні инемен тұтынушылардың саны, парентералдық гепатиттердің тарауы туралы ақпараттарды ай және тоқсан сайын.
</w:t>
      </w:r>
      <w:r>
        <w:br/>
      </w:r>
      <w:r>
        <w:rPr>
          <w:rFonts w:ascii="Times New Roman"/>
          <w:b w:val="false"/>
          <w:i w:val="false"/>
          <w:color w:val="000000"/>
          <w:sz w:val="28"/>
        </w:rPr>
        <w:t>
      6) Аутрич-қызметкерлері мен волонтерлердің қызметінің ағымдағы мониторингі ай сайын беріледі.
</w:t>
      </w:r>
      <w:r>
        <w:br/>
      </w:r>
      <w:r>
        <w:rPr>
          <w:rFonts w:ascii="Times New Roman"/>
          <w:b w:val="false"/>
          <w:i w:val="false"/>
          <w:color w:val="000000"/>
          <w:sz w:val="28"/>
        </w:rPr>
        <w:t>
      7) Бағдарламаның тиімділігін бағалау 2005 жылы сыртқы сарапшының қатысуымен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мен оларды қаржыландыру көздері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013"/>
        <w:gridCol w:w="2173"/>
        <w:gridCol w:w="1713"/>
        <w:gridCol w:w="233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атауы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құны (теңге)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білім-беру материалдарын
</w:t>
            </w:r>
            <w:r>
              <w:br/>
            </w:r>
            <w:r>
              <w:rPr>
                <w:rFonts w:ascii="Times New Roman"/>
                <w:b w:val="false"/>
                <w:i w:val="false"/>
                <w:color w:val="000000"/>
                <w:sz w:val="20"/>
              </w:rPr>
              <w:t>
дайындау, бейімдеу, таралымы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Еркүйектер сатып алу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252000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Шприцтер сатып алу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Аутрич-қызметкерлерге ақы төлеу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Эпидемиологиялық қадағалауды жүргізу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шығыстар: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1642000
</w:t>
            </w:r>
          </w:p>
        </w:tc>
      </w:tr>
    </w:tbl>
    <w:p>
      <w:pPr>
        <w:spacing w:after="0"/>
        <w:ind w:left="0"/>
        <w:jc w:val="both"/>
      </w:pPr>
      <w:r>
        <w:rPr>
          <w:rFonts w:ascii="Times New Roman"/>
          <w:b w:val="false"/>
          <w:i w:val="false"/>
          <w:color w:val="000000"/>
          <w:sz w:val="28"/>
        </w:rPr>
        <w:t>
      Бағдарламаны қаржыландыру жергілікті бюджетпен жүзеге асырылады. Бұдан басқа, сенім пункттері үшін коммуналдық, көлік қызметтерге, орын-жай ұсыну және күнделікті шығыстарды
</w:t>
      </w:r>
      <w:r>
        <w:br/>
      </w:r>
      <w:r>
        <w:rPr>
          <w:rFonts w:ascii="Times New Roman"/>
          <w:b w:val="false"/>
          <w:i w:val="false"/>
          <w:color w:val="000000"/>
          <w:sz w:val="28"/>
        </w:rPr>
        <w:t>
жабу үшін қаражат бөлінеді.
</w:t>
      </w:r>
      <w:r>
        <w:br/>
      </w:r>
      <w:r>
        <w:rPr>
          <w:rFonts w:ascii="Times New Roman"/>
          <w:b w:val="false"/>
          <w:i w:val="false"/>
          <w:color w:val="000000"/>
          <w:sz w:val="28"/>
        </w:rPr>
        <w:t>
      Биологиялық қадағалауды өткізу үшін қажетті тест-жүйелер сатып алу облыстық ЖҚТБ орталығының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жүзеге асырудан күтілетін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2006 жылға дейінгі кезеңде жүзеге асырылады.
</w:t>
      </w:r>
      <w:r>
        <w:br/>
      </w:r>
      <w:r>
        <w:rPr>
          <w:rFonts w:ascii="Times New Roman"/>
          <w:b w:val="false"/>
          <w:i w:val="false"/>
          <w:color w:val="000000"/>
          <w:sz w:val="28"/>
        </w:rPr>
        <w:t>
      Бағдарламаны жүзеге асыру мерзімі ішінде 2005 жылы есірткі тұтынушылардың 50 пайызына әсер етіледі.
</w:t>
      </w:r>
      <w:r>
        <w:br/>
      </w:r>
      <w:r>
        <w:rPr>
          <w:rFonts w:ascii="Times New Roman"/>
          <w:b w:val="false"/>
          <w:i w:val="false"/>
          <w:color w:val="000000"/>
          <w:sz w:val="28"/>
        </w:rPr>
        <w:t>
      Осы бағдарламаның орындаушысы болып Атырау облыстық АҚТБ/ЖҚТБ күресу және алдын алу орталығы табылады. Бағдарламаны жүзеге асыруда орындаушы өз қызметін серіктестермен тығыз қарым-қатынас жағдайында жүзеге асырады. Облыстық АҚТБ/ЖҚТБ орталығының бас маманы болып табылатын бағдарлама үйлестірушісі бағдарламаның ағымдағы қызметін және серіктестерінің қарым-қатынасын үйлестіреді.
</w:t>
      </w:r>
      <w:r>
        <w:br/>
      </w:r>
      <w:r>
        <w:rPr>
          <w:rFonts w:ascii="Times New Roman"/>
          <w:b w:val="false"/>
          <w:i w:val="false"/>
          <w:color w:val="000000"/>
          <w:sz w:val="28"/>
        </w:rPr>
        <w:t>
      Серіктестердің штаттағы қызметкерлер есебінен олардың негізгі функционалдық міндетін ұлғайту шартында Бағдарламаның кеңесшілер штатын жиынтықтау мүмкіншілігі бар. Сенім пункттерінің қызметкерлері, аутрич-қызметкерлері, дәрігер-кеңесшілер, ЖҚТБ орталығының мамандары қосымша дайындықты қажет етеді.
</w:t>
      </w:r>
      <w:r>
        <w:br/>
      </w:r>
      <w:r>
        <w:rPr>
          <w:rFonts w:ascii="Times New Roman"/>
          <w:b w:val="false"/>
          <w:i w:val="false"/>
          <w:color w:val="000000"/>
          <w:sz w:val="28"/>
        </w:rPr>
        <w:t>
      Қызметке ағымдағы басшылықты облыстық әкімияттың денсаулық сақтау басқармасы жүзеге асырады.
</w:t>
      </w:r>
      <w:r>
        <w:br/>
      </w:r>
      <w:r>
        <w:rPr>
          <w:rFonts w:ascii="Times New Roman"/>
          <w:b w:val="false"/>
          <w:i w:val="false"/>
          <w:color w:val="000000"/>
          <w:sz w:val="28"/>
        </w:rPr>
        <w:t>
      Бағдарламаны жүзеге асыру үшін келесі құрамда штат қаралады:
</w:t>
      </w:r>
      <w:r>
        <w:br/>
      </w:r>
      <w:r>
        <w:rPr>
          <w:rFonts w:ascii="Times New Roman"/>
          <w:b w:val="false"/>
          <w:i w:val="false"/>
          <w:color w:val="000000"/>
          <w:sz w:val="28"/>
        </w:rPr>
        <w:t>
      Сенім пунктіне 2 қызметкер;
</w:t>
      </w:r>
      <w:r>
        <w:br/>
      </w:r>
      <w:r>
        <w:rPr>
          <w:rFonts w:ascii="Times New Roman"/>
          <w:b w:val="false"/>
          <w:i w:val="false"/>
          <w:color w:val="000000"/>
          <w:sz w:val="28"/>
        </w:rPr>
        <w:t>
      "теңбе-тең"»әдісі бойынша ақпараттың және дала жұмысын іске асыру үшін 4 аутрич-қызметкер;
</w:t>
      </w:r>
      <w:r>
        <w:br/>
      </w:r>
      <w:r>
        <w:rPr>
          <w:rFonts w:ascii="Times New Roman"/>
          <w:b w:val="false"/>
          <w:i w:val="false"/>
          <w:color w:val="000000"/>
          <w:sz w:val="28"/>
        </w:rPr>
        <w:t>
      Кеңестік және медициналық көмекпен қамтамасыз ету үшін сенім пункттерінде кесте және негізгі жұмысы бойынша қызмет жасайтын келесі құрамда кеңесшілер тобы құрылады:
</w:t>
      </w:r>
      <w:r>
        <w:br/>
      </w:r>
      <w:r>
        <w:rPr>
          <w:rFonts w:ascii="Times New Roman"/>
          <w:b w:val="false"/>
          <w:i w:val="false"/>
          <w:color w:val="000000"/>
          <w:sz w:val="28"/>
        </w:rPr>
        <w:t>
      Нарколог-дәрігер;
</w:t>
      </w:r>
      <w:r>
        <w:br/>
      </w:r>
      <w:r>
        <w:rPr>
          <w:rFonts w:ascii="Times New Roman"/>
          <w:b w:val="false"/>
          <w:i w:val="false"/>
          <w:color w:val="000000"/>
          <w:sz w:val="28"/>
        </w:rPr>
        <w:t>
      Венеролог-дәрігер;
</w:t>
      </w:r>
      <w:r>
        <w:br/>
      </w:r>
      <w:r>
        <w:rPr>
          <w:rFonts w:ascii="Times New Roman"/>
          <w:b w:val="false"/>
          <w:i w:val="false"/>
          <w:color w:val="000000"/>
          <w:sz w:val="28"/>
        </w:rPr>
        <w:t>
      Психолог;
</w:t>
      </w:r>
      <w:r>
        <w:br/>
      </w:r>
      <w:r>
        <w:rPr>
          <w:rFonts w:ascii="Times New Roman"/>
          <w:b w:val="false"/>
          <w:i w:val="false"/>
          <w:color w:val="000000"/>
          <w:sz w:val="28"/>
        </w:rPr>
        <w:t>
      Гинеколог-дәрігер;
</w:t>
      </w:r>
      <w:r>
        <w:br/>
      </w:r>
      <w:r>
        <w:rPr>
          <w:rFonts w:ascii="Times New Roman"/>
          <w:b w:val="false"/>
          <w:i w:val="false"/>
          <w:color w:val="000000"/>
          <w:sz w:val="28"/>
        </w:rPr>
        <w:t>
      Кеңес беру қызметін жүзеге асыратын нақты мамандар денсаулық сақтау басқармасының бұйрығымен бекітіледі.
</w:t>
      </w:r>
      <w:r>
        <w:br/>
      </w:r>
      <w:r>
        <w:rPr>
          <w:rFonts w:ascii="Times New Roman"/>
          <w:b w:val="false"/>
          <w:i w:val="false"/>
          <w:color w:val="000000"/>
          <w:sz w:val="28"/>
        </w:rPr>
        <w:t>
      Осы бағдарлама шеңберінде тиімді әсер ету үшін төмендегі серіктестермен қарым-қатынас орнатылады:
</w:t>
      </w:r>
      <w:r>
        <w:br/>
      </w:r>
      <w:r>
        <w:rPr>
          <w:rFonts w:ascii="Times New Roman"/>
          <w:b w:val="false"/>
          <w:i w:val="false"/>
          <w:color w:val="000000"/>
          <w:sz w:val="28"/>
        </w:rPr>
        <w:t>
      1) облыстық наркологиялық диспансермен - есірткі тұтынушыларға кеңес беру мәселесі бойынша;
</w:t>
      </w:r>
      <w:r>
        <w:br/>
      </w:r>
      <w:r>
        <w:rPr>
          <w:rFonts w:ascii="Times New Roman"/>
          <w:b w:val="false"/>
          <w:i w:val="false"/>
          <w:color w:val="000000"/>
          <w:sz w:val="28"/>
        </w:rPr>
        <w:t>
      2) облыстық тері-венерологиялық диспансерімен - есірткі тұтынушыларды емдеу және кеңес беру мәселесі бойынша;
</w:t>
      </w:r>
      <w:r>
        <w:br/>
      </w:r>
      <w:r>
        <w:rPr>
          <w:rFonts w:ascii="Times New Roman"/>
          <w:b w:val="false"/>
          <w:i w:val="false"/>
          <w:color w:val="000000"/>
          <w:sz w:val="28"/>
        </w:rPr>
        <w:t>
      3) Атырау облыстық Ішкі істер басқармасымен - осы бағдарламаның ерекшеліктерінің есебімен басқарма қызметі ұйымдастыру мәселесі бойынша;
</w:t>
      </w:r>
      <w:r>
        <w:br/>
      </w:r>
      <w:r>
        <w:rPr>
          <w:rFonts w:ascii="Times New Roman"/>
          <w:b w:val="false"/>
          <w:i w:val="false"/>
          <w:color w:val="000000"/>
          <w:sz w:val="28"/>
        </w:rPr>
        <w:t>
      4) CDC мониторинг ұйымдастыру және өткізу мәселесі бойынша;
</w:t>
      </w:r>
      <w:r>
        <w:br/>
      </w:r>
      <w:r>
        <w:rPr>
          <w:rFonts w:ascii="Times New Roman"/>
          <w:b w:val="false"/>
          <w:i w:val="false"/>
          <w:color w:val="000000"/>
          <w:sz w:val="28"/>
        </w:rPr>
        <w:t>
      5) PSI қорды жұмылдыру мәселесі бойынша;
</w:t>
      </w:r>
      <w:r>
        <w:br/>
      </w:r>
      <w:r>
        <w:rPr>
          <w:rFonts w:ascii="Times New Roman"/>
          <w:b w:val="false"/>
          <w:i w:val="false"/>
          <w:color w:val="000000"/>
          <w:sz w:val="28"/>
        </w:rPr>
        <w:t>
      6) Атырау облысты қылмыстық-атқару жүйесі басқармасымен (әрі қарай - ҚАЖБ) - жазаны өтеу орындарында АҚТБ алдын алу бойынша;
</w:t>
      </w:r>
      <w:r>
        <w:br/>
      </w:r>
      <w:r>
        <w:rPr>
          <w:rFonts w:ascii="Times New Roman"/>
          <w:b w:val="false"/>
          <w:i w:val="false"/>
          <w:color w:val="000000"/>
          <w:sz w:val="28"/>
        </w:rPr>
        <w:t>
      7) облыстық Ішкі істер басқармасымен абақтыда ұстау орындарында АҚТБ алдын алу бойынша;
</w:t>
      </w:r>
      <w:r>
        <w:br/>
      </w:r>
      <w:r>
        <w:rPr>
          <w:rFonts w:ascii="Times New Roman"/>
          <w:b w:val="false"/>
          <w:i w:val="false"/>
          <w:color w:val="000000"/>
          <w:sz w:val="28"/>
        </w:rPr>
        <w:t>
      8) бұқаралық ақпарат құралдарымен ақпараттық-білім беру жұмысының мәселелері бойынша;
</w:t>
      </w:r>
      <w:r>
        <w:br/>
      </w:r>
      <w:r>
        <w:rPr>
          <w:rFonts w:ascii="Times New Roman"/>
          <w:b w:val="false"/>
          <w:i w:val="false"/>
          <w:color w:val="000000"/>
          <w:sz w:val="28"/>
        </w:rPr>
        <w:t>
      9) Біріккен ұлттар ұйымы бағдарламасының кеңесшісімен (әрі қарай - БҰҰБ)«"Қазақстан Республикасында 2001-2005 жылдарға арналған ЖҚТБ індетіне қарсы іс-әрекет жөніндегі бағдарламаны қолдау".
</w:t>
      </w:r>
      <w:r>
        <w:br/>
      </w:r>
      <w:r>
        <w:rPr>
          <w:rFonts w:ascii="Times New Roman"/>
          <w:b w:val="false"/>
          <w:i w:val="false"/>
          <w:color w:val="000000"/>
          <w:sz w:val="28"/>
        </w:rPr>
        <w:t>
      Техникалық және қаржылық есептілік Қазақстан Республикасының қолданыстағы нормативтік құжаттарына сәйкес "Орындаушымен" іске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жүзеге асырудағы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Іс-шаралар            |Аяқталу    | Орындаушы (іске асырушы)
</w:t>
      </w:r>
      <w:r>
        <w:br/>
      </w:r>
      <w:r>
        <w:rPr>
          <w:rFonts w:ascii="Times New Roman"/>
          <w:b w:val="false"/>
          <w:i w:val="false"/>
          <w:color w:val="000000"/>
          <w:sz w:val="28"/>
        </w:rPr>
        <w:t>
  |                           |нысаны     |  жауаптылар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Атырау қаласындағы "Насиха" Атырау       Атырау облысыденсаулық,
</w:t>
      </w:r>
      <w:r>
        <w:br/>
      </w:r>
      <w:r>
        <w:rPr>
          <w:rFonts w:ascii="Times New Roman"/>
          <w:b w:val="false"/>
          <w:i w:val="false"/>
          <w:color w:val="000000"/>
          <w:sz w:val="28"/>
        </w:rPr>
        <w:t>
  базары, Тұрғын үй қалашығы   қаласында 2, сақтау басқармасы,
</w:t>
      </w:r>
      <w:r>
        <w:br/>
      </w:r>
      <w:r>
        <w:rPr>
          <w:rFonts w:ascii="Times New Roman"/>
          <w:b w:val="false"/>
          <w:i w:val="false"/>
          <w:color w:val="000000"/>
          <w:sz w:val="28"/>
        </w:rPr>
        <w:t>
  аумағында және Құлсары       Құлсары      Жылыой ауданының
</w:t>
      </w:r>
      <w:r>
        <w:br/>
      </w:r>
      <w:r>
        <w:rPr>
          <w:rFonts w:ascii="Times New Roman"/>
          <w:b w:val="false"/>
          <w:i w:val="false"/>
          <w:color w:val="000000"/>
          <w:sz w:val="28"/>
        </w:rPr>
        <w:t>
  қаласында пәтер бөлу         қаласында 1  әкімияты
</w:t>
      </w:r>
      <w:r>
        <w:br/>
      </w:r>
      <w:r>
        <w:rPr>
          <w:rFonts w:ascii="Times New Roman"/>
          <w:b w:val="false"/>
          <w:i w:val="false"/>
          <w:color w:val="000000"/>
          <w:sz w:val="28"/>
        </w:rPr>
        <w:t>
                               сенім пунктін
</w:t>
      </w:r>
      <w:r>
        <w:br/>
      </w:r>
      <w:r>
        <w:rPr>
          <w:rFonts w:ascii="Times New Roman"/>
          <w:b w:val="false"/>
          <w:i w:val="false"/>
          <w:color w:val="000000"/>
          <w:sz w:val="28"/>
        </w:rPr>
        <w:t>
                               ашу
</w:t>
      </w:r>
      <w:r>
        <w:br/>
      </w:r>
      <w:r>
        <w:rPr>
          <w:rFonts w:ascii="Times New Roman"/>
          <w:b w:val="false"/>
          <w:i w:val="false"/>
          <w:color w:val="000000"/>
          <w:sz w:val="28"/>
        </w:rPr>
        <w:t>
2 Бөлек кіру есікпен қоса      Сенім        Атырау облысы денсаулық,
</w:t>
      </w:r>
      <w:r>
        <w:br/>
      </w:r>
      <w:r>
        <w:rPr>
          <w:rFonts w:ascii="Times New Roman"/>
          <w:b w:val="false"/>
          <w:i w:val="false"/>
          <w:color w:val="000000"/>
          <w:sz w:val="28"/>
        </w:rPr>
        <w:t>
  пәтер жөндеуді жабдықтау     пунктін ашу  сақтау басқармасы,
</w:t>
      </w:r>
      <w:r>
        <w:br/>
      </w:r>
      <w:r>
        <w:rPr>
          <w:rFonts w:ascii="Times New Roman"/>
          <w:b w:val="false"/>
          <w:i w:val="false"/>
          <w:color w:val="000000"/>
          <w:sz w:val="28"/>
        </w:rPr>
        <w:t>
                                            Жылыой ауданының
</w:t>
      </w:r>
      <w:r>
        <w:br/>
      </w:r>
      <w:r>
        <w:rPr>
          <w:rFonts w:ascii="Times New Roman"/>
          <w:b w:val="false"/>
          <w:i w:val="false"/>
          <w:color w:val="000000"/>
          <w:sz w:val="28"/>
        </w:rPr>
        <w:t>
                                            әкімияты
</w:t>
      </w:r>
      <w:r>
        <w:br/>
      </w:r>
      <w:r>
        <w:rPr>
          <w:rFonts w:ascii="Times New Roman"/>
          <w:b w:val="false"/>
          <w:i w:val="false"/>
          <w:color w:val="000000"/>
          <w:sz w:val="28"/>
        </w:rPr>
        <w:t>
3 Коммуналдық қызметтер        Сенім        Атырау облысы денсаулық,
</w:t>
      </w:r>
      <w:r>
        <w:br/>
      </w:r>
      <w:r>
        <w:rPr>
          <w:rFonts w:ascii="Times New Roman"/>
          <w:b w:val="false"/>
          <w:i w:val="false"/>
          <w:color w:val="000000"/>
          <w:sz w:val="28"/>
        </w:rPr>
        <w:t>
  және сенім телефонын         пункттері    сақтау басқармасы,
</w:t>
      </w:r>
      <w:r>
        <w:br/>
      </w:r>
      <w:r>
        <w:rPr>
          <w:rFonts w:ascii="Times New Roman"/>
          <w:b w:val="false"/>
          <w:i w:val="false"/>
          <w:color w:val="000000"/>
          <w:sz w:val="28"/>
        </w:rPr>
        <w:t>
  орнату                                    Жылыой ауданының
</w:t>
      </w:r>
      <w:r>
        <w:br/>
      </w:r>
      <w:r>
        <w:rPr>
          <w:rFonts w:ascii="Times New Roman"/>
          <w:b w:val="false"/>
          <w:i w:val="false"/>
          <w:color w:val="000000"/>
          <w:sz w:val="28"/>
        </w:rPr>
        <w:t>
                                            әкімияты 
</w:t>
      </w:r>
      <w:r>
        <w:br/>
      </w:r>
      <w:r>
        <w:rPr>
          <w:rFonts w:ascii="Times New Roman"/>
          <w:b w:val="false"/>
          <w:i w:val="false"/>
          <w:color w:val="000000"/>
          <w:sz w:val="28"/>
        </w:rPr>
        <w:t>
4 Дәрі-дәрмектерді сатып       Есірткіні    Атырау облысы денсаулық,
</w:t>
      </w:r>
      <w:r>
        <w:br/>
      </w:r>
      <w:r>
        <w:rPr>
          <w:rFonts w:ascii="Times New Roman"/>
          <w:b w:val="false"/>
          <w:i w:val="false"/>
          <w:color w:val="000000"/>
          <w:sz w:val="28"/>
        </w:rPr>
        <w:t>
  алу Ревия препараты          инемен       сақтау басқармасы
</w:t>
      </w:r>
      <w:r>
        <w:br/>
      </w:r>
      <w:r>
        <w:rPr>
          <w:rFonts w:ascii="Times New Roman"/>
          <w:b w:val="false"/>
          <w:i w:val="false"/>
          <w:color w:val="000000"/>
          <w:sz w:val="28"/>
        </w:rPr>
        <w:t>
                               тұтынушыларды
</w:t>
      </w:r>
      <w:r>
        <w:br/>
      </w:r>
      <w:r>
        <w:rPr>
          <w:rFonts w:ascii="Times New Roman"/>
          <w:b w:val="false"/>
          <w:i w:val="false"/>
          <w:color w:val="000000"/>
          <w:sz w:val="28"/>
        </w:rPr>
        <w:t>
                               емдеу    
</w:t>
      </w:r>
      <w:r>
        <w:br/>
      </w:r>
      <w:r>
        <w:rPr>
          <w:rFonts w:ascii="Times New Roman"/>
          <w:b w:val="false"/>
          <w:i w:val="false"/>
          <w:color w:val="000000"/>
          <w:sz w:val="28"/>
        </w:rPr>
        <w:t>
5 Қорғаныш құралдарын          Есірткіні    Атырау облысы денсаулық,
</w:t>
      </w:r>
      <w:r>
        <w:br/>
      </w:r>
      <w:r>
        <w:rPr>
          <w:rFonts w:ascii="Times New Roman"/>
          <w:b w:val="false"/>
          <w:i w:val="false"/>
          <w:color w:val="000000"/>
          <w:sz w:val="28"/>
        </w:rPr>
        <w:t>
  сатып алу:                   инемен       сақтау басқармасы
</w:t>
      </w:r>
      <w:r>
        <w:br/>
      </w:r>
      <w:r>
        <w:rPr>
          <w:rFonts w:ascii="Times New Roman"/>
          <w:b w:val="false"/>
          <w:i w:val="false"/>
          <w:color w:val="000000"/>
          <w:sz w:val="28"/>
        </w:rPr>
        <w:t>
  шприцтер - 70 000 дана       тұтынушыларға
</w:t>
      </w:r>
      <w:r>
        <w:br/>
      </w:r>
      <w:r>
        <w:rPr>
          <w:rFonts w:ascii="Times New Roman"/>
          <w:b w:val="false"/>
          <w:i w:val="false"/>
          <w:color w:val="000000"/>
          <w:sz w:val="28"/>
        </w:rPr>
        <w:t>
  еркүйектер - 35 000          қорғаныш
</w:t>
      </w:r>
      <w:r>
        <w:br/>
      </w:r>
      <w:r>
        <w:rPr>
          <w:rFonts w:ascii="Times New Roman"/>
          <w:b w:val="false"/>
          <w:i w:val="false"/>
          <w:color w:val="000000"/>
          <w:sz w:val="28"/>
        </w:rPr>
        <w:t>
                               құралдарын
</w:t>
      </w:r>
      <w:r>
        <w:br/>
      </w:r>
      <w:r>
        <w:rPr>
          <w:rFonts w:ascii="Times New Roman"/>
          <w:b w:val="false"/>
          <w:i w:val="false"/>
          <w:color w:val="000000"/>
          <w:sz w:val="28"/>
        </w:rPr>
        <w:t>
                               тарату
</w:t>
      </w:r>
      <w:r>
        <w:br/>
      </w:r>
      <w:r>
        <w:rPr>
          <w:rFonts w:ascii="Times New Roman"/>
          <w:b w:val="false"/>
          <w:i w:val="false"/>
          <w:color w:val="000000"/>
          <w:sz w:val="28"/>
        </w:rPr>
        <w:t>
6 Санитарлық ағарту            Буклеттер    Атырау облыстық СПИД
</w:t>
      </w:r>
      <w:r>
        <w:br/>
      </w:r>
      <w:r>
        <w:rPr>
          <w:rFonts w:ascii="Times New Roman"/>
          <w:b w:val="false"/>
          <w:i w:val="false"/>
          <w:color w:val="000000"/>
          <w:sz w:val="28"/>
        </w:rPr>
        <w:t>
  әдебиетін басып              брошюралар,  орталығы
</w:t>
      </w:r>
      <w:r>
        <w:br/>
      </w:r>
      <w:r>
        <w:rPr>
          <w:rFonts w:ascii="Times New Roman"/>
          <w:b w:val="false"/>
          <w:i w:val="false"/>
          <w:color w:val="000000"/>
          <w:sz w:val="28"/>
        </w:rPr>
        <w:t>
  шығару                       бейнероликтер,
</w:t>
      </w:r>
      <w:r>
        <w:br/>
      </w:r>
      <w:r>
        <w:rPr>
          <w:rFonts w:ascii="Times New Roman"/>
          <w:b w:val="false"/>
          <w:i w:val="false"/>
          <w:color w:val="000000"/>
          <w:sz w:val="28"/>
        </w:rPr>
        <w:t>
                               жарнамалар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орындалу (іске асыру)   | Болжамды     |    қаржыландыру
</w:t>
      </w:r>
      <w:r>
        <w:br/>
      </w:r>
      <w:r>
        <w:rPr>
          <w:rFonts w:ascii="Times New Roman"/>
          <w:b w:val="false"/>
          <w:i w:val="false"/>
          <w:color w:val="000000"/>
          <w:sz w:val="28"/>
        </w:rPr>
        <w:t>
 |         мерзімі          | шығыстар     |        көзі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2003 жыл                7 000 000 теңге   Жергілікті бюджет
</w:t>
      </w:r>
    </w:p>
    <w:p>
      <w:pPr>
        <w:spacing w:after="0"/>
        <w:ind w:left="0"/>
        <w:jc w:val="both"/>
      </w:pPr>
      <w:r>
        <w:rPr>
          <w:rFonts w:ascii="Times New Roman"/>
          <w:b w:val="false"/>
          <w:i w:val="false"/>
          <w:color w:val="000000"/>
          <w:sz w:val="28"/>
        </w:rPr>
        <w:t>
2   2003 жыл                  360 000 теңге   Жергілікті бюджет
</w:t>
      </w:r>
    </w:p>
    <w:p>
      <w:pPr>
        <w:spacing w:after="0"/>
        <w:ind w:left="0"/>
        <w:jc w:val="both"/>
      </w:pPr>
      <w:r>
        <w:rPr>
          <w:rFonts w:ascii="Times New Roman"/>
          <w:b w:val="false"/>
          <w:i w:val="false"/>
          <w:color w:val="000000"/>
          <w:sz w:val="28"/>
        </w:rPr>
        <w:t>
3   2004 жыл                  300 000 теңге   Жергілікті бюджет
</w:t>
      </w:r>
      <w:r>
        <w:br/>
      </w:r>
      <w:r>
        <w:rPr>
          <w:rFonts w:ascii="Times New Roman"/>
          <w:b w:val="false"/>
          <w:i w:val="false"/>
          <w:color w:val="000000"/>
          <w:sz w:val="28"/>
        </w:rPr>
        <w:t>
    2005 жыл                  150 000 теңге
</w:t>
      </w:r>
      <w:r>
        <w:br/>
      </w:r>
      <w:r>
        <w:rPr>
          <w:rFonts w:ascii="Times New Roman"/>
          <w:b w:val="false"/>
          <w:i w:val="false"/>
          <w:color w:val="000000"/>
          <w:sz w:val="28"/>
        </w:rPr>
        <w:t>
    2006 жыл                  150 000 теңге
</w:t>
      </w:r>
    </w:p>
    <w:p>
      <w:pPr>
        <w:spacing w:after="0"/>
        <w:ind w:left="0"/>
        <w:jc w:val="both"/>
      </w:pPr>
      <w:r>
        <w:rPr>
          <w:rFonts w:ascii="Times New Roman"/>
          <w:b w:val="false"/>
          <w:i w:val="false"/>
          <w:color w:val="000000"/>
          <w:sz w:val="28"/>
        </w:rPr>
        <w:t>
4   2004 жыл                  500 000 теңге   Жергілікті бюджет
</w:t>
      </w:r>
      <w:r>
        <w:br/>
      </w:r>
      <w:r>
        <w:rPr>
          <w:rFonts w:ascii="Times New Roman"/>
          <w:b w:val="false"/>
          <w:i w:val="false"/>
          <w:color w:val="000000"/>
          <w:sz w:val="28"/>
        </w:rPr>
        <w:t>
    2005 жыл                2 000 000 теңге
</w:t>
      </w:r>
      <w:r>
        <w:br/>
      </w:r>
      <w:r>
        <w:rPr>
          <w:rFonts w:ascii="Times New Roman"/>
          <w:b w:val="false"/>
          <w:i w:val="false"/>
          <w:color w:val="000000"/>
          <w:sz w:val="28"/>
        </w:rPr>
        <w:t>
    2006 жыл                4 000 000 теңге
</w:t>
      </w:r>
    </w:p>
    <w:p>
      <w:pPr>
        <w:spacing w:after="0"/>
        <w:ind w:left="0"/>
        <w:jc w:val="both"/>
      </w:pPr>
      <w:r>
        <w:rPr>
          <w:rFonts w:ascii="Times New Roman"/>
          <w:b w:val="false"/>
          <w:i w:val="false"/>
          <w:color w:val="000000"/>
          <w:sz w:val="28"/>
        </w:rPr>
        <w:t>
5   2004 жыл                  350 000 теңге   Жергілікті бюджет
</w:t>
      </w:r>
      <w:r>
        <w:br/>
      </w:r>
      <w:r>
        <w:rPr>
          <w:rFonts w:ascii="Times New Roman"/>
          <w:b w:val="false"/>
          <w:i w:val="false"/>
          <w:color w:val="000000"/>
          <w:sz w:val="28"/>
        </w:rPr>
        <w:t>
    2005 жыл                  252 000 теңге
</w:t>
      </w:r>
      <w:r>
        <w:br/>
      </w:r>
      <w:r>
        <w:rPr>
          <w:rFonts w:ascii="Times New Roman"/>
          <w:b w:val="false"/>
          <w:i w:val="false"/>
          <w:color w:val="000000"/>
          <w:sz w:val="28"/>
        </w:rPr>
        <w:t>
                              500 000 теңге
</w:t>
      </w:r>
    </w:p>
    <w:p>
      <w:pPr>
        <w:spacing w:after="0"/>
        <w:ind w:left="0"/>
        <w:jc w:val="both"/>
      </w:pPr>
      <w:r>
        <w:rPr>
          <w:rFonts w:ascii="Times New Roman"/>
          <w:b w:val="false"/>
          <w:i w:val="false"/>
          <w:color w:val="000000"/>
          <w:sz w:val="28"/>
        </w:rPr>
        <w:t>
6   2004 жыл                  750 000 теңге   Жергілікті бюджет
</w:t>
      </w:r>
      <w:r>
        <w:br/>
      </w:r>
      <w:r>
        <w:rPr>
          <w:rFonts w:ascii="Times New Roman"/>
          <w:b w:val="false"/>
          <w:i w:val="false"/>
          <w:color w:val="000000"/>
          <w:sz w:val="28"/>
        </w:rPr>
        <w:t>
    2005 жыл                  750 000 теңге
</w:t>
      </w:r>
      <w:r>
        <w:br/>
      </w:r>
      <w:r>
        <w:rPr>
          <w:rFonts w:ascii="Times New Roman"/>
          <w:b w:val="false"/>
          <w:i w:val="false"/>
          <w:color w:val="000000"/>
          <w:sz w:val="28"/>
        </w:rPr>
        <w:t>
    2006 жыл                  750 000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2003 жыл - 7 360 000 теңге
</w:t>
      </w:r>
      <w:r>
        <w:br/>
      </w:r>
      <w:r>
        <w:rPr>
          <w:rFonts w:ascii="Times New Roman"/>
          <w:b w:val="false"/>
          <w:i w:val="false"/>
          <w:color w:val="000000"/>
          <w:sz w:val="28"/>
        </w:rPr>
        <w:t>
              2004 жыл - 1 900 000 теңге
</w:t>
      </w:r>
      <w:r>
        <w:br/>
      </w:r>
      <w:r>
        <w:rPr>
          <w:rFonts w:ascii="Times New Roman"/>
          <w:b w:val="false"/>
          <w:i w:val="false"/>
          <w:color w:val="000000"/>
          <w:sz w:val="28"/>
        </w:rPr>
        <w:t>
              2005 жыл - 3 400 000 теңге
</w:t>
      </w:r>
      <w:r>
        <w:br/>
      </w:r>
      <w:r>
        <w:rPr>
          <w:rFonts w:ascii="Times New Roman"/>
          <w:b w:val="false"/>
          <w:i w:val="false"/>
          <w:color w:val="000000"/>
          <w:sz w:val="28"/>
        </w:rPr>
        <w:t>
              2006 жыл - 4 900 000 теңге
</w:t>
      </w:r>
      <w:r>
        <w:br/>
      </w:r>
      <w:r>
        <w:rPr>
          <w:rFonts w:ascii="Times New Roman"/>
          <w:b w:val="false"/>
          <w:i w:val="false"/>
          <w:color w:val="000000"/>
          <w:sz w:val="28"/>
        </w:rPr>
        <w:t>
      Барлық жоба құны - 17 560 000 теңге
</w:t>
      </w:r>
    </w:p>
    <w:p>
      <w:pPr>
        <w:spacing w:after="0"/>
        <w:ind w:left="0"/>
        <w:jc w:val="both"/>
      </w:pPr>
      <w:r>
        <w:rPr>
          <w:rFonts w:ascii="Times New Roman"/>
          <w:b w:val="false"/>
          <w:i w:val="false"/>
          <w:color w:val="000000"/>
          <w:sz w:val="28"/>
        </w:rPr>
        <w:t>
</w:t>
      </w:r>
      <w:r>
        <w:rPr>
          <w:rFonts w:ascii="Times New Roman"/>
          <w:b w:val="false"/>
          <w:i/>
          <w:color w:val="000000"/>
          <w:sz w:val="28"/>
        </w:rPr>
        <w:t>
      Денсаулық сақтау басқармасының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