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f90b" w14:textId="60cf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кәсiпкерлiк субъектiлерiн тексеруге моратория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2003 жылғы 3 ақпандағы N 1/51 қаулысы. Алматы қалалық Әділет басқармасында 2003 жылғы 28 ақпанда N 513 тіркелді. Қолданылу мерзiмiнің аяқталуына байланысты қаулының күші жойылды - Алматы қаласы аппарат әкімінің 2005 жылғы 1 тамыздағы N 7-916СК/05 хаты.</w:t>
      </w:r>
    </w:p>
    <w:p>
      <w:pPr>
        <w:spacing w:after="0"/>
        <w:ind w:left="0"/>
        <w:jc w:val="both"/>
      </w:pPr>
      <w:bookmarkStart w:name="z1" w:id="0"/>
      <w:r>
        <w:rPr>
          <w:rFonts w:ascii="Times New Roman"/>
          <w:b w:val="false"/>
          <w:i w:val="false"/>
          <w:color w:val="000000"/>
          <w:sz w:val="28"/>
        </w:rPr>
        <w:t>
      Қазақстан Республикасы Үкiметiнiң 2002 жылы 27 желтоқсандағы "Шағын кәсiпкерлiктi тексеруге моратория жариялау туралы"  </w:t>
      </w:r>
      <w:r>
        <w:rPr>
          <w:rFonts w:ascii="Times New Roman"/>
          <w:b w:val="false"/>
          <w:i w:val="false"/>
          <w:color w:val="000000"/>
          <w:sz w:val="28"/>
        </w:rPr>
        <w:t xml:space="preserve">қаулысын </w:t>
      </w:r>
      <w:r>
        <w:rPr>
          <w:rFonts w:ascii="Times New Roman"/>
          <w:b w:val="false"/>
          <w:i w:val="false"/>
          <w:color w:val="000000"/>
          <w:sz w:val="28"/>
        </w:rPr>
        <w:t xml:space="preserve"> орындау және Алматы қаласында шағын кәсiпкерлiктi қолдау мақсатында Алматы қаласының әкiмшiлiгi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Алматы қаласы Әкiмiнiң орынбасарларына, аудан әкiмдерiне, комитеттерге, басқармаларға, департаменттерге және басқа да органдарға: </w:t>
      </w:r>
      <w:r>
        <w:br/>
      </w:r>
      <w:r>
        <w:rPr>
          <w:rFonts w:ascii="Times New Roman"/>
          <w:b w:val="false"/>
          <w:i w:val="false"/>
          <w:color w:val="000000"/>
          <w:sz w:val="28"/>
        </w:rPr>
        <w:t xml:space="preserve">
      1) Шағын кәсiпкерлiкке жататын шаруашылық субъектiлерiнiң тiзiмiн тиiстi қызмет жүйесi бойынша анықтасын. </w:t>
      </w:r>
      <w:r>
        <w:br/>
      </w:r>
      <w:r>
        <w:rPr>
          <w:rFonts w:ascii="Times New Roman"/>
          <w:b w:val="false"/>
          <w:i w:val="false"/>
          <w:color w:val="000000"/>
          <w:sz w:val="28"/>
        </w:rPr>
        <w:t xml:space="preserve">
      2) 2003 жылы 1 қаңтардан 1 қазан аралығында салық төлеушiнiң өтiнiшi оларды жүргiзу үшiн негiз болатын салық тексерiстерiн, ыңғайласпа салық тексерiстерi мен хронометраждық зерттеулердi, қылмыстық әрекеттер мен әкiмшiлiк құқық бұзушылықтардың жолын кесу мақсатында заңнамаға сәйкес жүргiзiлетiн тексерiстердi, сондай-ақ конституциялық құрылысты, қоғамдық тәртiптi, адамның құқықтары мен бостандықтарын, Қазақстан Республикасының халықтың санитарлық-эпидемиологиялық әл-қуаты туралы заңнамасы нормаларын бұзуға бағытталған iс-әрекеттердi болдырмау үшiн жүргiзiлетiн тексерiстердi қоспағанда, шағын кәсiпкерлiк субъектiлерiн тексерудi тоқтатылсын. </w:t>
      </w:r>
      <w:r>
        <w:br/>
      </w:r>
      <w:r>
        <w:rPr>
          <w:rFonts w:ascii="Times New Roman"/>
          <w:b w:val="false"/>
          <w:i w:val="false"/>
          <w:color w:val="000000"/>
          <w:sz w:val="28"/>
        </w:rPr>
        <w:t xml:space="preserve">
      3) Бақылау-қадағалау органдарының қызмет бағыттарына сәйкес шағын кәсiпкерлiктi тексеруге мораторияны жүзеге асыруға бағытталған нормативтi акт қабылдансын, сонымен қатар тексерулердiң санын максималды қысқартуды және олардың шағын кәсiпкерлiктер үшiн мiндеттi түрде жүргiзiлу қарастырылған салаларда жүргiзу мерзiмiн қысқартуды қарастырсын. </w:t>
      </w:r>
      <w:r>
        <w:br/>
      </w:r>
      <w:r>
        <w:rPr>
          <w:rFonts w:ascii="Times New Roman"/>
          <w:b w:val="false"/>
          <w:i w:val="false"/>
          <w:color w:val="000000"/>
          <w:sz w:val="28"/>
        </w:rPr>
        <w:t xml:space="preserve">
      4) Мораторияны жүзеге асыру кезiнде оның iс-шара қорытындысына мониторинг жүргiзiлсiн. </w:t>
      </w:r>
      <w:r>
        <w:br/>
      </w:r>
      <w:r>
        <w:rPr>
          <w:rFonts w:ascii="Times New Roman"/>
          <w:b w:val="false"/>
          <w:i w:val="false"/>
          <w:color w:val="000000"/>
          <w:sz w:val="28"/>
        </w:rPr>
        <w:t xml:space="preserve">
      2. Осы қаулының орындалуын бақылауды Алматы қаласы әкiмiнiң бiрiншi орынбасары Қ.А.Бүкеновке жүктелсiн. </w:t>
      </w:r>
    </w:p>
    <w:bookmarkEnd w:id="1"/>
    <w:p>
      <w:pPr>
        <w:spacing w:after="0"/>
        <w:ind w:left="0"/>
        <w:jc w:val="both"/>
      </w:pPr>
      <w:r>
        <w:rPr>
          <w:rFonts w:ascii="Times New Roman"/>
          <w:b w:val="false"/>
          <w:i/>
          <w:color w:val="000000"/>
          <w:sz w:val="28"/>
        </w:rPr>
        <w:t xml:space="preserve">      Алматы қаласының әкiмi </w:t>
      </w:r>
    </w:p>
    <w:p>
      <w:pPr>
        <w:spacing w:after="0"/>
        <w:ind w:left="0"/>
        <w:jc w:val="both"/>
      </w:pPr>
      <w:r>
        <w:rPr>
          <w:rFonts w:ascii="Times New Roman"/>
          <w:b w:val="false"/>
          <w:i/>
          <w:color w:val="000000"/>
          <w:sz w:val="28"/>
        </w:rPr>
        <w:t xml:space="preserve">      Әкiмшiлiк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