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9fc8" w14:textId="2329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елдi мекендерiнде өртке қарсы қорғауды күшейту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Қачир аудандық әкімиятының 2003 жылғы 18 қыркүйектегі N 244/9 қаулысы. Павлодар облысының Әділет басқармасында 2003 жылғы 23 қазандағы N 2084 тіркелді. Күші жойылды - Павлодар облысы Қашыр аудандық әкімдігінің 2008 жылғы 18 желтоқсандағы N 452/12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Қашыр аудандық әкімдігінің 2008 жылғы 18 желтоқсандағы N 452/12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N 148-II</w:t>
      </w:r>
      <w:r>
        <w:rPr>
          <w:rFonts w:ascii="Times New Roman"/>
          <w:b w:val="false"/>
          <w:i w:val="false"/>
          <w:color w:val="000000"/>
          <w:sz w:val="28"/>
        </w:rPr>
        <w:t>, 1996 жылғы 22 қарашадағы "Өрт қауiпсiздiгi туралы" </w:t>
      </w:r>
      <w:r>
        <w:rPr>
          <w:rFonts w:ascii="Times New Roman"/>
          <w:b w:val="false"/>
          <w:i w:val="false"/>
          <w:color w:val="000000"/>
          <w:sz w:val="28"/>
        </w:rPr>
        <w:t>N 48-I</w:t>
      </w:r>
      <w:r>
        <w:rPr>
          <w:rFonts w:ascii="Times New Roman"/>
          <w:b w:val="false"/>
          <w:i w:val="false"/>
          <w:color w:val="000000"/>
          <w:sz w:val="28"/>
        </w:rPr>
        <w:t xml:space="preserve"> заңдарына сәйкес, ауданның шаруашылық объектiлерiнде өртке қарсы ескерту жұмыстарын күшейту мақсатында, аудан әкiмдiгi қАУЛЫ етедi:</w:t>
      </w:r>
      <w:r>
        <w:br/>
      </w:r>
      <w:r>
        <w:rPr>
          <w:rFonts w:ascii="Times New Roman"/>
          <w:b w:val="false"/>
          <w:i w:val="false"/>
          <w:color w:val="000000"/>
          <w:sz w:val="28"/>
        </w:rPr>
        <w:t>
      1. Қоса берiлiп отырған "Өрт жасақшылары туралы" Ереже бекiтiлсiн.</w:t>
      </w:r>
      <w:r>
        <w:br/>
      </w:r>
      <w:r>
        <w:rPr>
          <w:rFonts w:ascii="Times New Roman"/>
          <w:b w:val="false"/>
          <w:i w:val="false"/>
          <w:color w:val="000000"/>
          <w:sz w:val="28"/>
        </w:rPr>
        <w:t xml:space="preserve">
      2. Ауылдық округ әкiмдерi меншiктiң барлық нысандарының кәсiпорындар мен ұйымдар басшыларымен (келiсiм бойынша) бiрге өрт жасағын құрсын және кәсiпорындар арасындағы шарт негiзiнде оларды ұстасын. </w:t>
      </w:r>
      <w:r>
        <w:br/>
      </w:r>
      <w:r>
        <w:rPr>
          <w:rFonts w:ascii="Times New Roman"/>
          <w:b w:val="false"/>
          <w:i w:val="false"/>
          <w:color w:val="000000"/>
          <w:sz w:val="28"/>
        </w:rPr>
        <w:t>
      3 Осы қаулының орындалуына бақылау жасау аудан әкiмiнiң орынбасары Б.М.Сералиновқа жүктелсiн.</w:t>
      </w:r>
    </w:p>
    <w:p>
      <w:pPr>
        <w:spacing w:after="0"/>
        <w:ind w:left="0"/>
        <w:jc w:val="both"/>
      </w:pPr>
      <w:r>
        <w:rPr>
          <w:rFonts w:ascii="Times New Roman"/>
          <w:b w:val="false"/>
          <w:i/>
          <w:color w:val="000000"/>
          <w:sz w:val="28"/>
        </w:rPr>
        <w:t>      Аудан әкiмi</w:t>
      </w:r>
    </w:p>
    <w:bookmarkStart w:name="z2" w:id="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2003 жылғы 18 қыркүйектегi</w:t>
      </w:r>
      <w:r>
        <w:br/>
      </w:r>
      <w:r>
        <w:rPr>
          <w:rFonts w:ascii="Times New Roman"/>
          <w:b w:val="false"/>
          <w:i w:val="false"/>
          <w:color w:val="000000"/>
          <w:sz w:val="28"/>
        </w:rPr>
        <w:t xml:space="preserve">
"Качир ауданының елдi </w:t>
      </w:r>
      <w:r>
        <w:br/>
      </w:r>
      <w:r>
        <w:rPr>
          <w:rFonts w:ascii="Times New Roman"/>
          <w:b w:val="false"/>
          <w:i w:val="false"/>
          <w:color w:val="000000"/>
          <w:sz w:val="28"/>
        </w:rPr>
        <w:t xml:space="preserve">
мекендерiнде өртке </w:t>
      </w:r>
      <w:r>
        <w:br/>
      </w:r>
      <w:r>
        <w:rPr>
          <w:rFonts w:ascii="Times New Roman"/>
          <w:b w:val="false"/>
          <w:i w:val="false"/>
          <w:color w:val="000000"/>
          <w:sz w:val="28"/>
        </w:rPr>
        <w:t xml:space="preserve">
қарсы қорғауды күшейту </w:t>
      </w:r>
      <w:r>
        <w:br/>
      </w:r>
      <w:r>
        <w:rPr>
          <w:rFonts w:ascii="Times New Roman"/>
          <w:b w:val="false"/>
          <w:i w:val="false"/>
          <w:color w:val="000000"/>
          <w:sz w:val="28"/>
        </w:rPr>
        <w:t>
жөнiндегi шаралар туралы"</w:t>
      </w:r>
      <w:r>
        <w:br/>
      </w:r>
      <w:r>
        <w:rPr>
          <w:rFonts w:ascii="Times New Roman"/>
          <w:b w:val="false"/>
          <w:i w:val="false"/>
          <w:color w:val="000000"/>
          <w:sz w:val="28"/>
        </w:rPr>
        <w:t>
N 244/9 қаулысымен бекiтiлген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Өрт жасақтары туралы</w:t>
      </w:r>
      <w:r>
        <w:br/>
      </w:r>
      <w:r>
        <w:rPr>
          <w:rFonts w:ascii="Times New Roman"/>
          <w:b/>
          <w:i w:val="false"/>
          <w:color w:val="000000"/>
        </w:rPr>
        <w:t>
ЕРЕЖЕ</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Ауылшаруашылық өндiрiсi объектiлерi, әлеуметтiк-мәдени және тұрмыстық мақсаттағы, тұрғын үй объектiлерiнде өрт сөндiрудi ұйымдастыру жөнiндегi шараларды жүргiзу үшiн, өрттiң алдын алу және бұқаралық насихаттау жұмысын ұйымдастыруда елдi мекендерде құрамы 5 кiсiден кем емес өрт жасақтары құрылады.</w:t>
      </w:r>
      <w:r>
        <w:br/>
      </w:r>
      <w:r>
        <w:rPr>
          <w:rFonts w:ascii="Times New Roman"/>
          <w:b w:val="false"/>
          <w:i w:val="false"/>
          <w:color w:val="000000"/>
          <w:sz w:val="28"/>
        </w:rPr>
        <w:t>
      2. Өрт жасақтары қазақстан Республикасының 1996 жылғы 22 қарашадағы "Өрт қауiпсiздiгi туралы" N 48-1 </w:t>
      </w:r>
      <w:r>
        <w:rPr>
          <w:rFonts w:ascii="Times New Roman"/>
          <w:b w:val="false"/>
          <w:i w:val="false"/>
          <w:color w:val="000000"/>
          <w:sz w:val="28"/>
        </w:rPr>
        <w:t>Заңы</w:t>
      </w:r>
      <w:r>
        <w:rPr>
          <w:rFonts w:ascii="Times New Roman"/>
          <w:b w:val="false"/>
          <w:i w:val="false"/>
          <w:color w:val="000000"/>
          <w:sz w:val="28"/>
        </w:rPr>
        <w:t xml:space="preserve"> негiзiнде ұйымдастырылады.</w:t>
      </w:r>
      <w:r>
        <w:br/>
      </w:r>
      <w:r>
        <w:rPr>
          <w:rFonts w:ascii="Times New Roman"/>
          <w:b w:val="false"/>
          <w:i w:val="false"/>
          <w:color w:val="000000"/>
          <w:sz w:val="28"/>
        </w:rPr>
        <w:t>
      3. Өрт жасағын ұйымдастыру ауыл әкiмдерiне және кәсiпорын басшыларына жүктеледi. Өрт жасақтарына негiзгi немесе бейiмделген өрт сөндiрушi көшпелi өрт техникасы бекiтiледi.</w:t>
      </w:r>
      <w:r>
        <w:br/>
      </w:r>
      <w:r>
        <w:rPr>
          <w:rFonts w:ascii="Times New Roman"/>
          <w:b w:val="false"/>
          <w:i w:val="false"/>
          <w:color w:val="000000"/>
          <w:sz w:val="28"/>
        </w:rPr>
        <w:t>
      4. Өрт жасақтары жедел басқару жағынан ауданның өртке қарсы қызметiнiң бастығына тiкелей бағынады.</w:t>
      </w:r>
      <w:r>
        <w:br/>
      </w:r>
      <w:r>
        <w:rPr>
          <w:rFonts w:ascii="Times New Roman"/>
          <w:b w:val="false"/>
          <w:i w:val="false"/>
          <w:color w:val="000000"/>
          <w:sz w:val="28"/>
        </w:rPr>
        <w:t xml:space="preserve">
      5. Өрт жасағының бастығы қоғамдық өрт инспекторы немесе негiзгi бейiмделген техникаға бекiтiлген жүргiзушiнi тағайындайды. </w:t>
      </w:r>
    </w:p>
    <w:bookmarkStart w:name="z4" w:id="3"/>
    <w:p>
      <w:pPr>
        <w:spacing w:after="0"/>
        <w:ind w:left="0"/>
        <w:jc w:val="left"/>
      </w:pPr>
      <w:r>
        <w:rPr>
          <w:rFonts w:ascii="Times New Roman"/>
          <w:b/>
          <w:i w:val="false"/>
          <w:color w:val="000000"/>
        </w:rPr>
        <w:t xml:space="preserve"> 
2. Өрт жасақтарының мақсаты мен мiндеттерi</w:t>
      </w:r>
    </w:p>
    <w:bookmarkEnd w:id="3"/>
    <w:p>
      <w:pPr>
        <w:spacing w:after="0"/>
        <w:ind w:left="0"/>
        <w:jc w:val="both"/>
      </w:pPr>
      <w:r>
        <w:rPr>
          <w:rFonts w:ascii="Times New Roman"/>
          <w:b w:val="false"/>
          <w:i w:val="false"/>
          <w:color w:val="000000"/>
          <w:sz w:val="28"/>
        </w:rPr>
        <w:t>      6. Ауданның шаруашылық жүргiзушi объектiлерiнде өртке қарсы ескерту және күрес жөнiндегi жұмыстарды күшейту мақсатында өрт жасақтары құрылады, сондай-ақ өртке қарсы ескерту және күреске жұртшылықты кең түрде көбiрек қатыстыру.</w:t>
      </w:r>
      <w:r>
        <w:br/>
      </w:r>
      <w:r>
        <w:rPr>
          <w:rFonts w:ascii="Times New Roman"/>
          <w:b w:val="false"/>
          <w:i w:val="false"/>
          <w:color w:val="000000"/>
          <w:sz w:val="28"/>
        </w:rPr>
        <w:t>
      7. Өрт жасақтарына жүктеледi:</w:t>
      </w:r>
      <w:r>
        <w:br/>
      </w:r>
      <w:r>
        <w:rPr>
          <w:rFonts w:ascii="Times New Roman"/>
          <w:b w:val="false"/>
          <w:i w:val="false"/>
          <w:color w:val="000000"/>
          <w:sz w:val="28"/>
        </w:rPr>
        <w:t>
      1) елдi мекендерде және шаруашылық объектiлерiнде өрт сөндiрудi ұйымдастырады;</w:t>
      </w:r>
      <w:r>
        <w:br/>
      </w:r>
      <w:r>
        <w:rPr>
          <w:rFonts w:ascii="Times New Roman"/>
          <w:b w:val="false"/>
          <w:i w:val="false"/>
          <w:color w:val="000000"/>
          <w:sz w:val="28"/>
        </w:rPr>
        <w:t>
      2) ауданнан тыс iрi және ландшафттық өрттердi сөндiруде қажет болғанда ауданның өртке қарсы гарнизон құрамын қатысады;</w:t>
      </w:r>
      <w:r>
        <w:br/>
      </w:r>
      <w:r>
        <w:rPr>
          <w:rFonts w:ascii="Times New Roman"/>
          <w:b w:val="false"/>
          <w:i w:val="false"/>
          <w:color w:val="000000"/>
          <w:sz w:val="28"/>
        </w:rPr>
        <w:t>
      3) өрттiң алдын алу және бұқаралық насихаттау жұмысын жүргiзедi;</w:t>
      </w:r>
      <w:r>
        <w:br/>
      </w:r>
      <w:r>
        <w:rPr>
          <w:rFonts w:ascii="Times New Roman"/>
          <w:b w:val="false"/>
          <w:i w:val="false"/>
          <w:color w:val="000000"/>
          <w:sz w:val="28"/>
        </w:rPr>
        <w:t>
      4) өндiрiсте және үйде тұрғындарға өрт қауiпсiздiгi ережелерiн ұйымдастырады;</w:t>
      </w:r>
      <w:r>
        <w:br/>
      </w:r>
      <w:r>
        <w:rPr>
          <w:rFonts w:ascii="Times New Roman"/>
          <w:b w:val="false"/>
          <w:i w:val="false"/>
          <w:color w:val="000000"/>
          <w:sz w:val="28"/>
        </w:rPr>
        <w:t>
      5) өртке қарсы техниканың дайын болуын (автокөлiк, мотопомпа), алғашқы өрт сөндiру құрал-жабдықтарының жөнделгендiгiн, жұмысқа дайындық жағдайын бақылайды;</w:t>
      </w:r>
    </w:p>
    <w:bookmarkStart w:name="z5" w:id="4"/>
    <w:p>
      <w:pPr>
        <w:spacing w:after="0"/>
        <w:ind w:left="0"/>
        <w:jc w:val="left"/>
      </w:pPr>
      <w:r>
        <w:rPr>
          <w:rFonts w:ascii="Times New Roman"/>
          <w:b/>
          <w:i w:val="false"/>
          <w:color w:val="000000"/>
        </w:rPr>
        <w:t xml:space="preserve"> 
3. Өрт жасақтарының өкiлеттiлiгi</w:t>
      </w:r>
    </w:p>
    <w:bookmarkEnd w:id="4"/>
    <w:p>
      <w:pPr>
        <w:spacing w:after="0"/>
        <w:ind w:left="0"/>
        <w:jc w:val="both"/>
      </w:pPr>
      <w:r>
        <w:rPr>
          <w:rFonts w:ascii="Times New Roman"/>
          <w:b w:val="false"/>
          <w:i w:val="false"/>
          <w:color w:val="000000"/>
          <w:sz w:val="28"/>
        </w:rPr>
        <w:t>      8. Өрт жасақтарының өкiлеттiлiгiне жататындар:</w:t>
      </w:r>
      <w:r>
        <w:br/>
      </w:r>
      <w:r>
        <w:rPr>
          <w:rFonts w:ascii="Times New Roman"/>
          <w:b w:val="false"/>
          <w:i w:val="false"/>
          <w:color w:val="000000"/>
          <w:sz w:val="28"/>
        </w:rPr>
        <w:t>
      1) өрт қауiпсiздiгiн орындау және қамтамасыз ету шараларын ұйымдастыру;</w:t>
      </w:r>
      <w:r>
        <w:br/>
      </w:r>
      <w:r>
        <w:rPr>
          <w:rFonts w:ascii="Times New Roman"/>
          <w:b w:val="false"/>
          <w:i w:val="false"/>
          <w:color w:val="000000"/>
          <w:sz w:val="28"/>
        </w:rPr>
        <w:t>
      2) өрттердi ескерту және жою жөнiндегi шараларды ұйымдастыру;</w:t>
      </w:r>
      <w:r>
        <w:br/>
      </w:r>
      <w:r>
        <w:rPr>
          <w:rFonts w:ascii="Times New Roman"/>
          <w:b w:val="false"/>
          <w:i w:val="false"/>
          <w:color w:val="000000"/>
          <w:sz w:val="28"/>
        </w:rPr>
        <w:t>
      3) өрт қауiпсiздiгi орындарындағы шаралар туралы тұрғындарға хабар беру және ұйымдастыру;</w:t>
      </w:r>
      <w:r>
        <w:br/>
      </w:r>
      <w:r>
        <w:rPr>
          <w:rFonts w:ascii="Times New Roman"/>
          <w:b w:val="false"/>
          <w:i w:val="false"/>
          <w:color w:val="000000"/>
          <w:sz w:val="28"/>
        </w:rPr>
        <w:t>
      4) қоғамдық өрт құрылымдарының iс-әрекетiне қолғабыс тигiзу.</w:t>
      </w:r>
    </w:p>
    <w:bookmarkStart w:name="z6" w:id="5"/>
    <w:p>
      <w:pPr>
        <w:spacing w:after="0"/>
        <w:ind w:left="0"/>
        <w:jc w:val="left"/>
      </w:pPr>
      <w:r>
        <w:rPr>
          <w:rFonts w:ascii="Times New Roman"/>
          <w:b/>
          <w:i w:val="false"/>
          <w:color w:val="000000"/>
        </w:rPr>
        <w:t xml:space="preserve"> 
4. Өрт жасақтарының жұмысын ұйымдастыру тәртiбi</w:t>
      </w:r>
    </w:p>
    <w:bookmarkEnd w:id="5"/>
    <w:p>
      <w:pPr>
        <w:spacing w:after="0"/>
        <w:ind w:left="0"/>
        <w:jc w:val="both"/>
      </w:pPr>
      <w:r>
        <w:rPr>
          <w:rFonts w:ascii="Times New Roman"/>
          <w:b w:val="false"/>
          <w:i w:val="false"/>
          <w:color w:val="000000"/>
          <w:sz w:val="28"/>
        </w:rPr>
        <w:t>      9. Өрт жасағының сандық құрамын ауыл әкiмi анықтайды, бiрақ 5 кiсiден кем болмау керек.</w:t>
      </w:r>
      <w:r>
        <w:br/>
      </w:r>
      <w:r>
        <w:rPr>
          <w:rFonts w:ascii="Times New Roman"/>
          <w:b w:val="false"/>
          <w:i w:val="false"/>
          <w:color w:val="000000"/>
          <w:sz w:val="28"/>
        </w:rPr>
        <w:t>
      10. Өрт жасағының жеке құрамы жасы 20 жастан жас болмайтын ер азаматтардан iрiктеледi.</w:t>
      </w:r>
      <w:r>
        <w:br/>
      </w:r>
      <w:r>
        <w:rPr>
          <w:rFonts w:ascii="Times New Roman"/>
          <w:b w:val="false"/>
          <w:i w:val="false"/>
          <w:color w:val="000000"/>
          <w:sz w:val="28"/>
        </w:rPr>
        <w:t>
      11. Өрт жасағына жұмысқа алу азаматтың өз өтiнiшi негiзiнде жүргiзiледi, жергiлiктi жерде дәрiгерлiк комиссиядан, Мемлекеттiк өртке қарсы қызметiнiң бөлiмiнде 44 сағаттық алғашқы даярлықтан сынақ беру арқылы өткен соң және жеке еңбек келiсiмiмен ресiмделедi.</w:t>
      </w:r>
      <w:r>
        <w:br/>
      </w:r>
      <w:r>
        <w:rPr>
          <w:rFonts w:ascii="Times New Roman"/>
          <w:b w:val="false"/>
          <w:i w:val="false"/>
          <w:color w:val="000000"/>
          <w:sz w:val="28"/>
        </w:rPr>
        <w:t>
      12. Өрт автокөлiгiнiң жүргiзушi жұмысына I, II, III класты жүргiзушiлер өз өтiнiшi негiзiнде алынады. Лауазымға тағайындау ауылдық округ әкiмiнiң өкiмiмен дәрiгерлiк комиссиядан, Мемлекеттiк өртке қарсы қызмет бөлiмiнде алғашқы даярлықтан сынақ тапсырғаннан соң жүргiзiледi. Келешекте жүргiзушi Павлодар облысы Мемлекеттiк өртке қарсы қызмет басқармасы пунктiнде өрт автокөлiгiн жүргiзуге құқық беретiн куәлiктi алу үшiн даярлықтан өтедi.</w:t>
      </w:r>
      <w:r>
        <w:br/>
      </w:r>
      <w:r>
        <w:rPr>
          <w:rFonts w:ascii="Times New Roman"/>
          <w:b w:val="false"/>
          <w:i w:val="false"/>
          <w:color w:val="000000"/>
          <w:sz w:val="28"/>
        </w:rPr>
        <w:t>
      13. Өрт жасағының мүшесiнен алып тастау мына жағдайда жүргiзiледi:</w:t>
      </w:r>
      <w:r>
        <w:br/>
      </w:r>
      <w:r>
        <w:rPr>
          <w:rFonts w:ascii="Times New Roman"/>
          <w:b w:val="false"/>
          <w:i w:val="false"/>
          <w:color w:val="000000"/>
          <w:sz w:val="28"/>
        </w:rPr>
        <w:t>
      1) өртке қарсы кестенi бұзғанда;</w:t>
      </w:r>
      <w:r>
        <w:br/>
      </w:r>
      <w:r>
        <w:rPr>
          <w:rFonts w:ascii="Times New Roman"/>
          <w:b w:val="false"/>
          <w:i w:val="false"/>
          <w:color w:val="000000"/>
          <w:sz w:val="28"/>
        </w:rPr>
        <w:t>
      2) жасақ бастығының, аудандық өртке қарсы қызметi бастығының, өрт сөндiру жетекшiлерiнiң нұсқауларын орындамағанда;</w:t>
      </w:r>
      <w:r>
        <w:br/>
      </w:r>
      <w:r>
        <w:rPr>
          <w:rFonts w:ascii="Times New Roman"/>
          <w:b w:val="false"/>
          <w:i w:val="false"/>
          <w:color w:val="000000"/>
          <w:sz w:val="28"/>
        </w:rPr>
        <w:t>
      3) өз еркiмен ауыл әкiмнiң атына өтiнiш берген жағдайда;</w:t>
      </w:r>
      <w:r>
        <w:br/>
      </w:r>
      <w:r>
        <w:rPr>
          <w:rFonts w:ascii="Times New Roman"/>
          <w:b w:val="false"/>
          <w:i w:val="false"/>
          <w:color w:val="000000"/>
          <w:sz w:val="28"/>
        </w:rPr>
        <w:t>
      4) тұрақты мекен жайын ауыстырғанда.</w:t>
      </w:r>
      <w:r>
        <w:br/>
      </w:r>
      <w:r>
        <w:rPr>
          <w:rFonts w:ascii="Times New Roman"/>
          <w:b w:val="false"/>
          <w:i w:val="false"/>
          <w:color w:val="000000"/>
          <w:sz w:val="28"/>
        </w:rPr>
        <w:t>
      14. Өрт жасағының мүшелерiмен мемлекеттiк өртке қарсы қызмет қызметкерлерi, ауданның Мемлекеттiк өртке қарсы қызмет бастығы құрған кестеге сәйкес және аудан әкiмiмен бекiтiлген жеке уақытында (айына 4 сағаттан кем емес) оқу сабағы жүргiзiледi.</w:t>
      </w:r>
      <w:r>
        <w:br/>
      </w:r>
      <w:r>
        <w:rPr>
          <w:rFonts w:ascii="Times New Roman"/>
          <w:b w:val="false"/>
          <w:i w:val="false"/>
          <w:color w:val="000000"/>
          <w:sz w:val="28"/>
        </w:rPr>
        <w:t xml:space="preserve">
      15. Өрт жасақтарын өрт сөндiруге қатыстыру аудандық өрт сөндiру жоспары мен ауданның өртке қарсы қызметi гарнизонының шығу кестесiмен жүзеге асырылады.     </w:t>
      </w:r>
    </w:p>
    <w:bookmarkStart w:name="z7" w:id="6"/>
    <w:p>
      <w:pPr>
        <w:spacing w:after="0"/>
        <w:ind w:left="0"/>
        <w:jc w:val="left"/>
      </w:pPr>
      <w:r>
        <w:rPr>
          <w:rFonts w:ascii="Times New Roman"/>
          <w:b/>
          <w:i w:val="false"/>
          <w:color w:val="000000"/>
        </w:rPr>
        <w:t xml:space="preserve"> 
5. Өрт жасағы бастығының мiндеттерi</w:t>
      </w:r>
    </w:p>
    <w:bookmarkEnd w:id="6"/>
    <w:p>
      <w:pPr>
        <w:spacing w:after="0"/>
        <w:ind w:left="0"/>
        <w:jc w:val="both"/>
      </w:pPr>
      <w:r>
        <w:rPr>
          <w:rFonts w:ascii="Times New Roman"/>
          <w:b w:val="false"/>
          <w:i w:val="false"/>
          <w:color w:val="000000"/>
          <w:sz w:val="28"/>
        </w:rPr>
        <w:t>      16. Өрт жасағы бастығының мiндетi:</w:t>
      </w:r>
      <w:r>
        <w:br/>
      </w:r>
      <w:r>
        <w:rPr>
          <w:rFonts w:ascii="Times New Roman"/>
          <w:b w:val="false"/>
          <w:i w:val="false"/>
          <w:color w:val="000000"/>
          <w:sz w:val="28"/>
        </w:rPr>
        <w:t>
      1) қызмет көрсетiлетiн аумақта өртке қарсы ереженiң сақталуына бақылауда қамтамасыз етедi;</w:t>
      </w:r>
      <w:r>
        <w:br/>
      </w:r>
      <w:r>
        <w:rPr>
          <w:rFonts w:ascii="Times New Roman"/>
          <w:b w:val="false"/>
          <w:i w:val="false"/>
          <w:color w:val="000000"/>
          <w:sz w:val="28"/>
        </w:rPr>
        <w:t>
      2) үйде және өндiрiсте өртке қарсы қауiпсiздiк шаралары туралы қызметкерлер мен тұрғындар арасында түсiндiрме жұмыстарын жүргiзедi;</w:t>
      </w:r>
      <w:r>
        <w:br/>
      </w:r>
      <w:r>
        <w:rPr>
          <w:rFonts w:ascii="Times New Roman"/>
          <w:b w:val="false"/>
          <w:i w:val="false"/>
          <w:color w:val="000000"/>
          <w:sz w:val="28"/>
        </w:rPr>
        <w:t>
      3) бекiтiлген кестеге сәйкес өрт жасақтарының жеке құрамына сабақ ұйымдастырады;</w:t>
      </w:r>
      <w:r>
        <w:br/>
      </w:r>
      <w:r>
        <w:rPr>
          <w:rFonts w:ascii="Times New Roman"/>
          <w:b w:val="false"/>
          <w:i w:val="false"/>
          <w:color w:val="000000"/>
          <w:sz w:val="28"/>
        </w:rPr>
        <w:t>
      4) өрт автокөлiгi мен өрт-техникалық құралдарының өрт сөндiруге даярлығына үнемi бақылауды қамтамасыз етедi;</w:t>
      </w:r>
      <w:r>
        <w:br/>
      </w:r>
      <w:r>
        <w:rPr>
          <w:rFonts w:ascii="Times New Roman"/>
          <w:b w:val="false"/>
          <w:i w:val="false"/>
          <w:color w:val="000000"/>
          <w:sz w:val="28"/>
        </w:rPr>
        <w:t>
      5) дабыл бойынша жиналғанда кезiнде өрт жасақтарының жеке құрамын құлақтандыру мәселесiн жасайды;</w:t>
      </w:r>
      <w:r>
        <w:br/>
      </w:r>
      <w:r>
        <w:rPr>
          <w:rFonts w:ascii="Times New Roman"/>
          <w:b w:val="false"/>
          <w:i w:val="false"/>
          <w:color w:val="000000"/>
          <w:sz w:val="28"/>
        </w:rPr>
        <w:t>
      6) Мемлекеттiк өртке қарсы қызметiнiң бөлiмi келгенде дейiн объектiлер мен тұрғын үйлерде өрт сөндiруге басшылық жасайды;</w:t>
      </w:r>
      <w:r>
        <w:br/>
      </w:r>
      <w:r>
        <w:rPr>
          <w:rFonts w:ascii="Times New Roman"/>
          <w:b w:val="false"/>
          <w:i w:val="false"/>
          <w:color w:val="000000"/>
          <w:sz w:val="28"/>
        </w:rPr>
        <w:t>
      7) күнде 9 сағат 00 минутта өрт сөндiру автокөлiктерiнiң техникалық жағдайы, жанар-жағар майдың мөлшерi, өрт жасағының құрамын тексерiп, ауданның өрт сөндiру гарнизонының 01 байланыс пунктiне хабарлайды. өткен күнде болған өрт туралы, өрт болған объектiнiң аталуы, мекен жайы, өрт көлемi, сөндiру уақыты, шыққаннан қайтқанда дейiнге уақыт, жеке меншiк нысаны, аты, тегi, әкесiнiң аты, өрттiң туу себептерi мен кiнәлi адамдарды хабарлайды;</w:t>
      </w:r>
      <w:r>
        <w:br/>
      </w:r>
      <w:r>
        <w:rPr>
          <w:rFonts w:ascii="Times New Roman"/>
          <w:b w:val="false"/>
          <w:i w:val="false"/>
          <w:color w:val="000000"/>
          <w:sz w:val="28"/>
        </w:rPr>
        <w:t>
      8) өрт жасақтары мүшелерiнiң тұрақты тұрғын орнынан уақытша шығу кезегiн реттейдi;</w:t>
      </w:r>
      <w:r>
        <w:br/>
      </w:r>
      <w:r>
        <w:rPr>
          <w:rFonts w:ascii="Times New Roman"/>
          <w:b w:val="false"/>
          <w:i w:val="false"/>
          <w:color w:val="000000"/>
          <w:sz w:val="28"/>
        </w:rPr>
        <w:t>
      9) ай сайын өрт жасақтарының жеке құрамының жұмысына табель жасайды, ауданның өртке қарсы қызметiнiң бастығымен келiсiлген соң жеке еңбек келiсiмiне сәйкес еңбек ақы алуға бередi;</w:t>
      </w:r>
      <w:r>
        <w:br/>
      </w:r>
      <w:r>
        <w:rPr>
          <w:rFonts w:ascii="Times New Roman"/>
          <w:b w:val="false"/>
          <w:i w:val="false"/>
          <w:color w:val="000000"/>
          <w:sz w:val="28"/>
        </w:rPr>
        <w:t>
      10) ғимараттарды жөндеуге қажеттi құрылыс материлдарымен, қосалқы бөлшектермен, жанар-жағар маймен, ғимаратты көмiрмен қамтамасыз ету жөнiнде өтiнiштi жазбаша түрде уақытында бередi. Электрмен қамтамасыз ету және коммуналды қызмет өкiлдерiмен бiрге пайдаланған энергия мен су үшiн төленетiн төлеу есебi приборларының көрсеткiштерiмен сәйкес есеп бередi;</w:t>
      </w:r>
      <w:r>
        <w:br/>
      </w:r>
      <w:r>
        <w:rPr>
          <w:rFonts w:ascii="Times New Roman"/>
          <w:b w:val="false"/>
          <w:i w:val="false"/>
          <w:color w:val="000000"/>
          <w:sz w:val="28"/>
        </w:rPr>
        <w:t>
      11) жанар-жағар май материалдарын пайдаланғандығы туралы уақытында есептi бередi.</w:t>
      </w:r>
    </w:p>
    <w:bookmarkStart w:name="z8" w:id="7"/>
    <w:p>
      <w:pPr>
        <w:spacing w:after="0"/>
        <w:ind w:left="0"/>
        <w:jc w:val="left"/>
      </w:pPr>
      <w:r>
        <w:rPr>
          <w:rFonts w:ascii="Times New Roman"/>
          <w:b/>
          <w:i w:val="false"/>
          <w:color w:val="000000"/>
        </w:rPr>
        <w:t xml:space="preserve"> 
6. Жүргiзушiнiң мiндетi</w:t>
      </w:r>
    </w:p>
    <w:bookmarkEnd w:id="7"/>
    <w:p>
      <w:pPr>
        <w:spacing w:after="0"/>
        <w:ind w:left="0"/>
        <w:jc w:val="both"/>
      </w:pPr>
      <w:r>
        <w:rPr>
          <w:rFonts w:ascii="Times New Roman"/>
          <w:b w:val="false"/>
          <w:i w:val="false"/>
          <w:color w:val="000000"/>
          <w:sz w:val="28"/>
        </w:rPr>
        <w:t>      17. Өрт сөндiру көлiгi жүргiзушiсiнiң мiндеттi:</w:t>
      </w:r>
      <w:r>
        <w:br/>
      </w:r>
      <w:r>
        <w:rPr>
          <w:rFonts w:ascii="Times New Roman"/>
          <w:b w:val="false"/>
          <w:i w:val="false"/>
          <w:color w:val="000000"/>
          <w:sz w:val="28"/>
        </w:rPr>
        <w:t>
      1) тактика-техникалық мәлiметтерiн, қызметiн, құрылысын, жұмыс iстеу принципiн, қызмет көрсету тәртiбi мен жұмысын және өрт-техникасы құрал-жабдықтарын, сондай-ақ шығу аймағы, су көздерiн, жолдарды, өтетiн жерлердi бiлу;</w:t>
      </w:r>
      <w:r>
        <w:br/>
      </w:r>
      <w:r>
        <w:rPr>
          <w:rFonts w:ascii="Times New Roman"/>
          <w:b w:val="false"/>
          <w:i w:val="false"/>
          <w:color w:val="000000"/>
          <w:sz w:val="28"/>
        </w:rPr>
        <w:t>
      2) жол жүру ережесiн сақтау;</w:t>
      </w:r>
      <w:r>
        <w:br/>
      </w:r>
      <w:r>
        <w:rPr>
          <w:rFonts w:ascii="Times New Roman"/>
          <w:b w:val="false"/>
          <w:i w:val="false"/>
          <w:color w:val="000000"/>
          <w:sz w:val="28"/>
        </w:rPr>
        <w:t>
      3) техникалық қауіпсiздiк ережесiн және кезекшiлiк кезiнде өндiрiстiк санитарияны сақтау өрт автомобилiн жөндеу және пайдалану;</w:t>
      </w:r>
      <w:r>
        <w:br/>
      </w:r>
      <w:r>
        <w:rPr>
          <w:rFonts w:ascii="Times New Roman"/>
          <w:b w:val="false"/>
          <w:i w:val="false"/>
          <w:color w:val="000000"/>
          <w:sz w:val="28"/>
        </w:rPr>
        <w:t>
      4) кезекшiлiкте болғанда өрт сөндiру автомобилiнiң және құралдарының барлық тетiктерi мен агрегаттарының техникалық жағдайын тексеру;</w:t>
      </w:r>
      <w:r>
        <w:br/>
      </w:r>
      <w:r>
        <w:rPr>
          <w:rFonts w:ascii="Times New Roman"/>
          <w:b w:val="false"/>
          <w:i w:val="false"/>
          <w:color w:val="000000"/>
          <w:sz w:val="28"/>
        </w:rPr>
        <w:t>
      5) ғимараттың тазалығы мен тәртiбiн сақтау, байланыс құралдарының дұрыстығы мен өрт қауiпсiздiгi ережесiн қадағалау;</w:t>
      </w:r>
      <w:r>
        <w:br/>
      </w:r>
      <w:r>
        <w:rPr>
          <w:rFonts w:ascii="Times New Roman"/>
          <w:b w:val="false"/>
          <w:i w:val="false"/>
          <w:color w:val="000000"/>
          <w:sz w:val="28"/>
        </w:rPr>
        <w:t>
      6) өрт туралы хабар алғанда өрт жасағының жеке құрамын жинауды қамтамасыз етiп және өрт сөндiруге шығады;</w:t>
      </w:r>
      <w:r>
        <w:br/>
      </w:r>
      <w:r>
        <w:rPr>
          <w:rFonts w:ascii="Times New Roman"/>
          <w:b w:val="false"/>
          <w:i w:val="false"/>
          <w:color w:val="000000"/>
          <w:sz w:val="28"/>
        </w:rPr>
        <w:t>
      7) күнде кезекшiлiктi 8 сағат 00 минуттан 17 сағат 00 минутқа дейiн табжылмай атқарады. 17 сағат 00 минуттан кейiн ауданның өртке қарсы қызмет бөлiмiнiң (01) байланыс пунктiне келесi күнi 8 сағат 00 минутқа дейiн тұрған мекен жайын, телефон нөмерiн хабарлайды. Автокөлiк қоятын ғимаратты бекiтiп жауып демалуға кетедi. қыс күндерi 17 сағат 00 минуттан автокөлiк тұратын ғимараттың уақытында жылытып, жылу жүйесi мен өрт сөндiру автокөлiгiнiң қатып қалуын болдырмайды.</w:t>
      </w:r>
    </w:p>
    <w:bookmarkStart w:name="z9" w:id="8"/>
    <w:p>
      <w:pPr>
        <w:spacing w:after="0"/>
        <w:ind w:left="0"/>
        <w:jc w:val="left"/>
      </w:pPr>
      <w:r>
        <w:rPr>
          <w:rFonts w:ascii="Times New Roman"/>
          <w:b/>
          <w:i w:val="false"/>
          <w:color w:val="000000"/>
        </w:rPr>
        <w:t xml:space="preserve"> 
7. Өрт жасақтары мүшелерiнiң мiндеттерi</w:t>
      </w:r>
    </w:p>
    <w:bookmarkEnd w:id="8"/>
    <w:p>
      <w:pPr>
        <w:spacing w:after="0"/>
        <w:ind w:left="0"/>
        <w:jc w:val="both"/>
      </w:pPr>
      <w:r>
        <w:rPr>
          <w:rFonts w:ascii="Times New Roman"/>
          <w:b w:val="false"/>
          <w:i w:val="false"/>
          <w:color w:val="000000"/>
          <w:sz w:val="28"/>
        </w:rPr>
        <w:t xml:space="preserve">      18. Өрт жасақтарының мүшелерi мiндеттi: </w:t>
      </w:r>
      <w:r>
        <w:br/>
      </w:r>
      <w:r>
        <w:rPr>
          <w:rFonts w:ascii="Times New Roman"/>
          <w:b w:val="false"/>
          <w:i w:val="false"/>
          <w:color w:val="000000"/>
          <w:sz w:val="28"/>
        </w:rPr>
        <w:t xml:space="preserve">
      1) үйде, өндiрiсте және басқалардан өрт қауiпсiздiгi шараларының сақталуын, бiлу және талап ету; </w:t>
      </w:r>
      <w:r>
        <w:br/>
      </w:r>
      <w:r>
        <w:rPr>
          <w:rFonts w:ascii="Times New Roman"/>
          <w:b w:val="false"/>
          <w:i w:val="false"/>
          <w:color w:val="000000"/>
          <w:sz w:val="28"/>
        </w:rPr>
        <w:t>
      2) өз мiндеттерiн жауынгерлiк есеп табелi бойынша бiлу;</w:t>
      </w:r>
      <w:r>
        <w:br/>
      </w:r>
      <w:r>
        <w:rPr>
          <w:rFonts w:ascii="Times New Roman"/>
          <w:b w:val="false"/>
          <w:i w:val="false"/>
          <w:color w:val="000000"/>
          <w:sz w:val="28"/>
        </w:rPr>
        <w:t>
      3) хабар тиген кезде, тез уақытта өрт болған жерге жету;</w:t>
      </w:r>
      <w:r>
        <w:br/>
      </w:r>
      <w:r>
        <w:rPr>
          <w:rFonts w:ascii="Times New Roman"/>
          <w:b w:val="false"/>
          <w:i w:val="false"/>
          <w:color w:val="000000"/>
          <w:sz w:val="28"/>
        </w:rPr>
        <w:t>
      4) жабдықталған жауынгерлiк киiмдер мен құрал-жабдықтардың тазалығы мен дұрыстығын қадағалау;</w:t>
      </w:r>
      <w:r>
        <w:br/>
      </w:r>
      <w:r>
        <w:rPr>
          <w:rFonts w:ascii="Times New Roman"/>
          <w:b w:val="false"/>
          <w:i w:val="false"/>
          <w:color w:val="000000"/>
          <w:sz w:val="28"/>
        </w:rPr>
        <w:t>
      5) өрт сөндiру басшысының нұсқауын сөзсiз орындау;</w:t>
      </w:r>
      <w:r>
        <w:br/>
      </w:r>
      <w:r>
        <w:rPr>
          <w:rFonts w:ascii="Times New Roman"/>
          <w:b w:val="false"/>
          <w:i w:val="false"/>
          <w:color w:val="000000"/>
          <w:sz w:val="28"/>
        </w:rPr>
        <w:t>
      6) өрт-техникасы құралдарымен жұмыс iстеу дағдыларын және өзiнiң кәсiби бiлiмiн жүйелi түрде көтеру.</w:t>
      </w:r>
    </w:p>
    <w:bookmarkStart w:name="z10" w:id="9"/>
    <w:p>
      <w:pPr>
        <w:spacing w:after="0"/>
        <w:ind w:left="0"/>
        <w:jc w:val="left"/>
      </w:pPr>
      <w:r>
        <w:rPr>
          <w:rFonts w:ascii="Times New Roman"/>
          <w:b/>
          <w:i w:val="false"/>
          <w:color w:val="000000"/>
        </w:rPr>
        <w:t xml:space="preserve"> 
8. Өрт жасақтарын ұстау</w:t>
      </w:r>
    </w:p>
    <w:bookmarkEnd w:id="9"/>
    <w:p>
      <w:pPr>
        <w:spacing w:after="0"/>
        <w:ind w:left="0"/>
        <w:jc w:val="both"/>
      </w:pPr>
      <w:r>
        <w:rPr>
          <w:rFonts w:ascii="Times New Roman"/>
          <w:b w:val="false"/>
          <w:i w:val="false"/>
          <w:color w:val="000000"/>
          <w:sz w:val="28"/>
        </w:rPr>
        <w:t>      19. Өрт жасақтарын ұстау жөнiндегi барлық шығын кәсiпорын және ұйым жетекшiлерiмен шарт негiзiнде жүргiзiледi.</w:t>
      </w:r>
      <w:r>
        <w:br/>
      </w:r>
      <w:r>
        <w:rPr>
          <w:rFonts w:ascii="Times New Roman"/>
          <w:b w:val="false"/>
          <w:i w:val="false"/>
          <w:color w:val="000000"/>
          <w:sz w:val="28"/>
        </w:rPr>
        <w:t>
      20. Жоғарыда айтылған шығыннан басқа өрт жасақтары жауынгерлiк киiммен жабдықталады.</w:t>
      </w:r>
      <w:r>
        <w:br/>
      </w:r>
      <w:r>
        <w:rPr>
          <w:rFonts w:ascii="Times New Roman"/>
          <w:b w:val="false"/>
          <w:i w:val="false"/>
          <w:color w:val="000000"/>
          <w:sz w:val="28"/>
        </w:rPr>
        <w:t>
      21. Өрт жасақтары қызметкерлер мүшелерiн өрт кезiндегi бақытсыздық жағдайдан сақтандыру қарастырылсын.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