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d657" w14:textId="6d0d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сақтау жөнiндегi еркiн жасақтар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Ақсу қалалық әкімиятының шешімі 2003 жылғы 9 сәіурдеге N 12. Павлодар облысының Әділет басқармасында 2003 жылғы 25 сәуірде N 1765 тіркелді. Күші жойылды - Павлодар облысы Ақсу қалалық әкімінің 2005 жылғы 27 мамырдағы N 8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Ақсу қалалық әкімінің 2005 жылғы 27 мамырдағы N 8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33-бабы 1-тармағы 5 тармақшасына сәйкес және тұрғындарды қоғамдық тәртiптi сақтауға тарту мақсатында ШЕШIМ қабылдамын:</w:t>
      </w:r>
      <w:r>
        <w:br/>
      </w:r>
      <w:r>
        <w:rPr>
          <w:rFonts w:ascii="Times New Roman"/>
          <w:b w:val="false"/>
          <w:i w:val="false"/>
          <w:color w:val="000000"/>
          <w:sz w:val="28"/>
        </w:rPr>
        <w:t>
      1. Қоғамдық тәртiптi сақтау жөнiнде меншiк нысанына қарамастан кәсiпорындардың, мекемелердiң, ұйымдардың ұжымдарының өкiлдерi iшiнен, полицияның учаскелiк пункттерiнiң базасында еркiн жасақтар құрылсын.</w:t>
      </w:r>
      <w:r>
        <w:br/>
      </w:r>
      <w:r>
        <w:rPr>
          <w:rFonts w:ascii="Times New Roman"/>
          <w:b w:val="false"/>
          <w:i w:val="false"/>
          <w:color w:val="000000"/>
          <w:sz w:val="28"/>
        </w:rPr>
        <w:t>
      2. Қоғамдық тәртiптi сақтау жөнiнде еркiн жасақтардың ұйымдастырылуы мен қызметiнiң қоса берiлiп отырған қағидасы бекiтiлсiн (әрi қарай - Қағида).</w:t>
      </w:r>
      <w:r>
        <w:br/>
      </w:r>
      <w:r>
        <w:rPr>
          <w:rFonts w:ascii="Times New Roman"/>
          <w:b w:val="false"/>
          <w:i w:val="false"/>
          <w:color w:val="000000"/>
          <w:sz w:val="28"/>
        </w:rPr>
        <w:t>
      3. Ақсу қаласы әкiмi жанында қағидаға сәйкес қоғамдық тәртiптi сақтау жөнiндегi қалалық еркiн жасақтар штабы ұйымдастырылсын (әрi қарай - Еркiн жасақтар штабы)</w:t>
      </w:r>
      <w:r>
        <w:br/>
      </w:r>
      <w:r>
        <w:rPr>
          <w:rFonts w:ascii="Times New Roman"/>
          <w:b w:val="false"/>
          <w:i w:val="false"/>
          <w:color w:val="000000"/>
          <w:sz w:val="28"/>
        </w:rPr>
        <w:t>
      4. Қалалық iшкi iстер бөлiмiне еркiн жасақтар штабына тәжiрибелiк, әдiстемелiк және құқықтық көмек көрсетуi ұсынылсын.</w:t>
      </w:r>
      <w:r>
        <w:br/>
      </w:r>
      <w:r>
        <w:rPr>
          <w:rFonts w:ascii="Times New Roman"/>
          <w:b w:val="false"/>
          <w:i w:val="false"/>
          <w:color w:val="000000"/>
          <w:sz w:val="28"/>
        </w:rPr>
        <w:t>
      5. Қала әкiмiнiң осы шешiмi облыстық әдiлет басқармасында мемлекеттiк тiркелген сәттен бастап екi апта iшiнде "Ақжол Новый путь" қалалық газетiнде жариялануға жатады. қала әкiмiнiң осы шешiмiнiң жариялануын бақылау қала әкiмi аппараты мемлекеттiк - құқықтық бөлiмiнiң бастығы И.В. Кудашкинаға жүктелсiн.</w:t>
      </w:r>
      <w:r>
        <w:br/>
      </w:r>
      <w:r>
        <w:rPr>
          <w:rFonts w:ascii="Times New Roman"/>
          <w:b w:val="false"/>
          <w:i w:val="false"/>
          <w:color w:val="000000"/>
          <w:sz w:val="28"/>
        </w:rPr>
        <w:t>
      6. Қала әкiмдiгiнiң осы шешiмiнiң орындалуын бақылау қала әкiмi аппаратының басшысы Р.Н. Сүленоваға жүктелсiн.</w:t>
      </w:r>
    </w:p>
    <w:p>
      <w:pPr>
        <w:spacing w:after="0"/>
        <w:ind w:left="0"/>
        <w:jc w:val="both"/>
      </w:pPr>
      <w:r>
        <w:rPr>
          <w:rFonts w:ascii="Times New Roman"/>
          <w:b w:val="false"/>
          <w:i/>
          <w:color w:val="000000"/>
          <w:sz w:val="28"/>
        </w:rPr>
        <w:t>      Қала әкiмi</w:t>
      </w:r>
    </w:p>
    <w:bookmarkStart w:name="z2" w:id="1"/>
    <w:p>
      <w:pPr>
        <w:spacing w:after="0"/>
        <w:ind w:left="0"/>
        <w:jc w:val="both"/>
      </w:pPr>
      <w:r>
        <w:rPr>
          <w:rFonts w:ascii="Times New Roman"/>
          <w:b w:val="false"/>
          <w:i w:val="false"/>
          <w:color w:val="000000"/>
          <w:sz w:val="28"/>
        </w:rPr>
        <w:t xml:space="preserve">
"Қоғамдық тәртiптi   </w:t>
      </w:r>
      <w:r>
        <w:br/>
      </w:r>
      <w:r>
        <w:rPr>
          <w:rFonts w:ascii="Times New Roman"/>
          <w:b w:val="false"/>
          <w:i w:val="false"/>
          <w:color w:val="000000"/>
          <w:sz w:val="28"/>
        </w:rPr>
        <w:t xml:space="preserve">
сақтау жөнiндегi еркiн </w:t>
      </w:r>
      <w:r>
        <w:br/>
      </w:r>
      <w:r>
        <w:rPr>
          <w:rFonts w:ascii="Times New Roman"/>
          <w:b w:val="false"/>
          <w:i w:val="false"/>
          <w:color w:val="000000"/>
          <w:sz w:val="28"/>
        </w:rPr>
        <w:t xml:space="preserve">
жасақтар туралы" қала әкiмiнiң </w:t>
      </w:r>
      <w:r>
        <w:br/>
      </w:r>
      <w:r>
        <w:rPr>
          <w:rFonts w:ascii="Times New Roman"/>
          <w:b w:val="false"/>
          <w:i w:val="false"/>
          <w:color w:val="000000"/>
          <w:sz w:val="28"/>
        </w:rPr>
        <w:t xml:space="preserve">
2003 жылғы 9 сәуір   </w:t>
      </w:r>
      <w:r>
        <w:br/>
      </w:r>
      <w:r>
        <w:rPr>
          <w:rFonts w:ascii="Times New Roman"/>
          <w:b w:val="false"/>
          <w:i w:val="false"/>
          <w:color w:val="000000"/>
          <w:sz w:val="28"/>
        </w:rPr>
        <w:t>
N 12 шешiмiмен БЕКIТIЛДI</w:t>
      </w:r>
    </w:p>
    <w:bookmarkEnd w:id="1"/>
    <w:p>
      <w:pPr>
        <w:spacing w:after="0"/>
        <w:ind w:left="0"/>
        <w:jc w:val="left"/>
      </w:pPr>
      <w:r>
        <w:rPr>
          <w:rFonts w:ascii="Times New Roman"/>
          <w:b/>
          <w:i w:val="false"/>
          <w:color w:val="000000"/>
        </w:rPr>
        <w:t xml:space="preserve"> Қоғамдық тәртiптi сақтау жөнiндегi еркiн жасақтардың ұйымдастырылуы мен қызметiнiң</w:t>
      </w:r>
      <w:r>
        <w:br/>
      </w:r>
      <w:r>
        <w:rPr>
          <w:rFonts w:ascii="Times New Roman"/>
          <w:b/>
          <w:i w:val="false"/>
          <w:color w:val="000000"/>
        </w:rPr>
        <w:t>
ҚАҒИДАСЫ</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Қоғамдық тәртiптi сақтау жөнiндегi еркiн жасақтар бөлiмшелерi (әрi қарай - Еркiн жасақтар бөлiмшелерi) меншiк нысанына қарамастан кәсiпорындардың, мекемелердiң, ұйымдардың еңбек ұжымдары, қалалық iшкi iстер бөлiмiне қоғамдық тәртiптi сақтауда, қылмыс пен құқық бұзушылықты алдын алуда бiрлесiп көмек көрсететiн азаматтардың жұмыс орындары бойынша құрылады.</w:t>
      </w:r>
      <w:r>
        <w:br/>
      </w:r>
      <w:r>
        <w:rPr>
          <w:rFonts w:ascii="Times New Roman"/>
          <w:b w:val="false"/>
          <w:i w:val="false"/>
          <w:color w:val="000000"/>
          <w:sz w:val="28"/>
        </w:rPr>
        <w:t>
      2. Еркiн жасақтар бөлiмшелерi қазақстан Республикасының 18 жасқа толған азаматтардың санынан жеке меншiк нысанына қарамастан кәсiпорындардың, мекемелердiң, ұйымдардың еңбек ұжымдарының ұсыныстары бойынша еркiн түрде және азаматтың жазған арызының негiзiнде қалыптасады.</w:t>
      </w:r>
      <w:r>
        <w:br/>
      </w:r>
      <w:r>
        <w:rPr>
          <w:rFonts w:ascii="Times New Roman"/>
          <w:b w:val="false"/>
          <w:i w:val="false"/>
          <w:color w:val="000000"/>
          <w:sz w:val="28"/>
        </w:rPr>
        <w:t>
      3. Еркiн жасақтар бөлiмшесiнiң мүшесiне (әрi қарай Жасақшылар) қабылдау туралы азаматтардың өтiнiшi Еркiн жасақтар штабы бастығының атына жазылады.</w:t>
      </w:r>
      <w:r>
        <w:br/>
      </w:r>
      <w:r>
        <w:rPr>
          <w:rFonts w:ascii="Times New Roman"/>
          <w:b w:val="false"/>
          <w:i w:val="false"/>
          <w:color w:val="000000"/>
          <w:sz w:val="28"/>
        </w:rPr>
        <w:t>
      4. Егер үмiткер өзiнiң жеке iскерлiк және адамгершiлiк қасиетi бойынша жасақшыларға қойылған талаптарға сәйкес болса, онда Еркiн жасақтар штабы бастығының ұсынысы болған кезде үмiткердiң жұмыс орны бойынша кәсiпорын, мекеме, ұйым басшыларының бұйрығымен Еркiн жасақтар бөлiмшесiнiң мүшесiне енгiзiледi.</w:t>
      </w:r>
      <w:r>
        <w:br/>
      </w:r>
      <w:r>
        <w:rPr>
          <w:rFonts w:ascii="Times New Roman"/>
          <w:b w:val="false"/>
          <w:i w:val="false"/>
          <w:color w:val="000000"/>
          <w:sz w:val="28"/>
        </w:rPr>
        <w:t>
      5. Еркiн жасақтар бөлiмшесiнiң жалпы басшылық пен iшкi iстер органдарымен өзара үйлесiмдiлiгiн Еркiн жасақтар штабының басшысы жүргiзедi.</w:t>
      </w:r>
      <w:r>
        <w:br/>
      </w:r>
      <w:r>
        <w:rPr>
          <w:rFonts w:ascii="Times New Roman"/>
          <w:b w:val="false"/>
          <w:i w:val="false"/>
          <w:color w:val="000000"/>
          <w:sz w:val="28"/>
        </w:rPr>
        <w:t>
      6. Меншiк нысанына қарамастан, заңды тұлғалар және азаматтар қоғамдық тәртiптi сақтауға, құқық бұзушылық пен қылмыстың алдын алуға жасақшыларға бiрлесiп көмек көрсетедi.</w:t>
      </w:r>
    </w:p>
    <w:bookmarkStart w:name="z4" w:id="3"/>
    <w:p>
      <w:pPr>
        <w:spacing w:after="0"/>
        <w:ind w:left="0"/>
        <w:jc w:val="left"/>
      </w:pPr>
      <w:r>
        <w:rPr>
          <w:rFonts w:ascii="Times New Roman"/>
          <w:b/>
          <w:i w:val="false"/>
          <w:color w:val="000000"/>
        </w:rPr>
        <w:t xml:space="preserve"> 
2. Негiзгi мiндеттер</w:t>
      </w:r>
    </w:p>
    <w:bookmarkEnd w:id="3"/>
    <w:p>
      <w:pPr>
        <w:spacing w:after="0"/>
        <w:ind w:left="0"/>
        <w:jc w:val="both"/>
      </w:pPr>
      <w:r>
        <w:rPr>
          <w:rFonts w:ascii="Times New Roman"/>
          <w:b w:val="false"/>
          <w:i w:val="false"/>
          <w:color w:val="000000"/>
          <w:sz w:val="28"/>
        </w:rPr>
        <w:t>      7. Қоғамдық тәртiптi сақтау жөнiндегi еркiн жасақтардың негiзгi мiндетi қалалық iшкi iстер бөлiмiне қоғамдық тәртiптi сақтауға мыналар арқылы көмек көрсетедi:</w:t>
      </w:r>
      <w:r>
        <w:br/>
      </w:r>
      <w:r>
        <w:rPr>
          <w:rFonts w:ascii="Times New Roman"/>
          <w:b w:val="false"/>
          <w:i w:val="false"/>
          <w:color w:val="000000"/>
          <w:sz w:val="28"/>
        </w:rPr>
        <w:t>
      қалалық iшкi iстер бөлiмi қызметкерлерiмен көшелерде, алаңдарда, саябақтарда, көпшiлiк және басқа қоғамдық жерлерде және мәдени көпшiлiк пен спорттық - көрiнiс шараларын өткiзу кезiнде бiрлесiп патрульға шығу;</w:t>
      </w:r>
      <w:r>
        <w:br/>
      </w:r>
      <w:r>
        <w:rPr>
          <w:rFonts w:ascii="Times New Roman"/>
          <w:b w:val="false"/>
          <w:i w:val="false"/>
          <w:color w:val="000000"/>
          <w:sz w:val="28"/>
        </w:rPr>
        <w:t>
      қылмыс пен құқық бұзушылықты, оның iшiнде кәмелетке толмағандар арасында алдын алу және ескерту жөнiнде бiрлесiп жұмыс iстейдi.</w:t>
      </w:r>
    </w:p>
    <w:bookmarkStart w:name="z5" w:id="4"/>
    <w:p>
      <w:pPr>
        <w:spacing w:after="0"/>
        <w:ind w:left="0"/>
        <w:jc w:val="left"/>
      </w:pPr>
      <w:r>
        <w:rPr>
          <w:rFonts w:ascii="Times New Roman"/>
          <w:b/>
          <w:i w:val="false"/>
          <w:color w:val="000000"/>
        </w:rPr>
        <w:t xml:space="preserve"> 
3. Жасақтар құрылымы және жұмысын ұйымдастыру</w:t>
      </w:r>
    </w:p>
    <w:bookmarkEnd w:id="4"/>
    <w:p>
      <w:pPr>
        <w:spacing w:after="0"/>
        <w:ind w:left="0"/>
        <w:jc w:val="both"/>
      </w:pPr>
      <w:r>
        <w:rPr>
          <w:rFonts w:ascii="Times New Roman"/>
          <w:b w:val="false"/>
          <w:i w:val="false"/>
          <w:color w:val="000000"/>
          <w:sz w:val="28"/>
        </w:rPr>
        <w:t>      8. Еркiн жасақтар Еркiн жасақтар штабы мен Еркiн жасақтар бөлiмшелерiнен тұрады.</w:t>
      </w:r>
      <w:r>
        <w:br/>
      </w:r>
      <w:r>
        <w:rPr>
          <w:rFonts w:ascii="Times New Roman"/>
          <w:b w:val="false"/>
          <w:i w:val="false"/>
          <w:color w:val="000000"/>
          <w:sz w:val="28"/>
        </w:rPr>
        <w:t>
      9. Еркiн жасақтар штабын қалалық iшкi iстер бөлiмi қоғамдық қауiпсiздiк бөлiмшесiнiң бастығы басқарады.</w:t>
      </w:r>
      <w:r>
        <w:br/>
      </w:r>
      <w:r>
        <w:rPr>
          <w:rFonts w:ascii="Times New Roman"/>
          <w:b w:val="false"/>
          <w:i w:val="false"/>
          <w:color w:val="000000"/>
          <w:sz w:val="28"/>
        </w:rPr>
        <w:t>
      10. Әрбiр Еркiн жасақтар бөлiмшесiн қалалық iшкi iстер бөлiмi бастығымен лауазымға тағайындалатын және босатылатын командир басқарады.</w:t>
      </w:r>
      <w:r>
        <w:br/>
      </w:r>
      <w:r>
        <w:rPr>
          <w:rFonts w:ascii="Times New Roman"/>
          <w:b w:val="false"/>
          <w:i w:val="false"/>
          <w:color w:val="000000"/>
          <w:sz w:val="28"/>
        </w:rPr>
        <w:t>
      11. Еркiн жасақтар штабының басшысы келесi функцияларды атқарады:</w:t>
      </w:r>
      <w:r>
        <w:br/>
      </w:r>
      <w:r>
        <w:rPr>
          <w:rFonts w:ascii="Times New Roman"/>
          <w:b w:val="false"/>
          <w:i w:val="false"/>
          <w:color w:val="000000"/>
          <w:sz w:val="28"/>
        </w:rPr>
        <w:t>
      1) Еркiн жасақтар бөлiмшесi қызметi, қоғамдық тәртiптi сақтау, құқық бұзушылық пен алдын алу мәселелерi бойынша қалалық iшкi iстер бөлiмiмен өзара үйлесiлiмдiлiгiн қамтамасыз етедi;</w:t>
      </w:r>
      <w:r>
        <w:br/>
      </w:r>
      <w:r>
        <w:rPr>
          <w:rFonts w:ascii="Times New Roman"/>
          <w:b w:val="false"/>
          <w:i w:val="false"/>
          <w:color w:val="000000"/>
          <w:sz w:val="28"/>
        </w:rPr>
        <w:t>
      2) Еркiн жасақтар бөлiмшесi қызметiн жинақтайды;</w:t>
      </w:r>
      <w:r>
        <w:br/>
      </w:r>
      <w:r>
        <w:rPr>
          <w:rFonts w:ascii="Times New Roman"/>
          <w:b w:val="false"/>
          <w:i w:val="false"/>
          <w:color w:val="000000"/>
          <w:sz w:val="28"/>
        </w:rPr>
        <w:t>
      3) қала әкiмi мен қалалық iшкi iстер бөлiм бастығына қоғамдық тәртiптi сақтау, қылмыс пен құқық бұзушылықтың алдын алуды жақсарту жөнiнде ұсыныстар енгiзедi;</w:t>
      </w:r>
      <w:r>
        <w:br/>
      </w:r>
      <w:r>
        <w:rPr>
          <w:rFonts w:ascii="Times New Roman"/>
          <w:b w:val="false"/>
          <w:i w:val="false"/>
          <w:color w:val="000000"/>
          <w:sz w:val="28"/>
        </w:rPr>
        <w:t>
      4) Меншiк нысанына қарамастан кәсiпорындар, мекемелер, ұйымдар басшыларына жасақшыларды көтермелеу мәселесi бойынша ұсыныстар енгiзедi;</w:t>
      </w:r>
      <w:r>
        <w:br/>
      </w:r>
      <w:r>
        <w:rPr>
          <w:rFonts w:ascii="Times New Roman"/>
          <w:b w:val="false"/>
          <w:i w:val="false"/>
          <w:color w:val="000000"/>
          <w:sz w:val="28"/>
        </w:rPr>
        <w:t>
      5) қалалық iшкi iстер бөлiмi бастығына Еркiн жасақтар бөлiмшесiнiң командирлерiн жазалау және көтермелеу мәселесi бойынша ұсыныстар енгiзедi.</w:t>
      </w:r>
      <w:r>
        <w:br/>
      </w:r>
      <w:r>
        <w:rPr>
          <w:rFonts w:ascii="Times New Roman"/>
          <w:b w:val="false"/>
          <w:i w:val="false"/>
          <w:color w:val="000000"/>
          <w:sz w:val="28"/>
        </w:rPr>
        <w:t>
      12. Еркiн жасақтар бөлiмшесiнiң командирi келесi функцияларды атқарады:</w:t>
      </w:r>
      <w:r>
        <w:br/>
      </w:r>
      <w:r>
        <w:rPr>
          <w:rFonts w:ascii="Times New Roman"/>
          <w:b w:val="false"/>
          <w:i w:val="false"/>
          <w:color w:val="000000"/>
          <w:sz w:val="28"/>
        </w:rPr>
        <w:t>
      1) Еркiн жасақтар бөлiмшесiн басқарады;</w:t>
      </w:r>
      <w:r>
        <w:br/>
      </w:r>
      <w:r>
        <w:rPr>
          <w:rFonts w:ascii="Times New Roman"/>
          <w:b w:val="false"/>
          <w:i w:val="false"/>
          <w:color w:val="000000"/>
          <w:sz w:val="28"/>
        </w:rPr>
        <w:t>
      2) Еркiн жасақтар бөлiмшесi мүшелерiн iрiктейдi және оқытады;</w:t>
      </w:r>
      <w:r>
        <w:br/>
      </w:r>
      <w:r>
        <w:rPr>
          <w:rFonts w:ascii="Times New Roman"/>
          <w:b w:val="false"/>
          <w:i w:val="false"/>
          <w:color w:val="000000"/>
          <w:sz w:val="28"/>
        </w:rPr>
        <w:t>
      3) Еркiн жасақтар бөлiмшесi мүшелерiнiң кезекшiлiк кестесiн құрады;</w:t>
      </w:r>
      <w:r>
        <w:br/>
      </w:r>
      <w:r>
        <w:rPr>
          <w:rFonts w:ascii="Times New Roman"/>
          <w:b w:val="false"/>
          <w:i w:val="false"/>
          <w:color w:val="000000"/>
          <w:sz w:val="28"/>
        </w:rPr>
        <w:t>
      4) Еркiн жасақтар бөлiмшесi мүшелерiнiң қоғамдық тәртiптi сақтау, қылмыс пен құқық бұзушылықтың алдын алу бойынша мiндеттерiн ұйымдастырады және олардың орындалуын бақылайды;</w:t>
      </w:r>
      <w:r>
        <w:br/>
      </w:r>
      <w:r>
        <w:rPr>
          <w:rFonts w:ascii="Times New Roman"/>
          <w:b w:val="false"/>
          <w:i w:val="false"/>
          <w:color w:val="000000"/>
          <w:sz w:val="28"/>
        </w:rPr>
        <w:t>
      5) Еркiн жасақтар бөлiмшесiнiң қызметiн жетiлдiру жөнiнде шаралар әзiрлеп қолданады;</w:t>
      </w:r>
      <w:r>
        <w:br/>
      </w:r>
      <w:r>
        <w:rPr>
          <w:rFonts w:ascii="Times New Roman"/>
          <w:b w:val="false"/>
          <w:i w:val="false"/>
          <w:color w:val="000000"/>
          <w:sz w:val="28"/>
        </w:rPr>
        <w:t>
      6) Кезекке шығудың алдында Еркiн жасақтар бөлiмшесi мүшелерiне қаладағы жедел жағдай туралы, олармен орындалатын мақсаттары мен мiндеттерi нұсқама жүргiзедi.</w:t>
      </w:r>
      <w:r>
        <w:br/>
      </w:r>
      <w:r>
        <w:rPr>
          <w:rFonts w:ascii="Times New Roman"/>
          <w:b w:val="false"/>
          <w:i w:val="false"/>
          <w:color w:val="000000"/>
          <w:sz w:val="28"/>
        </w:rPr>
        <w:t>
      13. Еркiн жасақтар штабы айына бiр рет Еркiн жасақтар бөлiмшесiнiң қызметiн талдауға және олардың жұмысын iске асыру жөнiнде шаралар қолдануға отырыстар өткiзедi.</w:t>
      </w:r>
    </w:p>
    <w:bookmarkStart w:name="z6" w:id="5"/>
    <w:p>
      <w:pPr>
        <w:spacing w:after="0"/>
        <w:ind w:left="0"/>
        <w:jc w:val="left"/>
      </w:pPr>
      <w:r>
        <w:rPr>
          <w:rFonts w:ascii="Times New Roman"/>
          <w:b/>
          <w:i w:val="false"/>
          <w:color w:val="000000"/>
        </w:rPr>
        <w:t xml:space="preserve"> 
4. Еркiн жасақтар бөлiмшесi мүшелерiнiң мiндеттерi мен құқықтары</w:t>
      </w:r>
    </w:p>
    <w:bookmarkEnd w:id="5"/>
    <w:p>
      <w:pPr>
        <w:spacing w:after="0"/>
        <w:ind w:left="0"/>
        <w:jc w:val="both"/>
      </w:pPr>
      <w:r>
        <w:rPr>
          <w:rFonts w:ascii="Times New Roman"/>
          <w:b w:val="false"/>
          <w:i w:val="false"/>
          <w:color w:val="000000"/>
          <w:sz w:val="28"/>
        </w:rPr>
        <w:t>      14. Еркiн жасақтар бөлiмшесiнiң мүшесi:</w:t>
      </w:r>
      <w:r>
        <w:br/>
      </w:r>
      <w:r>
        <w:rPr>
          <w:rFonts w:ascii="Times New Roman"/>
          <w:b w:val="false"/>
          <w:i w:val="false"/>
          <w:color w:val="000000"/>
          <w:sz w:val="28"/>
        </w:rPr>
        <w:t>
      1) Қоғамдық тәртiптi сақтауға, қылмыс пен құқық бұзушылықтың алдын алуға белсендi қатысуға;</w:t>
      </w:r>
      <w:r>
        <w:br/>
      </w:r>
      <w:r>
        <w:rPr>
          <w:rFonts w:ascii="Times New Roman"/>
          <w:b w:val="false"/>
          <w:i w:val="false"/>
          <w:color w:val="000000"/>
          <w:sz w:val="28"/>
        </w:rPr>
        <w:t>
      2) Еркiн жасақтар штабының бастығы мен Еркiн жасақтар бөлiмшесi командирiнiң тапсырмалары мен талаптарын адал орындауға мiндеттi.</w:t>
      </w:r>
      <w:r>
        <w:br/>
      </w:r>
      <w:r>
        <w:rPr>
          <w:rFonts w:ascii="Times New Roman"/>
          <w:b w:val="false"/>
          <w:i w:val="false"/>
          <w:color w:val="000000"/>
          <w:sz w:val="28"/>
        </w:rPr>
        <w:t>
      15. Еркiн жасақтар бөлiмшесi мүшесiнiң:</w:t>
      </w:r>
      <w:r>
        <w:br/>
      </w:r>
      <w:r>
        <w:rPr>
          <w:rFonts w:ascii="Times New Roman"/>
          <w:b w:val="false"/>
          <w:i w:val="false"/>
          <w:color w:val="000000"/>
          <w:sz w:val="28"/>
        </w:rPr>
        <w:t>
      1) Азаматтарға қоғамдық тәртiптi бұзуын тоқтату жайлы өз талаптарын қоюға;</w:t>
      </w:r>
      <w:r>
        <w:br/>
      </w:r>
      <w:r>
        <w:rPr>
          <w:rFonts w:ascii="Times New Roman"/>
          <w:b w:val="false"/>
          <w:i w:val="false"/>
          <w:color w:val="000000"/>
          <w:sz w:val="28"/>
        </w:rPr>
        <w:t>
      2) Қажет болған жағдайда қалалық iшкi iстер бөлiмi қызметкерлерiнiң қатысуымен құқық бұзушыны iшкi iстер бөлiмiне немесе полиция учаскелiк пунктiне әкелуге құқығы бар.</w:t>
      </w:r>
    </w:p>
    <w:bookmarkStart w:name="z7" w:id="6"/>
    <w:p>
      <w:pPr>
        <w:spacing w:after="0"/>
        <w:ind w:left="0"/>
        <w:jc w:val="left"/>
      </w:pPr>
      <w:r>
        <w:rPr>
          <w:rFonts w:ascii="Times New Roman"/>
          <w:b/>
          <w:i w:val="false"/>
          <w:color w:val="000000"/>
        </w:rPr>
        <w:t xml:space="preserve"> 
5. Көтермелеу және жазалау шаралары</w:t>
      </w:r>
    </w:p>
    <w:bookmarkEnd w:id="6"/>
    <w:p>
      <w:pPr>
        <w:spacing w:after="0"/>
        <w:ind w:left="0"/>
        <w:jc w:val="both"/>
      </w:pPr>
      <w:r>
        <w:rPr>
          <w:rFonts w:ascii="Times New Roman"/>
          <w:b w:val="false"/>
          <w:i w:val="false"/>
          <w:color w:val="000000"/>
          <w:sz w:val="28"/>
        </w:rPr>
        <w:t>      16. Қоғамдық тәртiптi сақтауға, қылмыс пен құқық бұзушылықтың алдын алуға белсендi қатысқан жасақшылар, меншiк нысанына қарамастан жұмыс орны бойынша мекемелер, кәсiпорындар мен ұйымдардың құзыры шегiнде мыналар:</w:t>
      </w:r>
      <w:r>
        <w:br/>
      </w:r>
      <w:r>
        <w:rPr>
          <w:rFonts w:ascii="Times New Roman"/>
          <w:b w:val="false"/>
          <w:i w:val="false"/>
          <w:color w:val="000000"/>
          <w:sz w:val="28"/>
        </w:rPr>
        <w:t>
      1) алғыс жариялау;</w:t>
      </w:r>
      <w:r>
        <w:br/>
      </w:r>
      <w:r>
        <w:rPr>
          <w:rFonts w:ascii="Times New Roman"/>
          <w:b w:val="false"/>
          <w:i w:val="false"/>
          <w:color w:val="000000"/>
          <w:sz w:val="28"/>
        </w:rPr>
        <w:t>
      2) сыйлық немесе ақшалай сыйлық беру арқылы марапатталады.</w:t>
      </w:r>
      <w:r>
        <w:br/>
      </w:r>
      <w:r>
        <w:rPr>
          <w:rFonts w:ascii="Times New Roman"/>
          <w:b w:val="false"/>
          <w:i w:val="false"/>
          <w:color w:val="000000"/>
          <w:sz w:val="28"/>
        </w:rPr>
        <w:t>
      17. Жасақшыларды көтермелеу еңбек ұжымдарының жиындарында салтанатты түрде өткiзiледi.</w:t>
      </w:r>
    </w:p>
    <w:bookmarkStart w:name="z8" w:id="7"/>
    <w:p>
      <w:pPr>
        <w:spacing w:after="0"/>
        <w:ind w:left="0"/>
        <w:jc w:val="left"/>
      </w:pPr>
      <w:r>
        <w:rPr>
          <w:rFonts w:ascii="Times New Roman"/>
          <w:b/>
          <w:i w:val="false"/>
          <w:color w:val="000000"/>
        </w:rPr>
        <w:t xml:space="preserve"> 
6. Еркiн жасақтар бөлiмшесiнiң мүшелерiн қорғау шаралары</w:t>
      </w:r>
    </w:p>
    <w:bookmarkEnd w:id="7"/>
    <w:p>
      <w:pPr>
        <w:spacing w:after="0"/>
        <w:ind w:left="0"/>
        <w:jc w:val="both"/>
      </w:pPr>
      <w:r>
        <w:rPr>
          <w:rFonts w:ascii="Times New Roman"/>
          <w:b w:val="false"/>
          <w:i w:val="false"/>
          <w:color w:val="000000"/>
          <w:sz w:val="28"/>
        </w:rPr>
        <w:t>      18. Еркiн жасақтар бөлiмшесiнiң мүшелерi кезекшiлiк қызметiн атқару кезiнде жарақат алғанда, оларды емдеуге негiзгi еңбек қызметiнiң орны бойынша мекеме, кәсiпорын, ұйымдармен төленедi.</w:t>
      </w:r>
    </w:p>
    <w:bookmarkStart w:name="z9" w:id="8"/>
    <w:p>
      <w:pPr>
        <w:spacing w:after="0"/>
        <w:ind w:left="0"/>
        <w:jc w:val="left"/>
      </w:pPr>
      <w:r>
        <w:rPr>
          <w:rFonts w:ascii="Times New Roman"/>
          <w:b/>
          <w:i w:val="false"/>
          <w:color w:val="000000"/>
        </w:rPr>
        <w:t xml:space="preserve"> 
7. Еркiн жасақтар бөлiмшесiн материалдық-техникалық қамтамасыз ету</w:t>
      </w:r>
    </w:p>
    <w:bookmarkEnd w:id="8"/>
    <w:p>
      <w:pPr>
        <w:spacing w:after="0"/>
        <w:ind w:left="0"/>
        <w:jc w:val="both"/>
      </w:pPr>
      <w:r>
        <w:rPr>
          <w:rFonts w:ascii="Times New Roman"/>
          <w:b w:val="false"/>
          <w:i w:val="false"/>
          <w:color w:val="000000"/>
          <w:sz w:val="28"/>
        </w:rPr>
        <w:t>      19. Еркiн жасақтар бөлiмшесiн орналастыру полиция учаскелiк пункттерiнiң базасында жасалады, олардың қызметтiк телефон арқылы жұмыс жасауға құқы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