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19489" w14:textId="a1194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заңды тұлғаларға бекiтiлген мүлiктi есептен шығарудың тәртiбi туралы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әкімиятының 2003 жылғы 24 қыркүйектегі N 207/9 қаулысы. Павлодар облысының Әділет басқармасында 2003 жылғы 8 қазанда N 2067 тіркелді. Күші жойылды - Павлодар облыстық әкімдігінің 2011 жылғы 30 маусымдағы N 112/5 қаулысымен</w:t>
      </w:r>
    </w:p>
    <w:p>
      <w:pPr>
        <w:spacing w:after="0"/>
        <w:ind w:left="0"/>
        <w:jc w:val="both"/>
      </w:pPr>
      <w:r>
        <w:rPr>
          <w:rFonts w:ascii="Times New Roman"/>
          <w:b w:val="false"/>
          <w:i w:val="false"/>
          <w:color w:val="ff0000"/>
          <w:sz w:val="28"/>
        </w:rPr>
        <w:t>      Ескерту. Күші жойылды - Павлодар облыстық әкімдігінің 30.06.2011 N 112/5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туралы" </w:t>
      </w:r>
      <w:r>
        <w:rPr>
          <w:rFonts w:ascii="Times New Roman"/>
          <w:b w:val="false"/>
          <w:i w:val="false"/>
          <w:color w:val="000000"/>
          <w:sz w:val="28"/>
          <w:u w:val="single"/>
        </w:rPr>
        <w:t xml:space="preserve">Заңына </w:t>
      </w:r>
      <w:r>
        <w:rPr>
          <w:rFonts w:ascii="Times New Roman"/>
          <w:b w:val="false"/>
          <w:i w:val="false"/>
          <w:color w:val="000000"/>
          <w:sz w:val="28"/>
        </w:rPr>
        <w:t xml:space="preserve">сәйкес облыс әкiмдiгi ҚАУЛЫ ЕТЕДI: </w:t>
      </w:r>
      <w:r>
        <w:br/>
      </w:r>
      <w:r>
        <w:rPr>
          <w:rFonts w:ascii="Times New Roman"/>
          <w:b w:val="false"/>
          <w:i w:val="false"/>
          <w:color w:val="000000"/>
          <w:sz w:val="28"/>
        </w:rPr>
        <w:t xml:space="preserve">
      1. Қоса берiлiп отырған коммуналдық заңды тұлғаларға бекiтiлген мүлiктi есептен шығарудың тәртiбi туралы Нұсқаулық (бұдан әрi-Нұсқаулық) бекiтiлсiн. </w:t>
      </w:r>
      <w:r>
        <w:br/>
      </w:r>
      <w:r>
        <w:rPr>
          <w:rFonts w:ascii="Times New Roman"/>
          <w:b w:val="false"/>
          <w:i w:val="false"/>
          <w:color w:val="000000"/>
          <w:sz w:val="28"/>
        </w:rPr>
        <w:t xml:space="preserve">
      2. Осы қаулының орындалуын бақылау облыс әкiмiнiң орынбасары В.З. Бочинге жүктелсiн. </w:t>
      </w:r>
    </w:p>
    <w:bookmarkEnd w:id="0"/>
    <w:p>
      <w:pPr>
        <w:spacing w:after="0"/>
        <w:ind w:left="0"/>
        <w:jc w:val="both"/>
      </w:pPr>
      <w:r>
        <w:rPr>
          <w:rFonts w:ascii="Times New Roman"/>
          <w:b w:val="false"/>
          <w:i/>
          <w:color w:val="000000"/>
          <w:sz w:val="28"/>
        </w:rPr>
        <w:t xml:space="preserve">      Облыс әкiмi </w:t>
      </w:r>
    </w:p>
    <w:p>
      <w:pPr>
        <w:spacing w:after="0"/>
        <w:ind w:left="0"/>
        <w:jc w:val="both"/>
      </w:pPr>
      <w:r>
        <w:rPr>
          <w:rFonts w:ascii="Times New Roman"/>
          <w:b w:val="false"/>
          <w:i w:val="false"/>
          <w:color w:val="000000"/>
          <w:sz w:val="28"/>
        </w:rPr>
        <w:t xml:space="preserve">Облыс әкiмдiгiнiң    </w:t>
      </w:r>
      <w:r>
        <w:br/>
      </w:r>
      <w:r>
        <w:rPr>
          <w:rFonts w:ascii="Times New Roman"/>
          <w:b w:val="false"/>
          <w:i w:val="false"/>
          <w:color w:val="000000"/>
          <w:sz w:val="28"/>
        </w:rPr>
        <w:t xml:space="preserve">
2003 жылғы "24" қыркүйек </w:t>
      </w:r>
      <w:r>
        <w:br/>
      </w:r>
      <w:r>
        <w:rPr>
          <w:rFonts w:ascii="Times New Roman"/>
          <w:b w:val="false"/>
          <w:i w:val="false"/>
          <w:color w:val="000000"/>
          <w:sz w:val="28"/>
        </w:rPr>
        <w:t xml:space="preserve">
"Коммуналдық заңды тұлғаларға </w:t>
      </w:r>
      <w:r>
        <w:br/>
      </w:r>
      <w:r>
        <w:rPr>
          <w:rFonts w:ascii="Times New Roman"/>
          <w:b w:val="false"/>
          <w:i w:val="false"/>
          <w:color w:val="000000"/>
          <w:sz w:val="28"/>
        </w:rPr>
        <w:t xml:space="preserve">
бекiтiлген мүлiктi есептен </w:t>
      </w:r>
      <w:r>
        <w:br/>
      </w:r>
      <w:r>
        <w:rPr>
          <w:rFonts w:ascii="Times New Roman"/>
          <w:b w:val="false"/>
          <w:i w:val="false"/>
          <w:color w:val="000000"/>
          <w:sz w:val="28"/>
        </w:rPr>
        <w:t xml:space="preserve">
шығарудың тәртiбi туралы </w:t>
      </w:r>
      <w:r>
        <w:br/>
      </w:r>
      <w:r>
        <w:rPr>
          <w:rFonts w:ascii="Times New Roman"/>
          <w:b w:val="false"/>
          <w:i w:val="false"/>
          <w:color w:val="000000"/>
          <w:sz w:val="28"/>
        </w:rPr>
        <w:t xml:space="preserve">
Нұсқаулықты бекiту туралы" </w:t>
      </w:r>
      <w:r>
        <w:br/>
      </w:r>
      <w:r>
        <w:rPr>
          <w:rFonts w:ascii="Times New Roman"/>
          <w:b w:val="false"/>
          <w:i w:val="false"/>
          <w:color w:val="000000"/>
          <w:sz w:val="28"/>
        </w:rPr>
        <w:t xml:space="preserve">
N 207/9 қаулысымен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Коммуналдық заңды тұлғаларға бекiтiлген мүлiктi есептен шығару тәртiбi туралы НҰСҚАУЛЫҚ  1. Жалпы ережелер </w:t>
      </w:r>
    </w:p>
    <w:bookmarkEnd w:id="1"/>
    <w:p>
      <w:pPr>
        <w:spacing w:after="0"/>
        <w:ind w:left="0"/>
        <w:jc w:val="both"/>
      </w:pPr>
      <w:r>
        <w:rPr>
          <w:rFonts w:ascii="Times New Roman"/>
          <w:b w:val="false"/>
          <w:i w:val="false"/>
          <w:color w:val="000000"/>
          <w:sz w:val="28"/>
        </w:rPr>
        <w:t xml:space="preserve">      1. Осы Нұсқаулық Қазақстан Республикасының қарулы күштерiнде, басқа әскерлер мен әскери құрылымдарында қолданылмайтын қару жарақты, әскери техниканы, қорғаныс объектiлерi мен өзге де әскери мүлiктi қоспағанда, табиғи немесе сапалық тозуының салдарынан, табиғи апаттар мен авариялардың нәтижесiнде жарамсыздыққа келген коммуналдық мемлекеттiк кәсiпорындарға (бұдан әрi - Мемлекеттiк кәсiпорындар) және коммуналдық мемлекеттiк мекемелерге (бұдан әрi - Мемлекеттiк мекемелер) бекiтiлген мүлiктердi есептен шығару тәртiбiн анықтайды. </w:t>
      </w:r>
      <w:r>
        <w:br/>
      </w:r>
      <w:r>
        <w:rPr>
          <w:rFonts w:ascii="Times New Roman"/>
          <w:b w:val="false"/>
          <w:i w:val="false"/>
          <w:color w:val="000000"/>
          <w:sz w:val="28"/>
        </w:rPr>
        <w:t xml:space="preserve">
      2. Нұсқаулық Мемлекеттiк кәсiпорындар мен Мемлекеттiк мекемелердiң негiзгi құрал-жабдықтарына (активтерiне) жататын мүлiкке таратылады. </w:t>
      </w:r>
      <w:r>
        <w:br/>
      </w:r>
      <w:r>
        <w:rPr>
          <w:rFonts w:ascii="Times New Roman"/>
          <w:b w:val="false"/>
          <w:i w:val="false"/>
          <w:color w:val="000000"/>
          <w:sz w:val="28"/>
        </w:rPr>
        <w:t xml:space="preserve">
      3. Мемлекеттiк кәсiпорындар мен Мемлекеттiк мекемелердiң мүлкiн есептен шығаруға қажеттi құжаттаманы ресiмдеу осы Нұсқаулықтың 9-тармағында белгiленген шарттарды ескере отырып, осы Нұсқаулықтың 4-тармағына сәйкес құрылатын комиссия (бұдан әрi -  Комиссия) тұжырымының негiзiнде жүзеге асырылады. </w:t>
      </w:r>
      <w:r>
        <w:br/>
      </w:r>
      <w:r>
        <w:rPr>
          <w:rFonts w:ascii="Times New Roman"/>
          <w:b w:val="false"/>
          <w:i w:val="false"/>
          <w:color w:val="000000"/>
          <w:sz w:val="28"/>
        </w:rPr>
        <w:t xml:space="preserve">
      4. Комиссия Мемлекеттiк кәсiпорын немесе Мемлекеттiк мекеме басшысының бұйрығымен құрылады. </w:t>
      </w:r>
      <w:r>
        <w:br/>
      </w:r>
      <w:r>
        <w:rPr>
          <w:rFonts w:ascii="Times New Roman"/>
          <w:b w:val="false"/>
          <w:i w:val="false"/>
          <w:color w:val="000000"/>
          <w:sz w:val="28"/>
        </w:rPr>
        <w:t xml:space="preserve">
      Мемлекеттiк кәсiпорындарда құрылатын Комиссияның құрамына мiндеттi түрде: </w:t>
      </w:r>
      <w:r>
        <w:br/>
      </w:r>
      <w:r>
        <w:rPr>
          <w:rFonts w:ascii="Times New Roman"/>
          <w:b w:val="false"/>
          <w:i w:val="false"/>
          <w:color w:val="000000"/>
          <w:sz w:val="28"/>
        </w:rPr>
        <w:t xml:space="preserve">
      Мемлекеттiк кәсiпорнының бас инженерi немесе басшысының орынбасары (Комиссияның төрағасы); </w:t>
      </w:r>
      <w:r>
        <w:br/>
      </w:r>
      <w:r>
        <w:rPr>
          <w:rFonts w:ascii="Times New Roman"/>
          <w:b w:val="false"/>
          <w:i w:val="false"/>
          <w:color w:val="000000"/>
          <w:sz w:val="28"/>
        </w:rPr>
        <w:t xml:space="preserve">
      бас бухгалтер немесе оның орынбасары; </w:t>
      </w:r>
      <w:r>
        <w:br/>
      </w:r>
      <w:r>
        <w:rPr>
          <w:rFonts w:ascii="Times New Roman"/>
          <w:b w:val="false"/>
          <w:i w:val="false"/>
          <w:color w:val="000000"/>
          <w:sz w:val="28"/>
        </w:rPr>
        <w:t xml:space="preserve">
      мүлiктiң сақталуына жауапкершiлiк жүктелген тұлғалар енгiзiледi. </w:t>
      </w:r>
      <w:r>
        <w:br/>
      </w:r>
      <w:r>
        <w:rPr>
          <w:rFonts w:ascii="Times New Roman"/>
          <w:b w:val="false"/>
          <w:i w:val="false"/>
          <w:color w:val="000000"/>
          <w:sz w:val="28"/>
        </w:rPr>
        <w:t xml:space="preserve">
      Мемлекеттiк мекемелерде құрылатын Комиссияның құрамына мiндеттi түрде: </w:t>
      </w:r>
      <w:r>
        <w:br/>
      </w:r>
      <w:r>
        <w:rPr>
          <w:rFonts w:ascii="Times New Roman"/>
          <w:b w:val="false"/>
          <w:i w:val="false"/>
          <w:color w:val="000000"/>
          <w:sz w:val="28"/>
        </w:rPr>
        <w:t xml:space="preserve">
      Мемлекеттiк мекеме басшысының орынбасары (Комиссия төрағасы); </w:t>
      </w:r>
      <w:r>
        <w:br/>
      </w:r>
      <w:r>
        <w:rPr>
          <w:rFonts w:ascii="Times New Roman"/>
          <w:b w:val="false"/>
          <w:i w:val="false"/>
          <w:color w:val="000000"/>
          <w:sz w:val="28"/>
        </w:rPr>
        <w:t xml:space="preserve">
      бас бухгалтер немесе оның орынбасары (штат кестесi бойынша бас бухгалтер лауазымы болмаған жағдайда бухгалтерлiк есеп жүргiзу жүктелген тұлға); </w:t>
      </w:r>
      <w:r>
        <w:br/>
      </w:r>
      <w:r>
        <w:rPr>
          <w:rFonts w:ascii="Times New Roman"/>
          <w:b w:val="false"/>
          <w:i w:val="false"/>
          <w:color w:val="000000"/>
          <w:sz w:val="28"/>
        </w:rPr>
        <w:t xml:space="preserve">
      мүлiктiң сақталуына жауапкершiлiк жүктелген тұлғалар енгiзiледi. </w:t>
      </w:r>
      <w:r>
        <w:br/>
      </w:r>
      <w:r>
        <w:rPr>
          <w:rFonts w:ascii="Times New Roman"/>
          <w:b w:val="false"/>
          <w:i w:val="false"/>
          <w:color w:val="000000"/>
          <w:sz w:val="28"/>
        </w:rPr>
        <w:t xml:space="preserve">
      Мүлiктiң жекелеген түрлерiн есептен шығаруда Комиссия құрамына тиiстi мамандар (сарапшылар) енгiзiледi. </w:t>
      </w:r>
    </w:p>
    <w:bookmarkStart w:name="z3" w:id="2"/>
    <w:p>
      <w:pPr>
        <w:spacing w:after="0"/>
        <w:ind w:left="0"/>
        <w:jc w:val="left"/>
      </w:pPr>
      <w:r>
        <w:rPr>
          <w:rFonts w:ascii="Times New Roman"/>
          <w:b/>
          <w:i w:val="false"/>
          <w:color w:val="000000"/>
        </w:rPr>
        <w:t xml:space="preserve"> 
2. Мүлiктi есептен шығару тәртiбi </w:t>
      </w:r>
    </w:p>
    <w:bookmarkEnd w:id="2"/>
    <w:p>
      <w:pPr>
        <w:spacing w:after="0"/>
        <w:ind w:left="0"/>
        <w:jc w:val="both"/>
      </w:pPr>
      <w:r>
        <w:rPr>
          <w:rFonts w:ascii="Times New Roman"/>
          <w:b w:val="false"/>
          <w:i w:val="false"/>
          <w:color w:val="000000"/>
          <w:sz w:val="28"/>
        </w:rPr>
        <w:t xml:space="preserve">      5. Табиғи және сапалы тозудың салдарынан қызметiнiң белгiленген мерзiмдерi өтiлгеннен кейiн, дүлей апаттар мен авариялардың нәтижесiнде өндiрiстiк мәнiн толығымен жоғалтқан, егер оны қалпына келтiру экономикалық жағынан орынсыз немесе мүмкiн емес болғанда, мүлiк Мемлекеттiк кәсiпорындар мен Мемлекеттiк мекемелердiң балансынан шығарылады. </w:t>
      </w:r>
      <w:r>
        <w:br/>
      </w:r>
      <w:r>
        <w:rPr>
          <w:rFonts w:ascii="Times New Roman"/>
          <w:b w:val="false"/>
          <w:i w:val="false"/>
          <w:color w:val="000000"/>
          <w:sz w:val="28"/>
        </w:rPr>
        <w:t>
      6. Мемлекеттік кәсіпорындардың мүлкін есептен шығару мемлекеттік басқару органының келісімі бойынша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Павлодар облысы әкімдігінің 2010.01.21 </w:t>
      </w:r>
      <w:r>
        <w:rPr>
          <w:rFonts w:ascii="Times New Roman"/>
          <w:b w:val="false"/>
          <w:i w:val="false"/>
          <w:color w:val="000000"/>
          <w:sz w:val="28"/>
        </w:rPr>
        <w:t>N 3/1</w:t>
      </w:r>
      <w:r>
        <w:rPr>
          <w:rFonts w:ascii="Times New Roman"/>
          <w:b w:val="false"/>
          <w:i w:val="false"/>
          <w:color w:val="ff0000"/>
          <w:sz w:val="28"/>
        </w:rPr>
        <w:t xml:space="preserve"> қаулысымен.</w:t>
      </w:r>
      <w:r>
        <w:br/>
      </w:r>
      <w:r>
        <w:rPr>
          <w:rFonts w:ascii="Times New Roman"/>
          <w:b w:val="false"/>
          <w:i w:val="false"/>
          <w:color w:val="000000"/>
          <w:sz w:val="28"/>
        </w:rPr>
        <w:t xml:space="preserve">
      7. Мемлекеттiк орган болып табылатын, жергiлiктi бюджеттен қаржыландырылатын Мемлекеттiк мекемелердiң мүлкiн есептен шығару олардың шешімі бойынша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Павлодар облысы әкімдігінің 2010.01.21 </w:t>
      </w:r>
      <w:r>
        <w:rPr>
          <w:rFonts w:ascii="Times New Roman"/>
          <w:b w:val="false"/>
          <w:i w:val="false"/>
          <w:color w:val="000000"/>
          <w:sz w:val="28"/>
        </w:rPr>
        <w:t>N 3/1</w:t>
      </w:r>
      <w:r>
        <w:rPr>
          <w:rFonts w:ascii="Times New Roman"/>
          <w:b w:val="false"/>
          <w:i w:val="false"/>
          <w:color w:val="ff0000"/>
          <w:sz w:val="28"/>
        </w:rPr>
        <w:t xml:space="preserve"> қаулысымен.</w:t>
      </w:r>
      <w:r>
        <w:br/>
      </w:r>
      <w:r>
        <w:rPr>
          <w:rFonts w:ascii="Times New Roman"/>
          <w:b w:val="false"/>
          <w:i w:val="false"/>
          <w:color w:val="000000"/>
          <w:sz w:val="28"/>
        </w:rPr>
        <w:t xml:space="preserve">
      8. Жергiлiктi бюджет есебiнен ұсталынатын және мемлекеттiк органдар емес Мемлекеттiк мекемелер мүлкiн есептен шығару мемлекеттiк басқару органдарымен келiсiм бойынша iске асырылады.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Павлодар облысы әкімдігінің 2010.01.21 </w:t>
      </w:r>
      <w:r>
        <w:rPr>
          <w:rFonts w:ascii="Times New Roman"/>
          <w:b w:val="false"/>
          <w:i w:val="false"/>
          <w:color w:val="000000"/>
          <w:sz w:val="28"/>
        </w:rPr>
        <w:t>N 3/1</w:t>
      </w:r>
      <w:r>
        <w:rPr>
          <w:rFonts w:ascii="Times New Roman"/>
          <w:b w:val="false"/>
          <w:i w:val="false"/>
          <w:color w:val="ff0000"/>
          <w:sz w:val="28"/>
        </w:rPr>
        <w:t xml:space="preserve"> қаулысымен.</w:t>
      </w:r>
      <w:r>
        <w:br/>
      </w:r>
      <w:r>
        <w:rPr>
          <w:rFonts w:ascii="Times New Roman"/>
          <w:b w:val="false"/>
          <w:i w:val="false"/>
          <w:color w:val="000000"/>
          <w:sz w:val="28"/>
        </w:rPr>
        <w:t xml:space="preserve">
      9. Комиссия техникалық құжаттаманы, сонымен қатар бухгалтерлiк есеп мәлiметтерiн қолдана отырып, есептен шығаруға жататын мүлiктi тексерiп қарайды және көрсетiлген мүлiктi қайта қалпына келтiру және одан әрi қолдануға жарамсыздығын анықтайды, осы Нұсқаулықтың 5-тармағында көрсетiлген есептен шығарылудың себептерiн айқындайды, есептен шығарылып отырған мүлiктiң жекелеген түйiндерi, бөлшектерi, материалдарын қолдану мүмкiндiгiн анықтайды, оларды бағалайды, мүлiктiң мерзiмiнен бұрын қолданыстан шығарылуына айыпты болған тұлғаларды анықтайды және акт жасайды. Комиссияның қызметi арнайы бiлiмдердi қажет еткен жағдайда, оның құрамына тиiстi мамандарды (сарапшыларды) енгiзедi. </w:t>
      </w:r>
      <w:r>
        <w:br/>
      </w:r>
      <w:r>
        <w:rPr>
          <w:rFonts w:ascii="Times New Roman"/>
          <w:b w:val="false"/>
          <w:i w:val="false"/>
          <w:color w:val="000000"/>
          <w:sz w:val="28"/>
        </w:rPr>
        <w:t xml:space="preserve">
      Есептен шығару актiлерi бекiтiлгенге дейiн мүлiктi ажырату мен бөлшектеуге рұқсат етiлмейдi. </w:t>
      </w:r>
      <w:r>
        <w:br/>
      </w:r>
      <w:r>
        <w:rPr>
          <w:rFonts w:ascii="Times New Roman"/>
          <w:b w:val="false"/>
          <w:i w:val="false"/>
          <w:color w:val="000000"/>
          <w:sz w:val="28"/>
        </w:rPr>
        <w:t xml:space="preserve">
      Мүлiктi жоюдан алынған барлық бөлшек, торап, қосалқы бөлшек, материал және өзге материалдық құндылықтар (бұдан әрi - материалдар) үш топқа бөлiнедi: </w:t>
      </w:r>
      <w:r>
        <w:br/>
      </w:r>
      <w:r>
        <w:rPr>
          <w:rFonts w:ascii="Times New Roman"/>
          <w:b w:val="false"/>
          <w:i w:val="false"/>
          <w:color w:val="000000"/>
          <w:sz w:val="28"/>
        </w:rPr>
        <w:t xml:space="preserve">
      Бiрiншi топ - тiкелей қызметi бойынша олардың болжамалы пайдалануының бағасы бойынша бухгалтерлiк есептiң тиiстi шоттар кiрiсiне алынуға мiндеттi одан әрi қолдануға жарамды материалдар. </w:t>
      </w:r>
      <w:r>
        <w:br/>
      </w:r>
      <w:r>
        <w:rPr>
          <w:rFonts w:ascii="Times New Roman"/>
          <w:b w:val="false"/>
          <w:i w:val="false"/>
          <w:color w:val="000000"/>
          <w:sz w:val="28"/>
        </w:rPr>
        <w:t xml:space="preserve">
      Екiншi топ - қайталама шикiзат ретiнде (қара, түстi және асыл материалдар, көнерген материал, отын және т.б.) кiрiске алынатын тiкелей қызметi бойынша одан әрi қолдануға жарамсыз материалдар. </w:t>
      </w:r>
      <w:r>
        <w:br/>
      </w:r>
      <w:r>
        <w:rPr>
          <w:rFonts w:ascii="Times New Roman"/>
          <w:b w:val="false"/>
          <w:i w:val="false"/>
          <w:color w:val="000000"/>
          <w:sz w:val="28"/>
        </w:rPr>
        <w:t xml:space="preserve">
      Үшiншi топ одан әрi қолдануға жарамсыз материалдар. Осы топтың материалдары жойылуға жатады, бұл туралы акт жасалады. </w:t>
      </w:r>
      <w:r>
        <w:br/>
      </w:r>
      <w:r>
        <w:rPr>
          <w:rFonts w:ascii="Times New Roman"/>
          <w:b w:val="false"/>
          <w:i w:val="false"/>
          <w:color w:val="000000"/>
          <w:sz w:val="28"/>
        </w:rPr>
        <w:t xml:space="preserve">
      10. Мемлекеттiк кәсiпорындар мен Мемлекеттiк мекемелердiң мүлкiн осы Нұсқаулықтың 5-тармағында көрсетiлген себептердiң салдарынан есептен шығару белгiленген нысандағы (ОС-3, ОС-3 бюджет, ОС-4, 443, 444) актiлерiмен 3 данада ресiмделедi. </w:t>
      </w:r>
      <w:r>
        <w:br/>
      </w:r>
      <w:r>
        <w:rPr>
          <w:rFonts w:ascii="Times New Roman"/>
          <w:b w:val="false"/>
          <w:i w:val="false"/>
          <w:color w:val="000000"/>
          <w:sz w:val="28"/>
        </w:rPr>
        <w:t xml:space="preserve">
      11. Комиссия 3 данада жасаған Мемлекеттiк кәсiпорындар мен Мемлекеттiк мекемелердiң мүлкiн есептен шығару актiлерi осы Нұсқаулықтың 6, 7, 8-тармақтарына сәйкес құжаттардың мына тiзiмiмен: </w:t>
      </w:r>
      <w:r>
        <w:br/>
      </w:r>
      <w:r>
        <w:rPr>
          <w:rFonts w:ascii="Times New Roman"/>
          <w:b w:val="false"/>
          <w:i w:val="false"/>
          <w:color w:val="000000"/>
          <w:sz w:val="28"/>
        </w:rPr>
        <w:t xml:space="preserve">
      1) Комиссия хаттамасы; </w:t>
      </w:r>
      <w:r>
        <w:br/>
      </w:r>
      <w:r>
        <w:rPr>
          <w:rFonts w:ascii="Times New Roman"/>
          <w:b w:val="false"/>
          <w:i w:val="false"/>
          <w:color w:val="000000"/>
          <w:sz w:val="28"/>
        </w:rPr>
        <w:t xml:space="preserve">
      2) авария жағдайында тиiстi лауазымды тұлға жасаған және бекiткен уақиға актiсiнiң көшiрмесi мемлекеттiк басқару органдарына келiсуге жiберiледi.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Павлодар облысы әкімдігінің 2010.01.21 </w:t>
      </w:r>
      <w:r>
        <w:rPr>
          <w:rFonts w:ascii="Times New Roman"/>
          <w:b w:val="false"/>
          <w:i w:val="false"/>
          <w:color w:val="000000"/>
          <w:sz w:val="28"/>
        </w:rPr>
        <w:t>N 3/1</w:t>
      </w:r>
      <w:r>
        <w:rPr>
          <w:rFonts w:ascii="Times New Roman"/>
          <w:b w:val="false"/>
          <w:i w:val="false"/>
          <w:color w:val="ff0000"/>
          <w:sz w:val="28"/>
        </w:rPr>
        <w:t xml:space="preserve"> қаулысымен.</w:t>
      </w:r>
      <w:r>
        <w:br/>
      </w:r>
      <w:r>
        <w:rPr>
          <w:rFonts w:ascii="Times New Roman"/>
          <w:b w:val="false"/>
          <w:i w:val="false"/>
          <w:color w:val="000000"/>
          <w:sz w:val="28"/>
        </w:rPr>
        <w:t xml:space="preserve">
      12. Мемлекеттiк мекеме мен Мемлекеттiк кәсiпорынның мүлкiн есептен шығару актiлерi келiсiлген жағдайда жоғарғы сол жақ бұрышта "Келiсiлдi" деген белгi, күнi, тиiстi мемлекеттiк басқару органының мөрiмен бекiтiлген басшының қолы қойылады. </w:t>
      </w:r>
      <w:r>
        <w:br/>
      </w:r>
      <w:r>
        <w:rPr>
          <w:rFonts w:ascii="Times New Roman"/>
          <w:b w:val="false"/>
          <w:i w:val="false"/>
          <w:color w:val="000000"/>
          <w:sz w:val="28"/>
        </w:rPr>
        <w:t xml:space="preserve">
      Актiнiң, комиссия хаттамасының (уақиға актiсiнiң көшiрмесiнiң) бiр данасы тиiстi уәкiлеттi органда қалады, қалған екеуi Мемлекеттiк кәсiпорын немесе Мемлекеттiк мекемеге берiледi. </w:t>
      </w:r>
      <w:r>
        <w:br/>
      </w:r>
      <w:r>
        <w:rPr>
          <w:rFonts w:ascii="Times New Roman"/>
          <w:b w:val="false"/>
          <w:i w:val="false"/>
          <w:color w:val="000000"/>
          <w:sz w:val="28"/>
        </w:rPr>
        <w:t xml:space="preserve">
      13. Келiсiлмеген жағдайда, мүлiктi есептен шығарудан бас тарту дәлелденуiмен құжаттардың пакетi Мемлекеттiк кәсiпорын немесе Мемлекеттiк мекемеге қайтарылады. </w:t>
      </w:r>
    </w:p>
    <w:bookmarkStart w:name="z4" w:id="3"/>
    <w:p>
      <w:pPr>
        <w:spacing w:after="0"/>
        <w:ind w:left="0"/>
        <w:jc w:val="left"/>
      </w:pPr>
      <w:r>
        <w:rPr>
          <w:rFonts w:ascii="Times New Roman"/>
          <w:b/>
          <w:i w:val="false"/>
          <w:color w:val="000000"/>
        </w:rPr>
        <w:t xml:space="preserve"> 
3. Қорытынды ережелер </w:t>
      </w:r>
    </w:p>
    <w:bookmarkEnd w:id="3"/>
    <w:p>
      <w:pPr>
        <w:spacing w:after="0"/>
        <w:ind w:left="0"/>
        <w:jc w:val="both"/>
      </w:pPr>
      <w:r>
        <w:rPr>
          <w:rFonts w:ascii="Times New Roman"/>
          <w:b w:val="false"/>
          <w:i w:val="false"/>
          <w:color w:val="000000"/>
          <w:sz w:val="28"/>
        </w:rPr>
        <w:t xml:space="preserve">      14. Есептен шығарудың қолданылып жүрген тәртiбi бұзылған жағдайда бұған айыпты тұлғалар Қазақстан Республикасының заңнамасымен белгiленген жауапкершiлiкке тартылады. </w:t>
      </w:r>
      <w:r>
        <w:br/>
      </w:r>
      <w:r>
        <w:rPr>
          <w:rFonts w:ascii="Times New Roman"/>
          <w:b w:val="false"/>
          <w:i w:val="false"/>
          <w:color w:val="000000"/>
          <w:sz w:val="28"/>
        </w:rPr>
        <w:t xml:space="preserve">
      15. Осы Нұсқаулықпен реттелмеген мәселелер қазақстан Республикасының қолданылып жүрген заңнамасына сәйкес шешiледi.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