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3292" w14:textId="d703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ауданының елді мекендерінде ит пен мысық ұстау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2003 жылғы 30 мамырдағы № 269 шешімі. Қостанай облысының Әділет департаментінде 2003 жылғы 1 шілдеде № 2348 тіркелді. Күші жойылды - Қостанай облысы Жітіқара ауданы мәслихатының 2008 жылғы 23 қазандағы № 107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Жітіқара ауданы мәслихатының 2008.10.23 № 107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311 бабына</w:t>
      </w:r>
      <w:r>
        <w:rPr>
          <w:rFonts w:ascii="Times New Roman"/>
          <w:b w:val="false"/>
          <w:i w:val="false"/>
          <w:color w:val="000000"/>
          <w:sz w:val="28"/>
        </w:rPr>
        <w:t xml:space="preserve"> сәйкес және Жітіқара ауданы әкімиятының қаулысын қарап, Жітіқара аудандық мәслихаты </w:t>
      </w:r>
      <w:r>
        <w:rPr>
          <w:rFonts w:ascii="Times New Roman"/>
          <w:b/>
          <w:i w:val="false"/>
          <w:color w:val="000000"/>
          <w:sz w:val="28"/>
        </w:rPr>
        <w:t>ШЕШТІ: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Жітіқара ауданының елді мекендерінде ит пен мысық ұстау Ережелері бекітілсін (қосымша).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Шешім Қостанай облысы әділет басқармасында мемлекеттік тіркеуден өткенінен соң күшіне енеді.</w:t>
      </w:r>
    </w:p>
    <w:p>
      <w:pPr>
        <w:spacing w:after="0"/>
        <w:ind w:left="0"/>
        <w:jc w:val="both"/>
      </w:pPr>
      <w:r>
        <w:rPr>
          <w:rFonts w:ascii="Times New Roman"/>
          <w:b w:val="false"/>
          <w:i/>
          <w:color w:val="000000"/>
          <w:sz w:val="28"/>
        </w:rPr>
        <w:t>      Сессия төрайымы</w:t>
      </w:r>
    </w:p>
    <w:p>
      <w:pPr>
        <w:spacing w:after="0"/>
        <w:ind w:left="0"/>
        <w:jc w:val="both"/>
      </w:pPr>
      <w:r>
        <w:rPr>
          <w:rFonts w:ascii="Times New Roman"/>
          <w:b w:val="false"/>
          <w:i/>
          <w:color w:val="000000"/>
          <w:sz w:val="28"/>
        </w:rPr>
        <w:t xml:space="preserve">      Жітіқара аудандық </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Жiтiқара аудандық мәслихатының </w:t>
      </w:r>
      <w:r>
        <w:br/>
      </w:r>
      <w:r>
        <w:rPr>
          <w:rFonts w:ascii="Times New Roman"/>
          <w:b w:val="false"/>
          <w:i w:val="false"/>
          <w:color w:val="000000"/>
          <w:sz w:val="28"/>
        </w:rPr>
        <w:t>
</w:t>
      </w:r>
      <w:r>
        <w:rPr>
          <w:rFonts w:ascii="Times New Roman"/>
          <w:b w:val="false"/>
          <w:i w:val="false"/>
          <w:color w:val="000000"/>
          <w:sz w:val="28"/>
        </w:rPr>
        <w:t xml:space="preserve">2003 жылғы 30 мамырдағы № 269  </w:t>
      </w:r>
      <w:r>
        <w:br/>
      </w:r>
      <w:r>
        <w:rPr>
          <w:rFonts w:ascii="Times New Roman"/>
          <w:b w:val="false"/>
          <w:i w:val="false"/>
          <w:color w:val="000000"/>
          <w:sz w:val="28"/>
        </w:rPr>
        <w:t>
</w:t>
      </w:r>
      <w:r>
        <w:rPr>
          <w:rFonts w:ascii="Times New Roman"/>
          <w:b w:val="false"/>
          <w:i w:val="false"/>
          <w:color w:val="000000"/>
          <w:sz w:val="28"/>
        </w:rPr>
        <w:t xml:space="preserve">шешiмiмен бекiтiлдi (қосымша)  </w:t>
      </w:r>
    </w:p>
    <w:p>
      <w:pPr>
        <w:spacing w:after="0"/>
        <w:ind w:left="0"/>
        <w:jc w:val="both"/>
      </w:pPr>
      <w:r>
        <w:rPr>
          <w:rFonts w:ascii="Times New Roman"/>
          <w:b/>
          <w:i w:val="false"/>
          <w:color w:val="000080"/>
          <w:sz w:val="28"/>
        </w:rPr>
        <w:t>Жiтiқара ауданының елдi мекендерiнде</w:t>
      </w:r>
      <w:r>
        <w:br/>
      </w:r>
      <w:r>
        <w:rPr>
          <w:rFonts w:ascii="Times New Roman"/>
          <w:b w:val="false"/>
          <w:i w:val="false"/>
          <w:color w:val="000000"/>
          <w:sz w:val="28"/>
        </w:rPr>
        <w:t>
</w:t>
      </w:r>
      <w:r>
        <w:rPr>
          <w:rFonts w:ascii="Times New Roman"/>
          <w:b/>
          <w:i w:val="false"/>
          <w:color w:val="000080"/>
          <w:sz w:val="28"/>
        </w:rPr>
        <w:t>ит пен мысық ұстау Ережелерi</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w:t>
      </w:r>
      <w:r>
        <w:rPr>
          <w:rFonts w:ascii="Times New Roman"/>
          <w:b w:val="false"/>
          <w:i w:val="false"/>
          <w:color w:val="000000"/>
          <w:sz w:val="28"/>
        </w:rPr>
        <w:t>жергiлiктi</w:t>
      </w:r>
      <w:r>
        <w:rPr>
          <w:rFonts w:ascii="Times New Roman"/>
          <w:b w:val="false"/>
          <w:i w:val="false"/>
          <w:color w:val="000000"/>
          <w:sz w:val="28"/>
        </w:rPr>
        <w:t xml:space="preserve"> мемлекеттiк басқару туралы", "Халықтың </w:t>
      </w:r>
      <w:r>
        <w:rPr>
          <w:rFonts w:ascii="Times New Roman"/>
          <w:b w:val="false"/>
          <w:i w:val="false"/>
          <w:color w:val="000000"/>
          <w:sz w:val="28"/>
        </w:rPr>
        <w:t>санитарлық</w:t>
      </w:r>
      <w:r>
        <w:rPr>
          <w:rFonts w:ascii="Times New Roman"/>
          <w:b w:val="false"/>
          <w:i w:val="false"/>
          <w:color w:val="000000"/>
          <w:sz w:val="28"/>
        </w:rPr>
        <w:t>-эпидемиологиялық салауаттылығы туралы", "</w:t>
      </w:r>
      <w:r>
        <w:rPr>
          <w:rFonts w:ascii="Times New Roman"/>
          <w:b w:val="false"/>
          <w:i w:val="false"/>
          <w:color w:val="000000"/>
          <w:sz w:val="28"/>
        </w:rPr>
        <w:t>Ветеринария</w:t>
      </w:r>
      <w:r>
        <w:rPr>
          <w:rFonts w:ascii="Times New Roman"/>
          <w:b w:val="false"/>
          <w:i w:val="false"/>
          <w:color w:val="000000"/>
          <w:sz w:val="28"/>
        </w:rPr>
        <w:t xml:space="preserve"> туралы" Заңдарын орындау үшiн және кент, қала және селолардың ахуалын жақсарту мақсатында төмендегi ережелер жасалынды және бекiтiлдi.</w:t>
      </w:r>
      <w:r>
        <w:br/>
      </w:r>
      <w:r>
        <w:rPr>
          <w:rFonts w:ascii="Times New Roman"/>
          <w:b w:val="false"/>
          <w:i w:val="false"/>
          <w:color w:val="000000"/>
          <w:sz w:val="28"/>
        </w:rPr>
        <w:t>
</w:t>
      </w:r>
      <w:r>
        <w:rPr>
          <w:rFonts w:ascii="Times New Roman"/>
          <w:b w:val="false"/>
          <w:i w:val="false"/>
          <w:color w:val="000000"/>
          <w:sz w:val="28"/>
        </w:rPr>
        <w:t>      Осы ереже ведомстволық бағыныштылығына және меншiк нысанына қарамастан кәсiпорындар, мекемелер мен ұйымдарды қоса алғанда, ауданның елдi мекендерiнде үй хайуанаттарын ұстаушылардың барлығына қолданылады.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Ит пен мысық иелерiнiң мiндеттерi</w:t>
      </w:r>
    </w:p>
    <w:p>
      <w:pPr>
        <w:spacing w:after="0"/>
        <w:ind w:left="0"/>
        <w:jc w:val="both"/>
      </w:pPr>
      <w:r>
        <w:rPr>
          <w:rFonts w:ascii="Times New Roman"/>
          <w:b w:val="false"/>
          <w:i w:val="false"/>
          <w:color w:val="000000"/>
          <w:sz w:val="28"/>
        </w:rPr>
        <w:t>      1. Ит пен мысық иелерi:</w:t>
      </w:r>
      <w:r>
        <w:br/>
      </w:r>
      <w:r>
        <w:rPr>
          <w:rFonts w:ascii="Times New Roman"/>
          <w:b w:val="false"/>
          <w:i w:val="false"/>
          <w:color w:val="000000"/>
          <w:sz w:val="28"/>
        </w:rPr>
        <w:t>
</w:t>
      </w:r>
      <w:r>
        <w:rPr>
          <w:rFonts w:ascii="Times New Roman"/>
          <w:b w:val="false"/>
          <w:i w:val="false"/>
          <w:color w:val="000000"/>
          <w:sz w:val="28"/>
        </w:rPr>
        <w:t>      1) хайуанаттарды олардың биологиялық ерекшелiктерiне сәйкес ұстауға, хайуанаттарға адамгершiлiкпен қарауға, қараусыз, сусыз, тамақсыз қалдырмауға, хайуанат ауырып қалған жағдайда ветеринар көмегiне сүйенуге;</w:t>
      </w:r>
      <w:r>
        <w:br/>
      </w:r>
      <w:r>
        <w:rPr>
          <w:rFonts w:ascii="Times New Roman"/>
          <w:b w:val="false"/>
          <w:i w:val="false"/>
          <w:color w:val="000000"/>
          <w:sz w:val="28"/>
        </w:rPr>
        <w:t>
</w:t>
      </w:r>
      <w:r>
        <w:rPr>
          <w:rFonts w:ascii="Times New Roman"/>
          <w:b w:val="false"/>
          <w:i w:val="false"/>
          <w:color w:val="000000"/>
          <w:sz w:val="28"/>
        </w:rPr>
        <w:t>      2) хайуанаттарды ұстау ережелерi мен санитарлық-гигиеналық нормаларды қатаң сақтауға, олардың жалпы пайдаланымдағы жерлердi ластауға жол бермеуге;</w:t>
      </w:r>
      <w:r>
        <w:br/>
      </w:r>
      <w:r>
        <w:rPr>
          <w:rFonts w:ascii="Times New Roman"/>
          <w:b w:val="false"/>
          <w:i w:val="false"/>
          <w:color w:val="000000"/>
          <w:sz w:val="28"/>
        </w:rPr>
        <w:t>
</w:t>
      </w:r>
      <w:r>
        <w:rPr>
          <w:rFonts w:ascii="Times New Roman"/>
          <w:b w:val="false"/>
          <w:i w:val="false"/>
          <w:color w:val="000000"/>
          <w:sz w:val="28"/>
        </w:rPr>
        <w:t>      3) ветеринарлық мекемелер мамандарының талаптары бойынша диагностикалық тексеру мен емдеп қарау үшiн хайуанаттарды дер кезiнде ветеринарлық мекемеге жеткiзуге мiндеттi;</w:t>
      </w:r>
      <w:r>
        <w:br/>
      </w:r>
      <w:r>
        <w:rPr>
          <w:rFonts w:ascii="Times New Roman"/>
          <w:b w:val="false"/>
          <w:i w:val="false"/>
          <w:color w:val="000000"/>
          <w:sz w:val="28"/>
        </w:rPr>
        <w:t>
</w:t>
      </w:r>
      <w:r>
        <w:rPr>
          <w:rFonts w:ascii="Times New Roman"/>
          <w:b w:val="false"/>
          <w:i w:val="false"/>
          <w:color w:val="000000"/>
          <w:sz w:val="28"/>
        </w:rPr>
        <w:t>      4) хайуанаттардан қорғануға айналадағы адамдардың қауiпсiздiгiн қамтамасыз ететiн мынандай қажеттi шаралар қолданылуы тиiс: аула иттерi арнаулы бөлiнген жерде және байлауға ұсталынады, сақтандыру кестелерi iлiнуi керек, иттер қарғы баумен, томағамен қыдыртылуы тиiс;</w:t>
      </w:r>
      <w:r>
        <w:br/>
      </w:r>
      <w:r>
        <w:rPr>
          <w:rFonts w:ascii="Times New Roman"/>
          <w:b w:val="false"/>
          <w:i w:val="false"/>
          <w:color w:val="000000"/>
          <w:sz w:val="28"/>
        </w:rPr>
        <w:t>
</w:t>
      </w:r>
      <w:r>
        <w:rPr>
          <w:rFonts w:ascii="Times New Roman"/>
          <w:b w:val="false"/>
          <w:i w:val="false"/>
          <w:color w:val="000000"/>
          <w:sz w:val="28"/>
        </w:rPr>
        <w:t>      5) хайуанат адамдарды немесе хайуанаттарды қауып алса, олардың иелерi ол туралы жақын маңайдағы медициналық, ветеринарлық мекемеге тез арада хабар беруге мiндеттi және де ол ветеринар маманының бақылауына алынып, карантин жасау және тексеру үшiн ветеринарлық ем қолдануға апарылуы тиiс;</w:t>
      </w:r>
      <w:r>
        <w:br/>
      </w:r>
      <w:r>
        <w:rPr>
          <w:rFonts w:ascii="Times New Roman"/>
          <w:b w:val="false"/>
          <w:i w:val="false"/>
          <w:color w:val="000000"/>
          <w:sz w:val="28"/>
        </w:rPr>
        <w:t>
</w:t>
      </w:r>
      <w:r>
        <w:rPr>
          <w:rFonts w:ascii="Times New Roman"/>
          <w:b w:val="false"/>
          <w:i w:val="false"/>
          <w:color w:val="000000"/>
          <w:sz w:val="28"/>
        </w:rPr>
        <w:t>      6) объектiлердi, аумақтарды әртүрлi тұқымдағы иттерiмен күзету кезiнде, олардың иелерi сақтандыру кестесiн iлiп қоюға мiндеттi.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Хайуанат иелерiнiң құқығы</w:t>
      </w:r>
    </w:p>
    <w:p>
      <w:pPr>
        <w:spacing w:after="0"/>
        <w:ind w:left="0"/>
        <w:jc w:val="both"/>
      </w:pPr>
      <w:r>
        <w:rPr>
          <w:rFonts w:ascii="Times New Roman"/>
          <w:b w:val="false"/>
          <w:i w:val="false"/>
          <w:color w:val="000000"/>
          <w:sz w:val="28"/>
        </w:rPr>
        <w:t>      2. Кез келген хайуанат қожасының меншiгi болып табылады, кез келген меншiк заңмен қорғалады.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Иттердi және мысықтарды ұстау</w:t>
      </w:r>
    </w:p>
    <w:p>
      <w:pPr>
        <w:spacing w:after="0"/>
        <w:ind w:left="0"/>
        <w:jc w:val="both"/>
      </w:pPr>
      <w:r>
        <w:rPr>
          <w:rFonts w:ascii="Times New Roman"/>
          <w:b w:val="false"/>
          <w:i w:val="false"/>
          <w:color w:val="000000"/>
          <w:sz w:val="28"/>
        </w:rPr>
        <w:t>      3. Төмендегi жайттарға:</w:t>
      </w:r>
      <w:r>
        <w:br/>
      </w:r>
      <w:r>
        <w:rPr>
          <w:rFonts w:ascii="Times New Roman"/>
          <w:b w:val="false"/>
          <w:i w:val="false"/>
          <w:color w:val="000000"/>
          <w:sz w:val="28"/>
        </w:rPr>
        <w:t>
</w:t>
      </w:r>
      <w:r>
        <w:rPr>
          <w:rFonts w:ascii="Times New Roman"/>
          <w:b w:val="false"/>
          <w:i w:val="false"/>
          <w:color w:val="000000"/>
          <w:sz w:val="28"/>
        </w:rPr>
        <w:t>      1) хайуанаттарды тұрғын жайларда, оның iшiнде, пәтерлерде ұстауға;</w:t>
      </w:r>
      <w:r>
        <w:br/>
      </w:r>
      <w:r>
        <w:rPr>
          <w:rFonts w:ascii="Times New Roman"/>
          <w:b w:val="false"/>
          <w:i w:val="false"/>
          <w:color w:val="000000"/>
          <w:sz w:val="28"/>
        </w:rPr>
        <w:t>
</w:t>
      </w:r>
      <w:r>
        <w:rPr>
          <w:rFonts w:ascii="Times New Roman"/>
          <w:b w:val="false"/>
          <w:i w:val="false"/>
          <w:color w:val="000000"/>
          <w:sz w:val="28"/>
        </w:rPr>
        <w:t>      2) иттердi тек қана қысқа қарғы баумен әрi томағамен көшеге, аулаға, басқа да қоғамдық орындарға шығаруға;</w:t>
      </w:r>
      <w:r>
        <w:br/>
      </w:r>
      <w:r>
        <w:rPr>
          <w:rFonts w:ascii="Times New Roman"/>
          <w:b w:val="false"/>
          <w:i w:val="false"/>
          <w:color w:val="000000"/>
          <w:sz w:val="28"/>
        </w:rPr>
        <w:t>
</w:t>
      </w:r>
      <w:r>
        <w:rPr>
          <w:rFonts w:ascii="Times New Roman"/>
          <w:b w:val="false"/>
          <w:i w:val="false"/>
          <w:color w:val="000000"/>
          <w:sz w:val="28"/>
        </w:rPr>
        <w:t>      3) қоршаған орта қауiпсiздiгiн қамтамасыз ететiн жағдай сақталған болса, ит пен мысықтарды көлiктiң кез келген түрiмен алып жүруге.</w:t>
      </w:r>
      <w:r>
        <w:br/>
      </w:r>
      <w:r>
        <w:rPr>
          <w:rFonts w:ascii="Times New Roman"/>
          <w:b w:val="false"/>
          <w:i w:val="false"/>
          <w:color w:val="000000"/>
          <w:sz w:val="28"/>
        </w:rPr>
        <w:t>
</w:t>
      </w:r>
      <w:r>
        <w:rPr>
          <w:rFonts w:ascii="Times New Roman"/>
          <w:b w:val="false"/>
          <w:i w:val="false"/>
          <w:color w:val="000000"/>
          <w:sz w:val="28"/>
        </w:rPr>
        <w:t>      4. Төмендегi жайттарға:</w:t>
      </w:r>
      <w:r>
        <w:br/>
      </w:r>
      <w:r>
        <w:rPr>
          <w:rFonts w:ascii="Times New Roman"/>
          <w:b w:val="false"/>
          <w:i w:val="false"/>
          <w:color w:val="000000"/>
          <w:sz w:val="28"/>
        </w:rPr>
        <w:t>
</w:t>
      </w:r>
      <w:r>
        <w:rPr>
          <w:rFonts w:ascii="Times New Roman"/>
          <w:b w:val="false"/>
          <w:i w:val="false"/>
          <w:color w:val="000000"/>
          <w:sz w:val="28"/>
        </w:rPr>
        <w:t>      1) қоғамдық орындарда, көпшiлiк адамдар демалатын жерлерде, мас адамдарға, 14 жасқа дейiнге балаларға iрi иттердi қыдыртуға және де итпен көшеге шығуға;</w:t>
      </w:r>
      <w:r>
        <w:br/>
      </w:r>
      <w:r>
        <w:rPr>
          <w:rFonts w:ascii="Times New Roman"/>
          <w:b w:val="false"/>
          <w:i w:val="false"/>
          <w:color w:val="000000"/>
          <w:sz w:val="28"/>
        </w:rPr>
        <w:t>
</w:t>
      </w:r>
      <w:r>
        <w:rPr>
          <w:rFonts w:ascii="Times New Roman"/>
          <w:b w:val="false"/>
          <w:i w:val="false"/>
          <w:color w:val="000000"/>
          <w:sz w:val="28"/>
        </w:rPr>
        <w:t>      2) жалпы пайдаланымдағы жерлерге: кiреберiске, баспалдақ алаңдарында, сондай-ақ, балконда, лоджияда хайуанаттар ұстауға;</w:t>
      </w:r>
      <w:r>
        <w:br/>
      </w:r>
      <w:r>
        <w:rPr>
          <w:rFonts w:ascii="Times New Roman"/>
          <w:b w:val="false"/>
          <w:i w:val="false"/>
          <w:color w:val="000000"/>
          <w:sz w:val="28"/>
        </w:rPr>
        <w:t>
</w:t>
      </w:r>
      <w:r>
        <w:rPr>
          <w:rFonts w:ascii="Times New Roman"/>
          <w:b w:val="false"/>
          <w:i w:val="false"/>
          <w:color w:val="000000"/>
          <w:sz w:val="28"/>
        </w:rPr>
        <w:t>      3) кiреберiстi, баспалдақ алаңын, спорт алаңын, балалар ойнайтын алады, көгалды, тротуарды парктер мен саябақтардың ластауға тыйым салынады, егер, хайуанат нәжiс тастаса ол жердi хайуанат иесi тазалауға мiндеттi;</w:t>
      </w:r>
      <w:r>
        <w:br/>
      </w:r>
      <w:r>
        <w:rPr>
          <w:rFonts w:ascii="Times New Roman"/>
          <w:b w:val="false"/>
          <w:i w:val="false"/>
          <w:color w:val="000000"/>
          <w:sz w:val="28"/>
        </w:rPr>
        <w:t>
</w:t>
      </w:r>
      <w:r>
        <w:rPr>
          <w:rFonts w:ascii="Times New Roman"/>
          <w:b w:val="false"/>
          <w:i w:val="false"/>
          <w:color w:val="000000"/>
          <w:sz w:val="28"/>
        </w:rPr>
        <w:t>      4) ит пен мысықтарды қоғамдық тамақтандыру кәсiпорынына, сауда залдары мен өндiрiс орнына, азық-түлiк дүкендерiнде ұстауға және кiргiзуге;</w:t>
      </w:r>
      <w:r>
        <w:br/>
      </w:r>
      <w:r>
        <w:rPr>
          <w:rFonts w:ascii="Times New Roman"/>
          <w:b w:val="false"/>
          <w:i w:val="false"/>
          <w:color w:val="000000"/>
          <w:sz w:val="28"/>
        </w:rPr>
        <w:t>
</w:t>
      </w:r>
      <w:r>
        <w:rPr>
          <w:rFonts w:ascii="Times New Roman"/>
          <w:b w:val="false"/>
          <w:i w:val="false"/>
          <w:color w:val="000000"/>
          <w:sz w:val="28"/>
        </w:rPr>
        <w:t>      5) адамдарды шомылдыруға бөлiнген жерлерде, су ағыны бойымен 500 метрден артық жерге дейiн хайуанаттарды шомылдыруға тыйым салынады.</w:t>
      </w:r>
      <w:r>
        <w:br/>
      </w:r>
      <w:r>
        <w:rPr>
          <w:rFonts w:ascii="Times New Roman"/>
          <w:b w:val="false"/>
          <w:i w:val="false"/>
          <w:color w:val="000000"/>
          <w:sz w:val="28"/>
        </w:rPr>
        <w:t>
</w:t>
      </w:r>
      <w:r>
        <w:rPr>
          <w:rFonts w:ascii="Times New Roman"/>
          <w:b w:val="false"/>
          <w:i w:val="false"/>
          <w:color w:val="000000"/>
          <w:sz w:val="28"/>
        </w:rPr>
        <w:t>      5. Дүкендердiң, емдеу мекемелерiнiң, дәрiханалардың, тұрмыстық қызмет көрсету кәсiпорындарының жанына хайуанат иелерiнiң әдейi уақытша байлап қойған хайуанаттарынан басқа қоғамдық орындарда қожайынсыз жүрген ит пен мысықтар қаңғыбас деп есептелiнедi және де ондай хайуанат арнаулы қызметтiң жұмысшыларымен аулануға жатады.</w:t>
      </w:r>
      <w:r>
        <w:br/>
      </w:r>
      <w:r>
        <w:rPr>
          <w:rFonts w:ascii="Times New Roman"/>
          <w:b w:val="false"/>
          <w:i w:val="false"/>
          <w:color w:val="000000"/>
          <w:sz w:val="28"/>
        </w:rPr>
        <w:t>
</w:t>
      </w:r>
      <w:r>
        <w:rPr>
          <w:rFonts w:ascii="Times New Roman"/>
          <w:b w:val="false"/>
          <w:i w:val="false"/>
          <w:color w:val="000000"/>
          <w:sz w:val="28"/>
        </w:rPr>
        <w:t>      6. Тұрғын үйлердiң жанында хайуанаттарды қыдырту кезiнде оның қожайы маңайдың тыныштығын сақтауға мiндеттi.</w:t>
      </w:r>
      <w:r>
        <w:br/>
      </w:r>
      <w:r>
        <w:rPr>
          <w:rFonts w:ascii="Times New Roman"/>
          <w:b w:val="false"/>
          <w:i w:val="false"/>
          <w:color w:val="000000"/>
          <w:sz w:val="28"/>
        </w:rPr>
        <w:t>
</w:t>
      </w:r>
      <w:r>
        <w:rPr>
          <w:rFonts w:ascii="Times New Roman"/>
          <w:b w:val="false"/>
          <w:i w:val="false"/>
          <w:color w:val="000000"/>
          <w:sz w:val="28"/>
        </w:rPr>
        <w:t>      7. Хайуанат өлген жағдайда, өлiмтiктердi жерлеуге тек қана мал қорымы аумағына ғана рұқсат етiледi. Өлiмтiктердi лақтырып тастауға немесе ауданның елдi мекендерi аумағындағы жерлерге көмуге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Осы ережелерi сақтамағаны үшiн ит</w:t>
      </w:r>
      <w:r>
        <w:br/>
      </w:r>
      <w:r>
        <w:rPr>
          <w:rFonts w:ascii="Times New Roman"/>
          <w:b w:val="false"/>
          <w:i w:val="false"/>
          <w:color w:val="000000"/>
          <w:sz w:val="28"/>
        </w:rPr>
        <w:t>
</w:t>
      </w:r>
      <w:r>
        <w:rPr>
          <w:rFonts w:ascii="Times New Roman"/>
          <w:b/>
          <w:i w:val="false"/>
          <w:color w:val="000080"/>
          <w:sz w:val="28"/>
        </w:rPr>
        <w:t>пен мысық қожайындарының жауапкершiлiгi</w:t>
      </w:r>
    </w:p>
    <w:p>
      <w:pPr>
        <w:spacing w:after="0"/>
        <w:ind w:left="0"/>
        <w:jc w:val="both"/>
      </w:pPr>
      <w:r>
        <w:rPr>
          <w:rFonts w:ascii="Times New Roman"/>
          <w:b w:val="false"/>
          <w:i w:val="false"/>
          <w:color w:val="000000"/>
          <w:sz w:val="28"/>
        </w:rPr>
        <w:t xml:space="preserve">      8. Осы ережелердi сақтамаған ит пен мысықтың қожайындары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жауап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