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667b" w14:textId="73d6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Тұрғындарды құқықтық ақпараттандыру мен құқықтық оқытудың 2004-2005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облыстық мәслихатының 2003 жылғы 10 желтоқсандағы N 2/23 шешімі. Маңғыстау облыстық Әділет басқармасында 2003 жылғы 22 желтоқсанда N 1570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Тұрғындарды құқықтық ақпараттандыру мен құқықтық оқытудың 2004-2005 жылдарға арналған Аймақтық бағдарламасы бекітілсін (қоса беріліп отыр).
</w:t>
      </w:r>
    </w:p>
    <w:p>
      <w:pPr>
        <w:spacing w:after="0"/>
        <w:ind w:left="0"/>
        <w:jc w:val="both"/>
      </w:pPr>
      <w:r>
        <w:rPr>
          <w:rFonts w:ascii="Times New Roman"/>
          <w:b w:val="false"/>
          <w:i w:val="false"/>
          <w:color w:val="000000"/>
          <w:sz w:val="28"/>
        </w:rPr>
        <w:t>
      2. Осы шешім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"Тұрғындарды құқықтық ақпараттандыру мен
</w:t>
      </w:r>
      <w:r>
        <w:br/>
      </w:r>
      <w:r>
        <w:rPr>
          <w:rFonts w:ascii="Times New Roman"/>
          <w:b w:val="false"/>
          <w:i w:val="false"/>
          <w:color w:val="000000"/>
          <w:sz w:val="28"/>
        </w:rPr>
        <w:t>
құқықтық оқытудың 2004-2005 жылдарға
</w:t>
      </w:r>
      <w:r>
        <w:br/>
      </w:r>
      <w:r>
        <w:rPr>
          <w:rFonts w:ascii="Times New Roman"/>
          <w:b w:val="false"/>
          <w:i w:val="false"/>
          <w:color w:val="000000"/>
          <w:sz w:val="28"/>
        </w:rPr>
        <w:t>
арналған Аймақтық бағдарламасы туралы"
</w:t>
      </w:r>
      <w:r>
        <w:br/>
      </w:r>
      <w:r>
        <w:rPr>
          <w:rFonts w:ascii="Times New Roman"/>
          <w:b w:val="false"/>
          <w:i w:val="false"/>
          <w:color w:val="000000"/>
          <w:sz w:val="28"/>
        </w:rPr>
        <w:t>
облыстық мәслихаттың 2003 жылғы
</w:t>
      </w:r>
      <w:r>
        <w:br/>
      </w:r>
      <w:r>
        <w:rPr>
          <w:rFonts w:ascii="Times New Roman"/>
          <w:b w:val="false"/>
          <w:i w:val="false"/>
          <w:color w:val="000000"/>
          <w:sz w:val="28"/>
        </w:rPr>
        <w:t>
10 желтоқсандағы N№2/23
</w:t>
      </w:r>
      <w:r>
        <w:br/>
      </w:r>
      <w:r>
        <w:rPr>
          <w:rFonts w:ascii="Times New Roman"/>
          <w:b w:val="false"/>
          <w:i w:val="false"/>
          <w:color w:val="000000"/>
          <w:sz w:val="28"/>
        </w:rPr>
        <w:t>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Тұрғындарды құқықтық ақпараттандыру мен құқықтық оқытудың 2004-2005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 атауы   
</w:t>
      </w:r>
      <w:r>
        <w:rPr>
          <w:rFonts w:ascii="Times New Roman"/>
          <w:b w:val="false"/>
          <w:i w:val="false"/>
          <w:color w:val="000000"/>
          <w:sz w:val="28"/>
        </w:rPr>
        <w:t>
Тұрғындарды құқықтық ақпараттандыру мен құқықтық оқытудың 2004-2005 жылдарға арналған Аймақтық бағдарламасы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 дайындау үшін негіздемелер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 Президентінің 2002 жылғы 20 қыркүйектегі N 949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құқықтық саясат Тұжырымдамасы; Қазақстан Республикасы Президентінің 1995 жылғы 21 маусымдағы N№2347 "Жалпыға бірдей құқықтық оқуды ұйымдастыру жөніндегі шаралар туралы" 
</w:t>
      </w:r>
      <w:r>
        <w:rPr>
          <w:rFonts w:ascii="Times New Roman"/>
          <w:b w:val="false"/>
          <w:i w:val="false"/>
          <w:color w:val="000000"/>
          <w:sz w:val="28"/>
        </w:rPr>
        <w:t xml:space="preserve"> Қаулысы </w:t>
      </w:r>
      <w:r>
        <w:rPr>
          <w:rFonts w:ascii="Times New Roman"/>
          <w:b w:val="false"/>
          <w:i w:val="false"/>
          <w:color w:val="000000"/>
          <w:sz w:val="28"/>
        </w:rPr>
        <w:t>
; Ел Президентінің "Қазақстан 2030"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Республикасының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және "
</w:t>
      </w:r>
      <w:r>
        <w:rPr>
          <w:rFonts w:ascii="Times New Roman"/>
          <w:b w:val="false"/>
          <w:i w:val="false"/>
          <w:color w:val="000000"/>
          <w:sz w:val="28"/>
        </w:rPr>
        <w:t xml:space="preserve"> Әділет </w:t>
      </w:r>
      <w:r>
        <w:rPr>
          <w:rFonts w:ascii="Times New Roman"/>
          <w:b w:val="false"/>
          <w:i w:val="false"/>
          <w:color w:val="000000"/>
          <w:sz w:val="28"/>
        </w:rPr>
        <w:t>
 органдары туралы" Заңдары.
</w:t>
      </w:r>
    </w:p>
    <w:p>
      <w:pPr>
        <w:spacing w:after="0"/>
        <w:ind w:left="0"/>
        <w:jc w:val="both"/>
      </w:pPr>
      <w:r>
        <w:rPr>
          <w:rFonts w:ascii="Times New Roman"/>
          <w:b w:val="false"/>
          <w:i w:val="false"/>
          <w:color w:val="000000"/>
          <w:sz w:val="28"/>
        </w:rPr>
        <w:t>
</w:t>
      </w:r>
      <w:r>
        <w:rPr>
          <w:rFonts w:ascii="Times New Roman"/>
          <w:b/>
          <w:i w:val="false"/>
          <w:color w:val="000000"/>
          <w:sz w:val="28"/>
        </w:rPr>
        <w:t>
Әзірлеуші  
</w:t>
      </w:r>
      <w:r>
        <w:rPr>
          <w:rFonts w:ascii="Times New Roman"/>
          <w:b w:val="false"/>
          <w:i w:val="false"/>
          <w:color w:val="000000"/>
          <w:sz w:val="28"/>
        </w:rPr>
        <w:t>
Маңғыстау облысының әкімияты, Маңғыстау облыстық Әділет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Маңғыстау облысы тұрғындарының, әсіресе ауылдық жерлердегілердің құқықтық санасы мен құқықтық мәдениет деңгейін көтеру; құқықты жоққа шығаруды жою; заң тыңдаушылық жағдайын, заңды құрметтеу дәстүрлерін қалыптастыру; облыстық барлық азаматтарын құқықтық тәрбиелеу.
</w:t>
      </w:r>
    </w:p>
    <w:p>
      <w:pPr>
        <w:spacing w:after="0"/>
        <w:ind w:left="0"/>
        <w:jc w:val="both"/>
      </w:pP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Тұрғындардың барлық санаттары арасында Қазақстан Республикасы заңдарын түсіндіру бойынша мақсатты бағытталған жұмыстар жүргізу; жаңа заңдарды іске асыру үшін қажетті заңдар мен заңға қарасты актілердің уақытылы түсіндірілуін қамтамасыз ету; оқу орындарының барлық түрлеріндегі әлеуметтік экономикалық жағдайлардың, жас ерекшелігі, психологиялық және азаматтардың өзге де ерекшеліктерін ескере отырып, жаңа оқу жоспарлары мен жалпыға бірдей құқықтық оқу бағдарламаларын әзірлеу; мемлекеттік қызметкерлердің кәсіби біліктілігін, құқықтық дайындық деңгейін көтеру; құқықтық жұмыста БАҚ, бүкіләлемдік "ИНТЕРНЕТ" желісін қоса алғанда, жаңа ақпараттық технологиялар мүмкіндіктерін кеңінен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көздері  
</w:t>
      </w:r>
      <w:r>
        <w:rPr>
          <w:rFonts w:ascii="Times New Roman"/>
          <w:b w:val="false"/>
          <w:i w:val="false"/>
          <w:color w:val="000000"/>
          <w:sz w:val="28"/>
        </w:rPr>
        <w:t>
Бұл бағдарламаны қаржыландыру көзі жергілікті бюджет болып табылады; басқа іс-шаралар бойынша гранттар, ұйымдардың, мекемелердің, кәсіпорындардың өз қаражаттары пайдаланылуы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Бұл бағдарламаны іске асыру азаматтардың құқықтық мәдениеттілігі, құқықтық ақпараттандырылуы деңгейін түпкілікті көтеруге, заңға құрмет пен құқықтық тәртіптің шынайы жағдайын орнатуға, әртүрлі азаматтар санаттарын құқықты түсіндіру, құқықтық оқу және құқықтық тәрбиелеу жұмыстарымен қамтамасыз етуде мемлекеттік органдар, бұқаралық ақпарат құралдары, қоғамдық бірлестіктер және үкіметтік емес ұйымдардың күштерін үйлестіруге мүмкіндік туғызады.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2004-2005 жылдарға арналған бағдарлама азаматтардың құқықтық санасы мен мәдениетін көтеру міндеті мен мақсатын, сондай-ақ негізгі бағыттары мен олардың іске асырылу механизмдерін анықтайды.
</w:t>
      </w:r>
      <w:r>
        <w:br/>
      </w:r>
      <w:r>
        <w:rPr>
          <w:rFonts w:ascii="Times New Roman"/>
          <w:b w:val="false"/>
          <w:i w:val="false"/>
          <w:color w:val="000000"/>
          <w:sz w:val="28"/>
        </w:rPr>
        <w:t>
      Облыстың тұрғындарын құқықтық оқыту мен тәрбиелеуді жетілдіру, жастардың жоғары құқықтық саналарын қалыптастыру, олардың санасында Заңға және мемлекетке деген құрметпен тәрбиелеу, мемлекеттік аппарат қызметкерлері, мемлекеттік органдар мен ұйымдар өкілдерінің құқықтық мәдениетін жоғарылату бойынша құқық қорғау органдары мен өзге де мемлекеттік мекемелердің өзара қатынасы олардың қызметін тиімді ұйымдастыруда мемлекет пен оның жалпы құрылымы жағынан ерекше назарды талап етеді.
</w:t>
      </w:r>
      <w:r>
        <w:br/>
      </w:r>
      <w:r>
        <w:rPr>
          <w:rFonts w:ascii="Times New Roman"/>
          <w:b w:val="false"/>
          <w:i w:val="false"/>
          <w:color w:val="000000"/>
          <w:sz w:val="28"/>
        </w:rPr>
        <w:t>
      Құқықтық насихат аясында әділет басқармасы құқықтық насихатты ведомствоаралық үйлестіруін, заңдарға түсіндірме беруге қатынасуын жүзеге асырады. Сондай-ақ, өз құзыры шегінде әділет басқармасы мемлекет қызметінің құқықтық қамтамасыз етілуін жүзеге асырады, мемлекеттік органдар, ұйымдар, лауазымды тұлғалар мен азаматтардың жұмыстарында заңдылық режимін қолдайды, азаматтар мен ұйымдардың құқықтары мен заңды мүдделерінің қорғалуын қамтамасыз етеді.
</w:t>
      </w:r>
      <w:r>
        <w:br/>
      </w:r>
      <w:r>
        <w:rPr>
          <w:rFonts w:ascii="Times New Roman"/>
          <w:b w:val="false"/>
          <w:i w:val="false"/>
          <w:color w:val="000000"/>
          <w:sz w:val="28"/>
        </w:rPr>
        <w:t>
      Сонымен бірге тұрғындарды құқықтық ағарту бойынша жүргізілетін жұмыстарға қарамастан, қылмыскерлік пен нашақорлықтың жоғары деңгейі әлі де болса байқалады. Бұл көріністерді жою үшін қылмыстық көріністер мен құқықбұзушылықтардың пайда болу себептерін зерттеу қажет.
</w:t>
      </w:r>
      <w:r>
        <w:br/>
      </w:r>
      <w:r>
        <w:rPr>
          <w:rFonts w:ascii="Times New Roman"/>
          <w:b w:val="false"/>
          <w:i w:val="false"/>
          <w:color w:val="000000"/>
          <w:sz w:val="28"/>
        </w:rPr>
        <w:t>
      Мемлекет пен оның тұрғындарының алдында тұрған мәселелерге әділет органдары, құқық қорғау органдары мен өзге де мемлекеттік органдардың, Ақтөбе облысының мемлекеттік және мемлекеттік емес ұйымдарының, сондай-ақ бұқаралық ақпарат құралдары жағынан кешенді ыңғайластырылуын қарастыру қажет. Тек хабарлау арқылы ғана Қазақстан Республикасының Президенті және Үкіметі алға қойған міндеттерді шешуде күтілетін нәтижелерге қол жеткізуге болады. Тұрғындардың құқықтық санасы мен құқықтық мәдениетін дамыту үрдісі біздің өмірімізде әлеуметтік аса маңызы бар сұрақтардың бірі болып табылады, себебі барлық жеке және заңды тұлғалармен құқық пен заң құндылықтарының қабылдануын қамтамасыз ете отырып, азаматтық келісім мен құқықтық тәртіпті нығайтуға септігін тигізеді. Бұл бағдарламаны іске асыру тұрғындарды құқықтық ағарту бойынша жұмысты жаңа деңгейге көтеруге мүмкіндік береді. Бағдарлама осы бағдарламаны жүзеге асыру жөніндегі іс-шаралар жоспарына сәйкес қатаң түрде жүзеге асырылатын болады. 
</w:t>
      </w:r>
      <w:r>
        <w:br/>
      </w:r>
      <w:r>
        <w:rPr>
          <w:rFonts w:ascii="Times New Roman"/>
          <w:b w:val="false"/>
          <w:i w:val="false"/>
          <w:color w:val="000000"/>
          <w:sz w:val="28"/>
        </w:rPr>
        <w:t>
      Құқықты түсіндіру, құқықтық мәдениетті қалыптастыру, құқықтық оқыту және тәрбиелеу жұмыстарының мәселелері қоғам өмірінің барлық жақтарына қатысты өзара байланысқан және өзара мағыналас түсініктер болып табылады. Сондықтан мемлекеттік органдар, әсіресе жергілікті атқарушы органдар бұл жұмысқа оқу орындарын, ғылыми мекемелерді, бұқаралық ақпарат құралдарын тарта отырып, бұл салада мақсатты бағытталған жұмыстар жүргізуі тиіс. Мәселелердің бүгінгі таңдағы жағдайын талдау жетілдірілген заңдылық шегінде жаңа тенденциялар мен әлеуметтік-экономикалық жағдайлар есебінде қажеттіліктің пісіп жетілгенін көрсетеді. Біздің алдымызда құқықты қолдану тәжірибесін күшейту міндеті тұр, себебі Заңдардың шынайы орындалуы, сот шешімдерінің орындалуы, адам мен азаматтық құқықтарының сақталуына септігін тигізетін қабылданатын шешімдер әділеттілігі қоғам мүшелері мен атқарушы органдары тұлғасында мемлекеттің арасындағы дұрыс таңдалған құқықтық қатынастар нысандарының айғағы болуы мүмкін. 
</w:t>
      </w:r>
      <w:r>
        <w:br/>
      </w:r>
      <w:r>
        <w:rPr>
          <w:rFonts w:ascii="Times New Roman"/>
          <w:b w:val="false"/>
          <w:i w:val="false"/>
          <w:color w:val="000000"/>
          <w:sz w:val="28"/>
        </w:rPr>
        <w:t>
      Құқықты түсіндіру жұмыстарында қате түсінілетін жалпыны қамту қағидасын жеңе білу қажет. Тыңдаушылар санын, олардың білім деңгейлерін анықтауда, сондай-ақ олардың салалық бағыттағы сабақ түрлерінің есебінде де, жеке қаралуды талап еткен жөн. Ақпараттар ағымын тұрақты ұлғайту, соның ішінде құқықтық ақпаратты ұлғайту, оның жүйесіз сипаты оның жойылуына, тыңдаушылардың қабылдамауына апарып соқтырады. Сондықтан ең маңызды, түйінді мәселелерді бөліп көрсету, БАҚ мүмкіндіктерін пайдалана отырып, олардың біртіндеп жаңғыртылуына, түсіндірілуіне, проблемалық семинарлар, конференциялар, біліктілікті жоғарылату курстарын және басқаларының өткізілуіне қол жеткізуге тырысу ақылға қонымды.
</w:t>
      </w:r>
      <w:r>
        <w:br/>
      </w:r>
      <w:r>
        <w:rPr>
          <w:rFonts w:ascii="Times New Roman"/>
          <w:b w:val="false"/>
          <w:i w:val="false"/>
          <w:color w:val="000000"/>
          <w:sz w:val="28"/>
        </w:rPr>
        <w:t>
      Маңғыстау облыстық Әділет басқармасы құқықтық насихатты ұйымдастыруды ведомствоаралық үйлестіруші орган болып табылады, бақылау мен әдістемелік басшылықты жүзеге асырады, статистикалық есеп беруді жүргізеді, сондай-ақ, бағдарламаның іске асырылу барысында облыс әкімиятына хабар беріп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Бүгінгі таңдағы мәселелер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Республикада қалыптасқан әлеуметтік жағдай шарттарында тұрғындардың өмір сүру деңгейін анықтайтын жұмыссыздық пен бағалардың өсуі облыс тұрғындарының құқықтық ақпаратпен қамтылуына жағымсыз әсер етеді және барлық мүдделі органдар күштерімен тұрғындарды құқықтық ағарту деңгейін көтеруге бағытталған батыл шаралардың қабылдануын талап етеді.
</w:t>
      </w:r>
      <w:r>
        <w:br/>
      </w:r>
      <w:r>
        <w:rPr>
          <w:rFonts w:ascii="Times New Roman"/>
          <w:b w:val="false"/>
          <w:i w:val="false"/>
          <w:color w:val="000000"/>
          <w:sz w:val="28"/>
        </w:rPr>
        <w:t>
      Осыған орай, ұсынылатын ақпараттық материалдың қол жетімділігі де маңыздырақ мәселе болып табылады. Бұл жерде назар ақпарат көзіне емес, оның мазмұнына аударылуы тиіс. "Бәрі - барлығы үшін" қағидасы бойынша құқықтық білімнің таратылуы қазіргі таң жағдайында тиімсіз. Мемлекеттік органдар рөлін күшейту қажеттілігі туындады. Құқықты түсіндіру жұмысына қатынасатын әрбір мемлекеттік қызметкердің, кәсіби заңгердің рөлі артуда. Бұл арнада жүргізілетін іс-шаралар тиімділігі көп жағдайда олардың біліктіліктеріне, қажетті материалды тыңдаушыларға жеткізе білулеріне тәуелді. Сонымен бірге құқық қорғау органдарының барлық субъектілерінің құқықтық мәдениет деңгейін жоғарылату бойынша жүйелік пән жұмысы қажет.
</w:t>
      </w:r>
      <w:r>
        <w:br/>
      </w:r>
      <w:r>
        <w:rPr>
          <w:rFonts w:ascii="Times New Roman"/>
          <w:b w:val="false"/>
          <w:i w:val="false"/>
          <w:color w:val="000000"/>
          <w:sz w:val="28"/>
        </w:rPr>
        <w:t>
      Құқық қорғау органдары және басқа мемлекеттік органдар, облыстың мемлекеттік мекемелерінің күштері облыс тұрғындарына құқықтық насихаттауды ұйымдастыру және заң көмегін көрсетуде, оқушы жастар арасында жоғары құқықтық сананы қалыптастыруда олардың өзара әрекет етулеріне біріктірілуі тиіс.
</w:t>
      </w:r>
      <w:r>
        <w:br/>
      </w:r>
      <w:r>
        <w:rPr>
          <w:rFonts w:ascii="Times New Roman"/>
          <w:b w:val="false"/>
          <w:i w:val="false"/>
          <w:color w:val="000000"/>
          <w:sz w:val="28"/>
        </w:rPr>
        <w:t>
      Көрсетілген ұйымдастырушылық және тәжірибелік шаралардың барлық мемлекеттік құрылымдармен кешенді іске асырылуы аймақта тұрғындарды құқықтық ағартудың ұйымдастырылуы арқылы облыс тұрғындарының құқықтық сауаттылығының жоғарырақ деңгейге көтерілуіне қол жеткізуге мүмкіндік береді.
</w:t>
      </w:r>
      <w:r>
        <w:br/>
      </w:r>
      <w:r>
        <w:rPr>
          <w:rFonts w:ascii="Times New Roman"/>
          <w:b w:val="false"/>
          <w:i w:val="false"/>
          <w:color w:val="000000"/>
          <w:sz w:val="28"/>
        </w:rPr>
        <w:t>
      Заңдылық жағдайы, құқық бұзушылықтар деңгейі өз кезегінде, құқықтық тәрбиелеуде, азаматтардың әлеуметтік-тұрмыстық орналасу шығындарындағы кемшіліктерді көрсетеді.
</w:t>
      </w:r>
      <w:r>
        <w:br/>
      </w:r>
      <w:r>
        <w:rPr>
          <w:rFonts w:ascii="Times New Roman"/>
          <w:b w:val="false"/>
          <w:i w:val="false"/>
          <w:color w:val="000000"/>
          <w:sz w:val="28"/>
        </w:rPr>
        <w:t>
      Соттарда экономикалық құқық бұзушылықтармен, соның ішінде мемлекеттік органдардың қатысуымен де байланысты даулар көп кездеседі. 
</w:t>
      </w:r>
      <w:r>
        <w:br/>
      </w:r>
      <w:r>
        <w:rPr>
          <w:rFonts w:ascii="Times New Roman"/>
          <w:b w:val="false"/>
          <w:i w:val="false"/>
          <w:color w:val="000000"/>
          <w:sz w:val="28"/>
        </w:rPr>
        <w:t>
      Тұрғындардың, жалпы қоғамның нашақорлықпен күресуде әлеуметтік белсенділігі жеткіліксіз деңгейде. Көптеген себептердің бірі облыс тұрғындарының құқықтық ақпараттандырылуының төмен деңгейі болып табылады. Бұлардың барлығы облыстың барлық мемлекеттік және мемлекеттік емес органдарының құқықтық ағарту және тұрғындармен ынтымақтастығы аумағында өзара жетілдірілуі мен үйлестірілуін талап етеді.
</w:t>
      </w:r>
      <w:r>
        <w:br/>
      </w:r>
      <w:r>
        <w:rPr>
          <w:rFonts w:ascii="Times New Roman"/>
          <w:b w:val="false"/>
          <w:i w:val="false"/>
          <w:color w:val="000000"/>
          <w:sz w:val="28"/>
        </w:rPr>
        <w:t>
      Қазіргі уақытта мемлекеттік билік органдарының, қоғамдық ұйымдар мен бұқаралық ақпарат құралдарының тұрғындарды құқықтық ағартудың алдын алу бойынша қызметі жалпыланған жүйесіз сипатқа ие. Көптеген ауылдық жерлерде радио, телебағдарламалардың жеткіліксіздігі, газеттер мен журналдардың болмауы да азаматтардың құқықтық көзқарастарын қалыптастыруда септігін тигізбейді, бұл әсіресе ауыл тұрғындарының мемлекеттік органдарға деген сенімін жоғалтуға апарып соқтырады. Облыста заң мәселелерін жариялайтын беделді мерзімді басылымдар жоқ.
</w:t>
      </w:r>
      <w:r>
        <w:br/>
      </w:r>
      <w:r>
        <w:rPr>
          <w:rFonts w:ascii="Times New Roman"/>
          <w:b w:val="false"/>
          <w:i w:val="false"/>
          <w:color w:val="000000"/>
          <w:sz w:val="28"/>
        </w:rPr>
        <w:t>
      "Қазақстан Республикасында жалпыға бірдей құқықтық оқытуды ұйымдастыру жөніндегі шаралар туралы" Қазақстан Республикасы Президентінің 1995 жылғы 21 маусымдағы N 2347 
</w:t>
      </w:r>
      <w:r>
        <w:rPr>
          <w:rFonts w:ascii="Times New Roman"/>
          <w:b w:val="false"/>
          <w:i w:val="false"/>
          <w:color w:val="000000"/>
          <w:sz w:val="28"/>
        </w:rPr>
        <w:t xml:space="preserve"> Қаулысын </w:t>
      </w:r>
      <w:r>
        <w:rPr>
          <w:rFonts w:ascii="Times New Roman"/>
          <w:b w:val="false"/>
          <w:i w:val="false"/>
          <w:color w:val="000000"/>
          <w:sz w:val="28"/>
        </w:rPr>
        <w:t>
 орындау үшін Ақтөбе облысында құқықтық білім беру мектептері ұйымдастырылған болатын. 2002 жылы әділет басқармасы құқықтық білім беру мектептеріне тексеру жүргізді, оның барысында шын мәнінде әрекет ететін 5457 тыңдаушылары бар 223 құқықтық білім беру мектептері, Ақтөбе қаласында тыңдаушылардың жалпы саны 2700 болатын 57 құқықтық білім беру мектептері анықталды. Соған қарамастан ескеретін жайт, құқықтық жұмыс облыстың барлық ұйымдарында жүргізілмейді, жүргізілсе де жеткілікті дәрежеде және көлемде емес. Өзара әрекет еткізу және ынтымақтастыру жолымен Ақтөбе облысы аумағында орналасқан барлық мемлекеттік органдарының құқықтық ағарту жұмысын жаңа ұйымдастырушылық деңгейге көтеру мақсатында, сондай-ақ тұрғындардың заң сауаттылығын көтеру үшін әрі қарай құқықтық тәрбиелеу процесінде туындайтын мәселелер мен міндеттер шеңберін анықтап және шаралар қабылдай отырып, құқықтық ақпараттандыру деңгейін көтеру мақсатында осы бағыттағы жұмысты жандандыру қажет.
</w:t>
      </w:r>
      <w:r>
        <w:br/>
      </w:r>
      <w:r>
        <w:rPr>
          <w:rFonts w:ascii="Times New Roman"/>
          <w:b w:val="false"/>
          <w:i w:val="false"/>
          <w:color w:val="000000"/>
          <w:sz w:val="28"/>
        </w:rPr>
        <w:t>
      Облыс тұрғындарына заң қызметін көрсету жеткіліксіз деңгейде. Маңғыстау облысы аумағында 47 адвокат, 1 мемлекеттік және 18 жеке нотариус қызметін жүзеге асырады. 2002 жылы 15 жеке нотариус тіркеліп 155195 нотариалдық әрекет жасалған. Орташа айлық ауырлық әрбір нотариуске 862 әрекетті құрады. 2002 жылмен салыстырғанда 2003 жылы нотариустар саны 3 адамға көбейді. Сонымен бірге, қалданудағы заңнамаға сәйкес азаматтық хал актілерін тіркеудің кейбір түрлері және нотариалдық әрекеттер ауылдық округтердің лауазымды тұлғаларымен атқарылады. Осыған орай көрсетілген тұлғалардың жиі ауысушылығын, біліктіліктілігінің төмен деңгейін, заң білімдері болмауын ескерген жөн, бұлар нәтижесінде олар көрсететін қызметтердің сапасынан көрініс табады.
</w:t>
      </w:r>
      <w:r>
        <w:br/>
      </w:r>
      <w:r>
        <w:rPr>
          <w:rFonts w:ascii="Times New Roman"/>
          <w:b w:val="false"/>
          <w:i w:val="false"/>
          <w:color w:val="000000"/>
          <w:sz w:val="28"/>
        </w:rPr>
        <w:t>
      Аймақтарда сырқаттардың алдын алу деңгейі өте төмен, маскүнемдік және нашақорлықпен ауыратындарды емдеу үшін емдеу-алдын алу мекемелерінің саны аз, салауатты өмір сүруді насихаттау бойынша мақсатты бағыттағы жұмыстар тиісті деңгейде жүргізілмейді.
</w:t>
      </w:r>
      <w:r>
        <w:br/>
      </w:r>
      <w:r>
        <w:rPr>
          <w:rFonts w:ascii="Times New Roman"/>
          <w:b w:val="false"/>
          <w:i w:val="false"/>
          <w:color w:val="000000"/>
          <w:sz w:val="28"/>
        </w:rPr>
        <w:t>
      Есірткі заттарды заңсыз табу, алу, сақтау, оларды пайдаланғаны үшін ұстау кең таралған қылмыс ретінде қалып отыр, үстіміздегі жылы сотталғандардың жалпы саны 12,4 % құрады. Сонымен қатар, жүргізілген талдау жоғары, арнайы және орта оқу орындарында оқитын жастар арасында есірткі заттарды қолдану кең таралғандығын дәлелдейді, осылайша 2002 жылдың 9 айы ішінде заңсыз есірткі заттар айналымына байланысты қылмысы үшін - кәмелетке толмаған 6 тұлға ұсталып, жауапқа тартылды. Арнайы оқу орындарында оқитындарға тағылған айып бойынша 2 қылмыстық іс қозғалды. 
</w:t>
      </w:r>
      <w:r>
        <w:br/>
      </w:r>
      <w:r>
        <w:rPr>
          <w:rFonts w:ascii="Times New Roman"/>
          <w:b w:val="false"/>
          <w:i w:val="false"/>
          <w:color w:val="000000"/>
          <w:sz w:val="28"/>
        </w:rPr>
        <w:t>
      Жұмыссыздық саны өсуде, олардың негізгі бөлігін жастар құрайды, сонымен бірге білмегендік ғана емес, еңбектенуге ықылассыздық, қылмыстық жолмен (ұрлық, тонаушылық, нашақорлық бизнес және т.б.) өмір сүруге қаражаттар табу ауыртпалықтары байқалады. Облыста кәсіби қызмет кадрларын дайындау жеткіліксіз, оқу орындары еңбек нарығының талаптарына байланысты кадрларды дайындауға бағытталған оқу процестерін қайта бағдарлау бойынша жұмыстар жүргізбейді. 
</w:t>
      </w:r>
      <w:r>
        <w:br/>
      </w:r>
      <w:r>
        <w:rPr>
          <w:rFonts w:ascii="Times New Roman"/>
          <w:b w:val="false"/>
          <w:i w:val="false"/>
          <w:color w:val="000000"/>
          <w:sz w:val="28"/>
        </w:rPr>
        <w:t>
      Мемлекеттік органдар тарапынан тиісті ақпараттық қолдау, сондай-ақ тұрғындардың жоғары құқықтық мәдениетін қалыптастыру бойынша белсенді қызметтің болмауы азаматтарда заңның күшіне және биліктің әділеттілігіне деген сенімсіздіктерінің пайда болуына апарып соқтырады. 
</w:t>
      </w:r>
      <w:r>
        <w:br/>
      </w:r>
      <w:r>
        <w:rPr>
          <w:rFonts w:ascii="Times New Roman"/>
          <w:b w:val="false"/>
          <w:i w:val="false"/>
          <w:color w:val="000000"/>
          <w:sz w:val="28"/>
        </w:rPr>
        <w:t>
      Жоғары және орта оқу орындарында заң кадрларын дайындау бәсең жүргізіледі, оқу сапасын бақылау жеткіліксіз жүзеге асырылады, жалпы білім беру мектептерінде оқыту, әдістеме және оқу бағдарламаларын жетілдіру деңгейі төмен. Оқушы жастарға құқықтық тәрбие және білім беру аясында үздіксіздік қағидасы жетілмеген. Жеткілікті баяндалған ғылыми таралған, оқу және әдістемелік әдебиеттерінің болмауы бұл жұмыста жағымсыз әсер қалдырады. Осыған байланысты құқықтық мәдениетті қалыптастыру, құқықтық білімдерді таратудың негізгі бағыттарының бірі ретінде әртүрлі әдебиеттер, соның ішінде мектеп жасындағы балалар үшін әдебиеттер шығару мәселесін қарастыру қажет.
</w:t>
      </w:r>
      <w:r>
        <w:br/>
      </w:r>
      <w:r>
        <w:rPr>
          <w:rFonts w:ascii="Times New Roman"/>
          <w:b w:val="false"/>
          <w:i w:val="false"/>
          <w:color w:val="000000"/>
          <w:sz w:val="28"/>
        </w:rPr>
        <w:t>
      Мемлекет пен қоғам өзекті мәселелермен күресуде тиімділікке қол жеткізу мақсатында Ақтөбе облысындағы құқық қорғау және өзге де мемлекеттік және мемлекеттік емес мекемелер, сондай-ақ облыс тұрғындарын құқықтық ағарту аясында бұқаралық ақпарат құралдары күштерін үйлестіруге бағытталған іс-шаралар кешенін жүзеге асыру қажет.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басты мақсаты Маңғыстау облысы тұрғындарының, әсіресе ауылдық жерлердегілердің құқықтық санасы мен құқықтық мәдениет деңгейін көтеру, құқықты жоққа шығаруды жою, заң тыңдаушылық жағдайын, заңды құрметтеу дәстүрлерін қалыптастыру,сондай-ақ, облыстық барлық азаматтарын құқықтық тәрбиелеу болып табылады. Қойылған мақсаттарына сәйкес Бағдарламаның келесі міндеттері жүзеге асырылуы тиіс:
</w:t>
      </w:r>
      <w:r>
        <w:br/>
      </w:r>
      <w:r>
        <w:rPr>
          <w:rFonts w:ascii="Times New Roman"/>
          <w:b w:val="false"/>
          <w:i w:val="false"/>
          <w:color w:val="000000"/>
          <w:sz w:val="28"/>
        </w:rPr>
        <w:t>
      - Қазақстан Республикасының заңдылығын түсіндіру, олардағы анықталған кемшіліктерді жою бойынша мақсатты бағытталған жұмыстар жүргізу;
</w:t>
      </w:r>
      <w:r>
        <w:br/>
      </w:r>
      <w:r>
        <w:rPr>
          <w:rFonts w:ascii="Times New Roman"/>
          <w:b w:val="false"/>
          <w:i w:val="false"/>
          <w:color w:val="000000"/>
          <w:sz w:val="28"/>
        </w:rPr>
        <w:t>
      - Мемлекеттік қызметкерлердің жаңа генерацияда кәсіби біліктілігін, құқықтық дайындығы деңгейін көтеру;
</w:t>
      </w:r>
      <w:r>
        <w:br/>
      </w:r>
      <w:r>
        <w:rPr>
          <w:rFonts w:ascii="Times New Roman"/>
          <w:b w:val="false"/>
          <w:i w:val="false"/>
          <w:color w:val="000000"/>
          <w:sz w:val="28"/>
        </w:rPr>
        <w:t>
      - Облыс тұрғындарын құқықтық оқыту мен тәрбиелеуді жетілдіру;
</w:t>
      </w:r>
      <w:r>
        <w:br/>
      </w:r>
      <w:r>
        <w:rPr>
          <w:rFonts w:ascii="Times New Roman"/>
          <w:b w:val="false"/>
          <w:i w:val="false"/>
          <w:color w:val="000000"/>
          <w:sz w:val="28"/>
        </w:rPr>
        <w:t>
      - Облыс тұрғындарының ақысыз, соның ішінде Интернет желісінің көмегі арқылы құқықтық ақпарат алу мүмкіндігі;
</w:t>
      </w:r>
      <w:r>
        <w:br/>
      </w:r>
      <w:r>
        <w:rPr>
          <w:rFonts w:ascii="Times New Roman"/>
          <w:b w:val="false"/>
          <w:i w:val="false"/>
          <w:color w:val="000000"/>
          <w:sz w:val="28"/>
        </w:rPr>
        <w:t>
      - Оқушы жастардың заңға құрметпен қарау жоғары құқықтық санасын қалыптастыру;
</w:t>
      </w:r>
      <w:r>
        <w:br/>
      </w:r>
      <w:r>
        <w:rPr>
          <w:rFonts w:ascii="Times New Roman"/>
          <w:b w:val="false"/>
          <w:i w:val="false"/>
          <w:color w:val="000000"/>
          <w:sz w:val="28"/>
        </w:rPr>
        <w:t>
      - Құқықтық білімдерді насихаттау аясында мемлекеттік аппарат, өкілді органдар, мен мемлекеттік мекемелер қызметкерлерінің құқықтық мәдениетін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 іске асырудың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Бағдарламамен қойылған мақсаттар мен міндеттерді іске асыру үшін қажет: 
</w:t>
      </w:r>
      <w:r>
        <w:br/>
      </w:r>
      <w:r>
        <w:rPr>
          <w:rFonts w:ascii="Times New Roman"/>
          <w:b w:val="false"/>
          <w:i w:val="false"/>
          <w:color w:val="000000"/>
          <w:sz w:val="28"/>
        </w:rPr>
        <w:t>
      - барлық құқық қорғау органдары мен басқа да мемлекеттік мекемелердің өзара әрекет етуі;
</w:t>
      </w:r>
      <w:r>
        <w:br/>
      </w:r>
      <w:r>
        <w:rPr>
          <w:rFonts w:ascii="Times New Roman"/>
          <w:b w:val="false"/>
          <w:i w:val="false"/>
          <w:color w:val="000000"/>
          <w:sz w:val="28"/>
        </w:rPr>
        <w:t>
      - мемлекеттік емес мекемелермен және облыстың БАҚ-мен байланыс орнату;
</w:t>
      </w:r>
      <w:r>
        <w:br/>
      </w:r>
      <w:r>
        <w:rPr>
          <w:rFonts w:ascii="Times New Roman"/>
          <w:b w:val="false"/>
          <w:i w:val="false"/>
          <w:color w:val="000000"/>
          <w:sz w:val="28"/>
        </w:rPr>
        <w:t>
      - БАӨ-да тұрақты әрекет ететін қолданылып жүрген заңдылықты және облыстың құқық қорғау және бақылау органдары өкілдерінің қатысуымен құқықты қолдану тәжірибесін түсіндіретін белгілі тақырыпта айдар ашу;
</w:t>
      </w:r>
      <w:r>
        <w:br/>
      </w:r>
      <w:r>
        <w:rPr>
          <w:rFonts w:ascii="Times New Roman"/>
          <w:b w:val="false"/>
          <w:i w:val="false"/>
          <w:color w:val="000000"/>
          <w:sz w:val="28"/>
        </w:rPr>
        <w:t>
      - Қазақстан Республикасы заңдарымен кепіл берілген өзінің ажырамас құқықтары жөнінде толық ақпаратты электрондық БАҚ-на енгізу;
</w:t>
      </w:r>
      <w:r>
        <w:br/>
      </w:r>
      <w:r>
        <w:rPr>
          <w:rFonts w:ascii="Times New Roman"/>
          <w:b w:val="false"/>
          <w:i w:val="false"/>
          <w:color w:val="000000"/>
          <w:sz w:val="28"/>
        </w:rPr>
        <w:t>
      - әкімшілік-аумақтық бірліктер әкімдері аппараттарында, мекемелерінде тұрақты әрекет ететін құқықтық білім беру мектептерінің қызметін ұйымдастырушылық және ақпараттық қамтамасыз ету бойынша комиссия құру;
</w:t>
      </w:r>
      <w:r>
        <w:br/>
      </w:r>
      <w:r>
        <w:rPr>
          <w:rFonts w:ascii="Times New Roman"/>
          <w:b w:val="false"/>
          <w:i w:val="false"/>
          <w:color w:val="000000"/>
          <w:sz w:val="28"/>
        </w:rPr>
        <w:t>
      - құқықтық оқыту мәселелері бойынша аймақтық оқытушылар конференцияларын, семинарларын өткізу;
</w:t>
      </w:r>
      <w:r>
        <w:br/>
      </w:r>
      <w:r>
        <w:rPr>
          <w:rFonts w:ascii="Times New Roman"/>
          <w:b w:val="false"/>
          <w:i w:val="false"/>
          <w:color w:val="000000"/>
          <w:sz w:val="28"/>
        </w:rPr>
        <w:t>
      - оқу орындарының құқықтық пәндерінің оқытушыларын мақсатты бағытталған жүйелі қайта даярлау және біліктіліктерін жоғарылатуды жүзеге асыру;
</w:t>
      </w:r>
      <w:r>
        <w:br/>
      </w:r>
      <w:r>
        <w:rPr>
          <w:rFonts w:ascii="Times New Roman"/>
          <w:b w:val="false"/>
          <w:i w:val="false"/>
          <w:color w:val="000000"/>
          <w:sz w:val="28"/>
        </w:rPr>
        <w:t>
      - Маңғыстау ғылыми-Техникалық Кітапханасы мен аудандық кітапханалары жанындағы аудандық құқықтық ақпарат орталықтары негізінде "облыстық құқықтық Ақпарат Орталығын" құру;
</w:t>
      </w:r>
      <w:r>
        <w:br/>
      </w:r>
      <w:r>
        <w:rPr>
          <w:rFonts w:ascii="Times New Roman"/>
          <w:b w:val="false"/>
          <w:i w:val="false"/>
          <w:color w:val="000000"/>
          <w:sz w:val="28"/>
        </w:rPr>
        <w:t>
      - құқықтық көмек пен ұйымдастырушылық-әдістемелік жәрдем көрсету;
</w:t>
      </w:r>
      <w:r>
        <w:br/>
      </w:r>
      <w:r>
        <w:rPr>
          <w:rFonts w:ascii="Times New Roman"/>
          <w:b w:val="false"/>
          <w:i w:val="false"/>
          <w:color w:val="000000"/>
          <w:sz w:val="28"/>
        </w:rPr>
        <w:t>
      - көрнекілік насихат үшін әдістемелік оқулықтар, плакаттар, буклеттер дайындау бойынша шаралар қабылдау;
</w:t>
      </w:r>
      <w:r>
        <w:br/>
      </w:r>
      <w:r>
        <w:rPr>
          <w:rFonts w:ascii="Times New Roman"/>
          <w:b w:val="false"/>
          <w:i w:val="false"/>
          <w:color w:val="000000"/>
          <w:sz w:val="28"/>
        </w:rPr>
        <w:t>
      - материалдық-техникалық базаны дамыту;
</w:t>
      </w:r>
      <w:r>
        <w:br/>
      </w:r>
      <w:r>
        <w:rPr>
          <w:rFonts w:ascii="Times New Roman"/>
          <w:b w:val="false"/>
          <w:i w:val="false"/>
          <w:color w:val="000000"/>
          <w:sz w:val="28"/>
        </w:rPr>
        <w:t>
      - жоғары біліктілігі бар қызметкерлермен кадрлық әлеуметті нығайту;
</w:t>
      </w:r>
      <w:r>
        <w:br/>
      </w:r>
      <w:r>
        <w:rPr>
          <w:rFonts w:ascii="Times New Roman"/>
          <w:b w:val="false"/>
          <w:i w:val="false"/>
          <w:color w:val="000000"/>
          <w:sz w:val="28"/>
        </w:rPr>
        <w:t>
      - салауатты өмір сүру, жоғары құқықтық сананы қалыптастыру және плакаттар, қабырға көрнекіліктері, көрсеткіш тақталар немесе басқа да стационарлық жарнама ретінде жалпы пайдаланудағы автокөліктер жолдары жиегінде және елді мекендерде сыртқы (визуалды) жарнама орнатуды жүзеге асыру; 
</w:t>
      </w:r>
      <w:r>
        <w:br/>
      </w:r>
      <w:r>
        <w:rPr>
          <w:rFonts w:ascii="Times New Roman"/>
          <w:b w:val="false"/>
          <w:i w:val="false"/>
          <w:color w:val="000000"/>
          <w:sz w:val="28"/>
        </w:rPr>
        <w:t>
      - құқықты насихаттауды көрсетуге бағытталған жұмыстарды біршама жандандыру, атқарушылық тәртіп деңгейін көтеру, бірлескен шаралар өткізу жоспарын іске асыру бойынша нақты шаралар қабылдау;
</w:t>
      </w:r>
      <w:r>
        <w:br/>
      </w:r>
      <w:r>
        <w:rPr>
          <w:rFonts w:ascii="Times New Roman"/>
          <w:b w:val="false"/>
          <w:i w:val="false"/>
          <w:color w:val="000000"/>
          <w:sz w:val="28"/>
        </w:rPr>
        <w:t>
      - оқу орындарының барлық үлгілеріндегі азаматтардың жас, психологиялық және басқа да ерекшеліктерін, білім беру процесінің үздіксіздігін, өзгерген әлеуметтік-экономикалық жағдайларды ескере отырып, жаңа оқу жоспарлары мен құқықтық оқыту және тәрбиелеу бағдарламаларын дайындау;
</w:t>
      </w:r>
      <w:r>
        <w:br/>
      </w:r>
      <w:r>
        <w:rPr>
          <w:rFonts w:ascii="Times New Roman"/>
          <w:b w:val="false"/>
          <w:i w:val="false"/>
          <w:color w:val="000000"/>
          <w:sz w:val="28"/>
        </w:rPr>
        <w:t>
      - білім беру мекемелерінде құқықтық оқыту және тәрбиелеуді ұйымдастыру үшін оқу процесін кешенді оқу-әдістемелік материалдармен қамтамасыз ету, әдістемелік нұсқаулар дайындау;
</w:t>
      </w:r>
      <w:r>
        <w:br/>
      </w:r>
      <w:r>
        <w:rPr>
          <w:rFonts w:ascii="Times New Roman"/>
          <w:b w:val="false"/>
          <w:i w:val="false"/>
          <w:color w:val="000000"/>
          <w:sz w:val="28"/>
        </w:rPr>
        <w:t>
      - қалалық, аудандық әкімияттар аппараттарында құқықтық бөлім ашу, заңгерлердің штаттық санын қалалық әкімиятта 2 бірлікке және аудандық әкімияттарда 1 бірлікке ұлғайту, құқықтық насихат кабинеттерін ашу;
</w:t>
      </w:r>
      <w:r>
        <w:br/>
      </w:r>
      <w:r>
        <w:rPr>
          <w:rFonts w:ascii="Times New Roman"/>
          <w:b w:val="false"/>
          <w:i w:val="false"/>
          <w:color w:val="000000"/>
          <w:sz w:val="28"/>
        </w:rPr>
        <w:t>
      - құқықты түсіндіру жұмыстарында БАӨ, бүкіл әлемдік "ИНТЕРНЕТ" желісін қоса алғанда, жаңа ақпараттық технологиялар мүмкіндіктерін кеңінен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қаржыландыру көзі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Бағдарламаның негізгі ережелерін қаржыландыру жергілікті бюджетте тұрғындарды құқықтық ағартуды жүзеге асыруға бөлінетін қаражаттар шегінде жүргізілуі тиіс, басқа іс-шаралар бойынша гранттар, сондай-ақ ұйымдардың, мекемелер мен кәсіпорындардың жеке қаражаттары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қабылдау және оның Жоспарын іске асыру мынаған мүмкіндік береді:
</w:t>
      </w:r>
      <w:r>
        <w:br/>
      </w:r>
      <w:r>
        <w:rPr>
          <w:rFonts w:ascii="Times New Roman"/>
          <w:b w:val="false"/>
          <w:i w:val="false"/>
          <w:color w:val="000000"/>
          <w:sz w:val="28"/>
        </w:rPr>
        <w:t>
      - заңға құрмет пен шынайы құқықтық тәртіп жағдайын құру;
</w:t>
      </w:r>
      <w:r>
        <w:br/>
      </w:r>
      <w:r>
        <w:rPr>
          <w:rFonts w:ascii="Times New Roman"/>
          <w:b w:val="false"/>
          <w:i w:val="false"/>
          <w:color w:val="000000"/>
          <w:sz w:val="28"/>
        </w:rPr>
        <w:t>
      - әртүрлі санаттағы азаматтарды құқықты түсіндіру, құқықтық оқыту және құқықты тәрбиелеу жұмысымен қамтамасыз етуде мемлекеттік, құқық қорғау және құқық қолдану органдарының, бұқаралық ақпарат құралдарының, қоғамдық бірлестіктер күштерінің әлеуетке сай үйлесімділігі;
</w:t>
      </w:r>
      <w:r>
        <w:br/>
      </w:r>
      <w:r>
        <w:rPr>
          <w:rFonts w:ascii="Times New Roman"/>
          <w:b w:val="false"/>
          <w:i w:val="false"/>
          <w:color w:val="000000"/>
          <w:sz w:val="28"/>
        </w:rPr>
        <w:t>
      - тұрғындардың құқықтық ақпараттандырылуын көтеру;
</w:t>
      </w:r>
      <w:r>
        <w:br/>
      </w:r>
      <w:r>
        <w:rPr>
          <w:rFonts w:ascii="Times New Roman"/>
          <w:b w:val="false"/>
          <w:i w:val="false"/>
          <w:color w:val="000000"/>
          <w:sz w:val="28"/>
        </w:rPr>
        <w:t>
      - бизнес жүргізу үшін жалпы қол жетімді, ашық құқықтық ақпарат алу арқылы шағын және орта бизнес секторын белсенділендіру;
</w:t>
      </w:r>
      <w:r>
        <w:br/>
      </w:r>
      <w:r>
        <w:rPr>
          <w:rFonts w:ascii="Times New Roman"/>
          <w:b w:val="false"/>
          <w:i w:val="false"/>
          <w:color w:val="000000"/>
          <w:sz w:val="28"/>
        </w:rPr>
        <w:t>
      - облыс тұрғындарының құқықтық санасында заңды құрметтеу, сондай-ақ отан сүйгіштік және заң тыңдаушылық жоғары сезімдерінің туындауын қалыптастыру;
</w:t>
      </w:r>
      <w:r>
        <w:br/>
      </w:r>
      <w:r>
        <w:rPr>
          <w:rFonts w:ascii="Times New Roman"/>
          <w:b w:val="false"/>
          <w:i w:val="false"/>
          <w:color w:val="000000"/>
          <w:sz w:val="28"/>
        </w:rPr>
        <w:t>
      - заң сауаттылығы деңгейін жоғарылату үшін тұрғындардың құқықтық ақпараттандырылуының бар әлеуметін кеңінен пайдалану;
</w:t>
      </w:r>
      <w:r>
        <w:br/>
      </w:r>
      <w:r>
        <w:rPr>
          <w:rFonts w:ascii="Times New Roman"/>
          <w:b w:val="false"/>
          <w:i w:val="false"/>
          <w:color w:val="000000"/>
          <w:sz w:val="28"/>
        </w:rPr>
        <w:t>
      - құқықтық тәрбиелеу процесінде туындайтын мәселелер мен міндеттер шеңберін анықтау және олардың шешілуіне шаралар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976"/>
        <w:gridCol w:w="1974"/>
        <w:gridCol w:w="2523"/>
        <w:gridCol w:w="1828"/>
        <w:gridCol w:w="1689"/>
        <w:gridCol w:w="1301"/>
      </w:tblGrid>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 
</w:t>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түрі
</w:t>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жауаптылар
</w:t>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мерзімдері
</w:t>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Көзделген шығындар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көзі
</w:t>
            </w: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685"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Құқыққорғау және облыстық мемлекеттік органдар басшыларынан облыс әкімі жанындағы құқықтық насихат және құқықтық оқыту бойынша ведомствоаралық үйлестіру-әдістемелік кеңесінің жаңа құрамын бекіту 
</w:t>
            </w:r>
            <w:r>
              <w:br/>
            </w:r>
            <w:r>
              <w:rPr>
                <w:rFonts w:ascii="Times New Roman"/>
                <w:b w:val="false"/>
                <w:i w:val="false"/>
                <w:color w:val="000000"/>
                <w:sz w:val="20"/>
              </w:rPr>
              <w:t>
- облыс әкімияты жанынан
</w:t>
            </w:r>
            <w:r>
              <w:br/>
            </w:r>
            <w:r>
              <w:rPr>
                <w:rFonts w:ascii="Times New Roman"/>
                <w:b w:val="false"/>
                <w:i w:val="false"/>
                <w:color w:val="000000"/>
                <w:sz w:val="20"/>
              </w:rPr>
              <w:t>
- аудандар мен Ақтау, Жаңаөзен  қалалары әкімияттарының жанынан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шешімі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қалалар мен аудандардың әкімияттары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қаңтар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құқықтық ақпараттандыру, құқықтық мәдениетті қалыптастыру, құқықтық тәрбиелеу және оқытуды қалыптастыру бойынша іс-шаралар жоспарын, дәрістік құқықты насихаттау жоспарларын дайындау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облыстық әкімиятқа жолданады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деңгейдегі әкімияттар,құқық қорғау, фискалдық, атқарушы, сот және басқа да мемлекеттік органдар мен мекемелер басшылары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қаңтар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1695"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санаттағы оқушылар үшін құқықтық білім беру мектептерінің қызметін жетілдіруге ұсыныстар әзірлеу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басқармасы (келісім бойынша), мемлекеттік қызмет істері жөніндегі агенттік (келісім бойынша), облыстық білім беру басқармасы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1 тоқсан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санаттағы тыңдаушыларға арналған оқыту бағдарламасын дайындап, кейіннен оны әділет басқармасына тапсыру
</w:t>
            </w:r>
            <w:r>
              <w:br/>
            </w:r>
            <w:r>
              <w:rPr>
                <w:rFonts w:ascii="Times New Roman"/>
                <w:b w:val="false"/>
                <w:i w:val="false"/>
                <w:color w:val="000000"/>
                <w:sz w:val="20"/>
              </w:rPr>
              <w:t>
- құқық қорғау органдары;
</w:t>
            </w:r>
            <w:r>
              <w:br/>
            </w:r>
            <w:r>
              <w:rPr>
                <w:rFonts w:ascii="Times New Roman"/>
                <w:b w:val="false"/>
                <w:i w:val="false"/>
                <w:color w:val="000000"/>
                <w:sz w:val="20"/>
              </w:rPr>
              <w:t>
- фискалдық органдар;
</w:t>
            </w:r>
            <w:r>
              <w:br/>
            </w:r>
            <w:r>
              <w:rPr>
                <w:rFonts w:ascii="Times New Roman"/>
                <w:b w:val="false"/>
                <w:i w:val="false"/>
                <w:color w:val="000000"/>
                <w:sz w:val="20"/>
              </w:rPr>
              <w:t>
- мемлекеттік қызметкерлер;
</w:t>
            </w:r>
            <w:r>
              <w:br/>
            </w:r>
            <w:r>
              <w:rPr>
                <w:rFonts w:ascii="Times New Roman"/>
                <w:b w:val="false"/>
                <w:i w:val="false"/>
                <w:color w:val="000000"/>
                <w:sz w:val="20"/>
              </w:rPr>
              <w:t>
- кәсіпкерлер;
</w:t>
            </w:r>
            <w:r>
              <w:br/>
            </w:r>
            <w:r>
              <w:rPr>
                <w:rFonts w:ascii="Times New Roman"/>
                <w:b w:val="false"/>
                <w:i w:val="false"/>
                <w:color w:val="000000"/>
                <w:sz w:val="20"/>
              </w:rPr>
              <w:t>
- шаруа (фермер) қожалықтарының жұмысшылары мен ауыл тұрғындары;
</w:t>
            </w:r>
            <w:r>
              <w:br/>
            </w:r>
            <w:r>
              <w:rPr>
                <w:rFonts w:ascii="Times New Roman"/>
                <w:b w:val="false"/>
                <w:i w:val="false"/>
                <w:color w:val="000000"/>
                <w:sz w:val="20"/>
              </w:rPr>
              <w:t>
- ЖОО-ның студенттері;
</w:t>
            </w:r>
            <w:r>
              <w:br/>
            </w:r>
            <w:r>
              <w:rPr>
                <w:rFonts w:ascii="Times New Roman"/>
                <w:b w:val="false"/>
                <w:i w:val="false"/>
                <w:color w:val="000000"/>
                <w:sz w:val="20"/>
              </w:rPr>
              <w:t>
- орта-арнаулы және жалпы білім беру мектептерінің оқушылары;
</w:t>
            </w:r>
            <w:r>
              <w:br/>
            </w:r>
            <w:r>
              <w:rPr>
                <w:rFonts w:ascii="Times New Roman"/>
                <w:b w:val="false"/>
                <w:i w:val="false"/>
                <w:color w:val="000000"/>
                <w:sz w:val="20"/>
              </w:rPr>
              <w:t>
- білім беру жүйесінің қызметкерлері;
</w:t>
            </w:r>
            <w:r>
              <w:br/>
            </w:r>
            <w:r>
              <w:rPr>
                <w:rFonts w:ascii="Times New Roman"/>
                <w:b w:val="false"/>
                <w:i w:val="false"/>
                <w:color w:val="000000"/>
                <w:sz w:val="20"/>
              </w:rPr>
              <w:t>
- денсаулық сақтау жүйесінің қызметкерлері;
</w:t>
            </w:r>
            <w:r>
              <w:br/>
            </w:r>
            <w:r>
              <w:rPr>
                <w:rFonts w:ascii="Times New Roman"/>
                <w:b w:val="false"/>
                <w:i w:val="false"/>
                <w:color w:val="000000"/>
                <w:sz w:val="20"/>
              </w:rPr>
              <w:t>
- коммуналдық қызмет жүйесінің қызметкерлері;
</w:t>
            </w:r>
            <w:r>
              <w:br/>
            </w:r>
            <w:r>
              <w:rPr>
                <w:rFonts w:ascii="Times New Roman"/>
                <w:b w:val="false"/>
                <w:i w:val="false"/>
                <w:color w:val="000000"/>
                <w:sz w:val="20"/>
              </w:rPr>
              <w:t>
- түзеу мекемелерінде жазасын өтеуші  адамдар;
</w:t>
            </w:r>
            <w:r>
              <w:br/>
            </w:r>
            <w:r>
              <w:rPr>
                <w:rFonts w:ascii="Times New Roman"/>
                <w:b w:val="false"/>
                <w:i w:val="false"/>
                <w:color w:val="000000"/>
                <w:sz w:val="20"/>
              </w:rPr>
              <w:t>
- әскери қызметкерлер, оның ішінде мерзімді қызметтегілер.
</w:t>
            </w:r>
          </w:p>
          <w:p>
            <w:pPr>
              <w:spacing w:after="20"/>
              <w:ind w:left="20"/>
              <w:jc w:val="both"/>
            </w:pPr>
            <w:r>
              <w:rPr>
                <w:rFonts w:ascii="Times New Roman"/>
                <w:b w:val="false"/>
                <w:i w:val="false"/>
                <w:color w:val="000000"/>
                <w:sz w:val="20"/>
              </w:rPr>
              <w:t>
-оралмандар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аталған мемлекеттік органдардың, мекемелердің және мемлекеттік емес ұйымдардың басшылары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01.02.2004ж  әзірлеу
</w:t>
            </w:r>
          </w:p>
          <w:p>
            <w:pPr>
              <w:spacing w:after="20"/>
              <w:ind w:left="20"/>
              <w:jc w:val="both"/>
            </w:pPr>
            <w:r>
              <w:rPr>
                <w:rFonts w:ascii="Times New Roman"/>
                <w:b w:val="false"/>
                <w:i w:val="false"/>
                <w:color w:val="000000"/>
                <w:sz w:val="20"/>
              </w:rPr>
              <w:t>
05.03.2004ж.      ұсыну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санаттағы азаматтарды құқықтық оқыту үшін әдістемелік ұсыныс әзірлеу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w:t>
            </w:r>
            <w:r>
              <w:br/>
            </w:r>
            <w:r>
              <w:rPr>
                <w:rFonts w:ascii="Times New Roman"/>
                <w:b w:val="false"/>
                <w:i w:val="false"/>
                <w:color w:val="000000"/>
                <w:sz w:val="20"/>
              </w:rPr>
              <w:t>
Әділет басқармасы (келісім бойынша) мүдделі органдармен бірлесе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наурыз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жанынан мемлекеттік органдар қызметкерлерінің біліктілігін көтеру орталығын құру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Әкімият қаулысы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қаражат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855"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мектептерде құқықтық пәндер бойынша сабақтардың мониторингісін жүргізуді ұйымдастыру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1 тоқсан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қалаларын, аудандардың әкімияттарын "Заң" базасымен қамтамасыз етуді ұсыну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Жаңаөзен қалалары, аудандардың әкімияттары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1 жартыжылдығы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қаражат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
</w:t>
            </w:r>
            <w:r>
              <w:br/>
            </w:r>
            <w:r>
              <w:rPr>
                <w:rFonts w:ascii="Times New Roman"/>
                <w:b w:val="false"/>
                <w:i w:val="false"/>
                <w:color w:val="000000"/>
                <w:sz w:val="20"/>
              </w:rPr>
              <w:t>
қорлар, оның ішінде оқу орындарының, мектеп кітапханаларын қажетті заң әдебиеттерімен жаңарту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Жаңаөзен қалалары, аудандардың әкімиятта-
</w:t>
            </w:r>
            <w:r>
              <w:br/>
            </w:r>
            <w:r>
              <w:rPr>
                <w:rFonts w:ascii="Times New Roman"/>
                <w:b w:val="false"/>
                <w:i w:val="false"/>
                <w:color w:val="000000"/>
                <w:sz w:val="20"/>
              </w:rPr>
              <w:t>
ры, мәдениет және білім  басқармала-ры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 жарты жылдығы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қаражат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 құқықтық оқыту мақсатында облыстық теледидар мен тәуелсіз телекомпанияларда көкейтесті құқықтық жағдайларды    қамтитын сахналық  қойылымдары бар арнайы телехабарлар ұйымдастыру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теледидар және тәуелсіз телекомпа-
</w:t>
            </w:r>
            <w:r>
              <w:br/>
            </w:r>
            <w:r>
              <w:rPr>
                <w:rFonts w:ascii="Times New Roman"/>
                <w:b w:val="false"/>
                <w:i w:val="false"/>
                <w:color w:val="000000"/>
                <w:sz w:val="20"/>
              </w:rPr>
              <w:t>
ниялар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 жартыжылдығынан бастап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қаражат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қаражаты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нысандарына қарамастан барлық облыстық басылымдарда, радио теледидарда құқыққорғау органдарымен бірлесе құқықтық тақырыптарға айдар ұйымдастыруды ұсыну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құралдар-ың басшылары (келісім бойынша), прокуратура (келісім бойынша), ІІБ (келісім бойынша), кеден басқармасы (келісім бойынша), салық комитеті (келісім бойынша), қаржы полициясы-
</w:t>
            </w:r>
            <w:r>
              <w:br/>
            </w:r>
            <w:r>
              <w:rPr>
                <w:rFonts w:ascii="Times New Roman"/>
                <w:b w:val="false"/>
                <w:i w:val="false"/>
                <w:color w:val="000000"/>
                <w:sz w:val="20"/>
              </w:rPr>
              <w:t>
ның Департамен-ті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қалалық, аудандық кітапханалар базасында қоғамдық лекториялар ұйымдастыру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Жаңаөзен қалалары және аудан әкімияттары, мәдениет басқармасы (келісім бойынша)  облыстық ғылыми-техникалық кітапхана (келісім бойынша),   бұлардың қызметін  әділет басқармасы үйлестіріп отырады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 жартыжылдық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тұрғындарына заң қызметтерін (нотариалдық, адвокаттық және т.б.) толық көрсету мақсатында облыс аудандарының қажеттілігіне сай нотариус, адвокаттармен қамтамасыз ету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Аудандардыңәкімият-
</w:t>
            </w:r>
            <w:r>
              <w:br/>
            </w:r>
            <w:r>
              <w:rPr>
                <w:rFonts w:ascii="Times New Roman"/>
                <w:b w:val="false"/>
                <w:i w:val="false"/>
                <w:color w:val="000000"/>
                <w:sz w:val="20"/>
              </w:rPr>
              <w:t>
тары, әділет басқармасы (келісім бойынша), облыстық адвокаттар алқасы (келісім бойынша), нотариалдық палата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 әкімияттарының заңгерлерін, кенттік, ауылдық округтерде азаматтық хал актілерін тіркеу және нотариалдық әрекеттерді атқару мәселелерімен айналысатын лауазымды тұлғаларды тұрақты оқыту мен сынақтан өткізуді жүзеге асыру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басқармасы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 бойынша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органдарында заңгер штат бірлігін көздеу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облыстық мемлекеттік органдардың басшылары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 тоқсаны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қаражат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мәдениетті, құқықтық оқытуды және тұрғындарды тәрбиелеуді қалыптастыруға бағытталған құқықтық ақпараттандыру жөніндегі жарнамалық науқандар жүргізуді ұсыну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Ақтау, Жаңаөзен қалалары, аудандар  әкімияттары, меншік нысандарына қарамастан барлық ұйымдар басшылары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қаражат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фискалдық, сот және басқа да мемлекеттік органдардың басшылары және олардың орынбасарларының міндетті қатысуымен "Құқықтық ақпарат күндерін" ай сайын өткізуді белгілеу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Ақтау, Жаңаөзен қалалары, аудандар әкімияттары, құқық қорғау органдар-ың басшылары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2004ж 2 жартыжылдығынан бастап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орта-арнаулы және жалпы білім беру мекемелерінде құқықтық білім кабинеттерін тиісті әдебиеттер және көрнекі құралдармен қамтамасыз етіп, ұйымдастыру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 және ЖОО-ның басшылары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3 тоқсанынан бастап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аудандық, қалалық, облыстық құқықтық білім олимпиадаларының өткізілуін ұйымдастыру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Қала,аудан әкімиятт., білім беру басқармасы,ЖОО-ның, арнаулы орта,жалпы білім беру мекемелер-ң басшылары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Бөлінген қаражат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азаматтарға заң көмегін көрсету мақсатында Ш.Есенов атындағы Ақтау мемлекеттік университеті,   ЖОО-ның жанынан заң факультеттері студенттері санынан заң клиникасын құру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ЖОО-ның басшылары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1 тоқсаны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әкімиятының WEB-сайтында олардың құзырына кіретін мәселелер бойынша жұмыс нәтижелері және кеңес беру қызметтері жөнінде ақпарат- тарды орналастыру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1 тоқсаны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лимиті шегінде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талаптарының орындалуын бақылау мақсатында
</w:t>
            </w:r>
            <w:r>
              <w:br/>
            </w:r>
            <w:r>
              <w:rPr>
                <w:rFonts w:ascii="Times New Roman"/>
                <w:b w:val="false"/>
                <w:i w:val="false"/>
                <w:color w:val="000000"/>
                <w:sz w:val="20"/>
              </w:rPr>
              <w:t>
тыйым салынған  кәмелеттік жасқа толмағандарға темекі өнімдері мен алкогольді өнімдерді, есірткі заттар және психотроптық заттар құрайтын дәрі-дәрмек сатуға
</w:t>
            </w:r>
            <w:r>
              <w:br/>
            </w:r>
            <w:r>
              <w:rPr>
                <w:rFonts w:ascii="Times New Roman"/>
                <w:b w:val="false"/>
                <w:i w:val="false"/>
                <w:color w:val="000000"/>
                <w:sz w:val="20"/>
              </w:rPr>
              <w:t>
, контрафактілі аудио, әсіресе порнографиялық және зорлықты, қатыгездікті  насихаттау мазмұнындағы бейне өнімдерінің сатылуына ұдайы тексерулерді ұйымдастыру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Жаңаөзен қалалары, аудандардың әкімияттары прокуратура (келіс.б.) ІІБ(келісім б.), КІІБ (келіс.б.), Кеден басқармасы (келіс.б.), Салық комитеті (келіс.б), қаржы по- лициясының Департаменті(келіс.б.)Әділет басқармасы (келіс.б.)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өзекті азаматтық сот өндірісі істерін, жемқорлық және басқа да қылмыстар туралы істерді соттарда қарау тәжірибесін жинақтау,  нәтижелерін бұқаралық ақпарат құралдарына жариялау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сот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кәсіпорындарда, ұжымдарда, мемлекеттік органдардағы құқықтық оқыту жайын анықтау үшін құқықтық білім мектептеріне мониторинг жүргізу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басқармасы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2004ж2 тоқсаны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Тұрғындардың, оның ішінде оқушылар мен студенттердің құқықтық білім деңгейлерін анықтау мақсатында жыл сайын әлеуметтік сауал жүргізу. Нәтижелерін бұқаралық ақпарат құралдарында жариялау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басқармасы (келісім бойынша), білім беру басқармасы және ЖОО-ның басшылары (келісім б)
</w:t>
            </w:r>
            <w:r>
              <w:br/>
            </w:r>
            <w:r>
              <w:rPr>
                <w:rFonts w:ascii="Times New Roman"/>
                <w:b w:val="false"/>
                <w:i w:val="false"/>
                <w:color w:val="000000"/>
                <w:sz w:val="20"/>
              </w:rPr>
              <w:t>
 бұқаралық ақпарат құралдар-ың басшылары (келісім 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әкімияттар жанынан жұртшылық арасында құқық түсіндіру жұмыстарын жүргізуге қоғамдық лекториялар ұйымдастыруды ұсыну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Жаңаөзен қалалары және аудан әкімияттар
</w:t>
            </w:r>
            <w:r>
              <w:br/>
            </w:r>
            <w:r>
              <w:rPr>
                <w:rFonts w:ascii="Times New Roman"/>
                <w:b w:val="false"/>
                <w:i w:val="false"/>
                <w:color w:val="000000"/>
                <w:sz w:val="20"/>
              </w:rPr>
              <w:t>
(келіс.б.)  Әділет басқармасы (келіс. 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басқармасы, прокуратура, сот, денсаулық сақтау және ішкі істер  органдарының жауапты  қызметкерлерін оқушылар арасында құқықтық насихаттау жұмыстарын өткізу және ұйымдастыруға бекіту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Прокуратура(келіс.б.),   ІІБ (келіс.б.), денсаулық сақтау басқармасы (келіс.б.), білім басқармасы (келіс.б.), облыстық жастар бастамашылығын қолдау орталығы (келіс.б.)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құзыреттері шегінде құқыққорғау және облыстық мемлекеттік органдарына  жаңа заңнамаларды түсіндіру жұмыстарын жүргізу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Құқыққорғауоргандардың және мемлекеттік органдардың жетекшілері бұқаралық ақпарат құралдар-ың басшылары (келіс. 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мәдениетін және құқықтық сана-сезімін қалыптастыру мақсатында оралмандарды ұлттық заңнама негіздеріне, оның ішінде тұрғындардың көші-қон, азаматтық және т.б. заңнамаларға оқыту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Ақтау, Жаңаөзен қ.қ.,аудан әкімиятары, Әділет басқармасы (келіс.б.), көші-қон және демография басқармасы (келіс.б.)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азаматтық хал актілерін тіркеу бөлігінде заң қызметін көрсетуді
</w:t>
            </w:r>
            <w:r>
              <w:br/>
            </w:r>
            <w:r>
              <w:rPr>
                <w:rFonts w:ascii="Times New Roman"/>
                <w:b w:val="false"/>
                <w:i w:val="false"/>
                <w:color w:val="000000"/>
                <w:sz w:val="20"/>
              </w:rPr>
              <w:t>
жақсарту мақсатында Ақтау қ. "Салтанат сарайын" іске қосу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актісі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 жартыжылдығы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млн. теңге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қаражаты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Сотталғандардың құқықтық жұмыстарын жүргізу  мәдениетін қалыптастыру мақсатында осы санаттағы тұлғалардың арасында құқықтүсіндіру жұмыстарын жүргізу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ҮӘК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атқару жүйесінің Маңғыстау облысы бойынша басқармасы (келісім б)
</w:t>
            </w:r>
            <w:r>
              <w:br/>
            </w:r>
            <w:r>
              <w:rPr>
                <w:rFonts w:ascii="Times New Roman"/>
                <w:b w:val="false"/>
                <w:i w:val="false"/>
                <w:color w:val="000000"/>
                <w:sz w:val="20"/>
              </w:rPr>
              <w:t>
Әділет басқармасы (келісім б)
</w:t>
            </w:r>
            <w:r>
              <w:br/>
            </w:r>
            <w:r>
              <w:rPr>
                <w:rFonts w:ascii="Times New Roman"/>
                <w:b w:val="false"/>
                <w:i w:val="false"/>
                <w:color w:val="000000"/>
                <w:sz w:val="20"/>
              </w:rPr>
              <w:t>
адвокаттар алқасы (келісім б)
</w:t>
            </w:r>
            <w:r>
              <w:br/>
            </w:r>
            <w:r>
              <w:rPr>
                <w:rFonts w:ascii="Times New Roman"/>
                <w:b w:val="false"/>
                <w:i w:val="false"/>
                <w:color w:val="000000"/>
                <w:sz w:val="20"/>
              </w:rPr>
              <w:t>
нотариалдық палата (келісім 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тұрғындарын құқықтық ақпараттандыру   және құқықтық мәдениетін қалыптастыру мақсатында ауылдағы өзекті мәселелер бойынша құқықтүсіндіру жұмыстарын жүргізу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 Ақтау, Жаңаөзен қ.қ.,аудан әкімиятары, Әділет басқармасы (келіс.б.), жер ресурстары жөніндегі комитеті (келіс.б.), Жылжымайтын мүлік орталығы» РМК (келіс. б.)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насихат және құқықтық оқыту бойынша ведомстовоаралық үйлестіру-әдістемелік Кеңеске бағдарламаны іске асыру барысы жөнінде облыс әкіміне  хабарлау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насихат және құқықтық оқыту бойынша ведомстово-аралық үйлестіру- әдістемелік Кеңес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шілде желтоқсанда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бағдарламаны жүзеге асырушы мемлекеттік органдар, оқу орындары мен ұйымдар үшін есеп беру үлгілерін әзірлеу
</w:t>
            </w:r>
          </w:p>
        </w:tc>
        <w:tc>
          <w:tcPr>
            <w:tcW w:w="1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беру формасы
</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басқармасы (келісім бойынша)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1 тоқсаны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