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47c9" w14:textId="8ac4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үкіметтік емес ұйымдарын мемлекеттік қолдаудың 2003-2005 жылдарға арналған Аймақтық бағдарламасы туралы</w:t>
      </w:r>
    </w:p>
    <w:p>
      <w:pPr>
        <w:spacing w:after="0"/>
        <w:ind w:left="0"/>
        <w:jc w:val="both"/>
      </w:pPr>
      <w:r>
        <w:rPr>
          <w:rFonts w:ascii="Times New Roman"/>
          <w:b w:val="false"/>
          <w:i w:val="false"/>
          <w:color w:val="000000"/>
          <w:sz w:val="28"/>
        </w:rPr>
        <w:t>Маңғыстау облыстық мәслихаттың 2003 жылғы 30 шілдедегі N 27/286 шешімі. Маңғыстау облыстық әділет басқармасында 2003 жылда 11 тамызда N 1496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 1-тармағы 1) тармақшасына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облысының үкіметтік емес ұйымдарын мемлекеттік қолдаудың 2003-2005 жылдарға арналған Аймақтық бағдарламасы бекітілсін (қоса беріліп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күнінен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облыстық мәслихаттың
</w:t>
      </w:r>
      <w:r>
        <w:br/>
      </w:r>
      <w:r>
        <w:rPr>
          <w:rFonts w:ascii="Times New Roman"/>
          <w:b w:val="false"/>
          <w:i w:val="false"/>
          <w:color w:val="000000"/>
          <w:sz w:val="28"/>
        </w:rPr>
        <w:t>
2003 жылғы 30 шілдедегі N 27/286
</w:t>
      </w:r>
      <w:r>
        <w:br/>
      </w:r>
      <w:r>
        <w:rPr>
          <w:rFonts w:ascii="Times New Roman"/>
          <w:b w:val="false"/>
          <w:i w:val="false"/>
          <w:color w:val="000000"/>
          <w:sz w:val="28"/>
        </w:rPr>
        <w:t>
шешіміне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облысының үкіметтік емес ұйымдарын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қолдаудың 2003-2005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Маңғыстау облысының үкіметтік емес ұйымдарын
</w:t>
      </w:r>
      <w:r>
        <w:br/>
      </w:r>
      <w:r>
        <w:rPr>
          <w:rFonts w:ascii="Times New Roman"/>
          <w:b w:val="false"/>
          <w:i w:val="false"/>
          <w:color w:val="000000"/>
          <w:sz w:val="28"/>
        </w:rPr>
        <w:t>
                 мемлекеттік қолдаудың 2003-2005 жылдарға арналған
</w:t>
      </w:r>
      <w:r>
        <w:br/>
      </w:r>
      <w:r>
        <w:rPr>
          <w:rFonts w:ascii="Times New Roman"/>
          <w:b w:val="false"/>
          <w:i w:val="false"/>
          <w:color w:val="000000"/>
          <w:sz w:val="28"/>
        </w:rPr>
        <w:t>
                 Аймақтық бағдарламасы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Әзірлеуге        Қазақстан Республикасы Үкіметінің 2003 жылғы
</w:t>
      </w:r>
      <w:r>
        <w:br/>
      </w:r>
      <w:r>
        <w:rPr>
          <w:rFonts w:ascii="Times New Roman"/>
          <w:b w:val="false"/>
          <w:i w:val="false"/>
          <w:color w:val="000000"/>
          <w:sz w:val="28"/>
        </w:rPr>
        <w:t>
негіздеме        17 наурыздағы N 253 "Қазақстан Республикасының
</w:t>
      </w:r>
      <w:r>
        <w:br/>
      </w:r>
      <w:r>
        <w:rPr>
          <w:rFonts w:ascii="Times New Roman"/>
          <w:b w:val="false"/>
          <w:i w:val="false"/>
          <w:color w:val="000000"/>
          <w:sz w:val="28"/>
        </w:rPr>
        <w:t>
                 Үкіметтік емес ұйымдарын мемлекеттік қолдаудың
</w:t>
      </w:r>
      <w:r>
        <w:br/>
      </w:r>
      <w:r>
        <w:rPr>
          <w:rFonts w:ascii="Times New Roman"/>
          <w:b w:val="false"/>
          <w:i w:val="false"/>
          <w:color w:val="000000"/>
          <w:sz w:val="28"/>
        </w:rPr>
        <w:t>
                 2003-2005 жылдарға арналған бағдарламасы туралы"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Облыстық ақпарат және қоғамдық келісім басқармасы,
</w:t>
      </w:r>
      <w:r>
        <w:br/>
      </w:r>
      <w:r>
        <w:rPr>
          <w:rFonts w:ascii="Times New Roman"/>
          <w:b w:val="false"/>
          <w:i w:val="false"/>
          <w:color w:val="000000"/>
          <w:sz w:val="28"/>
        </w:rPr>
        <w:t>
әзірлеушісі      ішкі саясат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Мақсаттары       Маңғыстау облысының үкіметтік емес ұйымдарының
</w:t>
      </w:r>
      <w:r>
        <w:br/>
      </w:r>
      <w:r>
        <w:rPr>
          <w:rFonts w:ascii="Times New Roman"/>
          <w:b w:val="false"/>
          <w:i w:val="false"/>
          <w:color w:val="000000"/>
          <w:sz w:val="28"/>
        </w:rPr>
        <w:t>
                 азаматтық қоғамның бір бөлігі ретінде тұрақты
</w:t>
      </w:r>
      <w:r>
        <w:br/>
      </w:r>
      <w:r>
        <w:rPr>
          <w:rFonts w:ascii="Times New Roman"/>
          <w:b w:val="false"/>
          <w:i w:val="false"/>
          <w:color w:val="000000"/>
          <w:sz w:val="28"/>
        </w:rPr>
        <w:t>
                 дамуы үшін жағдайлар жасау және мемлекеттік билік
</w:t>
      </w:r>
      <w:r>
        <w:br/>
      </w:r>
      <w:r>
        <w:rPr>
          <w:rFonts w:ascii="Times New Roman"/>
          <w:b w:val="false"/>
          <w:i w:val="false"/>
          <w:color w:val="000000"/>
          <w:sz w:val="28"/>
        </w:rPr>
        <w:t>
                 органдарымен өзара іс-қимыл жасау және олардың
</w:t>
      </w:r>
      <w:r>
        <w:br/>
      </w:r>
      <w:r>
        <w:rPr>
          <w:rFonts w:ascii="Times New Roman"/>
          <w:b w:val="false"/>
          <w:i w:val="false"/>
          <w:color w:val="000000"/>
          <w:sz w:val="28"/>
        </w:rPr>
        <w:t>
                 тарапынан қолдау көрсету негізінде қоғамның
</w:t>
      </w:r>
      <w:r>
        <w:br/>
      </w:r>
      <w:r>
        <w:rPr>
          <w:rFonts w:ascii="Times New Roman"/>
          <w:b w:val="false"/>
          <w:i w:val="false"/>
          <w:color w:val="000000"/>
          <w:sz w:val="28"/>
        </w:rPr>
        <w:t>
                 әлеуметтік маңызы бар мәселелерін шешудегі олардың
</w:t>
      </w:r>
      <w:r>
        <w:br/>
      </w:r>
      <w:r>
        <w:rPr>
          <w:rFonts w:ascii="Times New Roman"/>
          <w:b w:val="false"/>
          <w:i w:val="false"/>
          <w:color w:val="000000"/>
          <w:sz w:val="28"/>
        </w:rPr>
        <w:t>
                 рөлін күшейту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Міндеттері       Мемлекеттік органдар мен үкіметтік емес ұйымдардың
</w:t>
      </w:r>
      <w:r>
        <w:br/>
      </w:r>
      <w:r>
        <w:rPr>
          <w:rFonts w:ascii="Times New Roman"/>
          <w:b w:val="false"/>
          <w:i w:val="false"/>
          <w:color w:val="000000"/>
          <w:sz w:val="28"/>
        </w:rPr>
        <w:t>
                 өзара іс-қимыл және ынтымақтық жүйесін жетілдіру;
</w:t>
      </w:r>
      <w:r>
        <w:br/>
      </w:r>
      <w:r>
        <w:rPr>
          <w:rFonts w:ascii="Times New Roman"/>
          <w:b w:val="false"/>
          <w:i w:val="false"/>
          <w:color w:val="000000"/>
          <w:sz w:val="28"/>
        </w:rPr>
        <w:t>
                 облыстық үкіметтік емес ұйымдарын ақпараттық,
</w:t>
      </w:r>
      <w:r>
        <w:br/>
      </w:r>
      <w:r>
        <w:rPr>
          <w:rFonts w:ascii="Times New Roman"/>
          <w:b w:val="false"/>
          <w:i w:val="false"/>
          <w:color w:val="000000"/>
          <w:sz w:val="28"/>
        </w:rPr>
        <w:t>
                 консультативтік, әдістемелік, ұйымдастырушылық-
</w:t>
      </w:r>
      <w:r>
        <w:br/>
      </w:r>
      <w:r>
        <w:rPr>
          <w:rFonts w:ascii="Times New Roman"/>
          <w:b w:val="false"/>
          <w:i w:val="false"/>
          <w:color w:val="000000"/>
          <w:sz w:val="28"/>
        </w:rPr>
        <w:t>
                 техникалық қолдау; үкіметтік емес ұйымдардың
</w:t>
      </w:r>
      <w:r>
        <w:br/>
      </w:r>
      <w:r>
        <w:rPr>
          <w:rFonts w:ascii="Times New Roman"/>
          <w:b w:val="false"/>
          <w:i w:val="false"/>
          <w:color w:val="000000"/>
          <w:sz w:val="28"/>
        </w:rPr>
        <w:t>
                 қызметіне тұрақты мониторинг пен зерттеулер жүргізу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Жергілікті бюджет
</w:t>
      </w:r>
      <w:r>
        <w:br/>
      </w:r>
      <w:r>
        <w:rPr>
          <w:rFonts w:ascii="Times New Roman"/>
          <w:b w:val="false"/>
          <w:i w:val="false"/>
          <w:color w:val="000000"/>
          <w:sz w:val="28"/>
        </w:rPr>
        <w:t>
көздері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Күтілетін        Мемлекеттік органдар мен үкіметтік емес ұйымдар нәтижелер        арасындағы әріптестік қатынастардың тұрақты әрі
</w:t>
      </w:r>
      <w:r>
        <w:br/>
      </w:r>
      <w:r>
        <w:rPr>
          <w:rFonts w:ascii="Times New Roman"/>
          <w:b w:val="false"/>
          <w:i w:val="false"/>
          <w:color w:val="000000"/>
          <w:sz w:val="28"/>
        </w:rPr>
        <w:t>
                 тиімді жүйесін әзірлеу және енгізу;
</w:t>
      </w:r>
      <w:r>
        <w:br/>
      </w:r>
      <w:r>
        <w:rPr>
          <w:rFonts w:ascii="Times New Roman"/>
          <w:b w:val="false"/>
          <w:i w:val="false"/>
          <w:color w:val="000000"/>
          <w:sz w:val="28"/>
        </w:rPr>
        <w:t>
                 облыстың үкіметтік емес ұйымдарын одан әрі дамыту
</w:t>
      </w:r>
      <w:r>
        <w:br/>
      </w:r>
      <w:r>
        <w:rPr>
          <w:rFonts w:ascii="Times New Roman"/>
          <w:b w:val="false"/>
          <w:i w:val="false"/>
          <w:color w:val="000000"/>
          <w:sz w:val="28"/>
        </w:rPr>
        <w:t>
                 үшін құқықтық жағдайларын жасау;
</w:t>
      </w:r>
      <w:r>
        <w:br/>
      </w:r>
      <w:r>
        <w:rPr>
          <w:rFonts w:ascii="Times New Roman"/>
          <w:b w:val="false"/>
          <w:i w:val="false"/>
          <w:color w:val="000000"/>
          <w:sz w:val="28"/>
        </w:rPr>
        <w:t>
                 аймақта азаматтық бастаманың өсуі үшін жағдайлар
</w:t>
      </w:r>
      <w:r>
        <w:br/>
      </w:r>
      <w:r>
        <w:rPr>
          <w:rFonts w:ascii="Times New Roman"/>
          <w:b w:val="false"/>
          <w:i w:val="false"/>
          <w:color w:val="000000"/>
          <w:sz w:val="28"/>
        </w:rPr>
        <w:t>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облысының үкіметтік емес ұйымдарын мемлекеттік қолдаудың 2003-2005 жылдарға арналған Аймақтық бағдарламасы (бұдан әрі-Бағдарлама) Қазақстан Республикасы үкіметінің "Қазақстан Республикасының үкіметтік емес ұйымдарын мемлекеттік қолдаудың 2003-2005 жылдарға арналған бағдарламасы туралы" 2003 жылғы 17 наурыздағы N 253 
</w:t>
      </w:r>
      <w:r>
        <w:rPr>
          <w:rFonts w:ascii="Times New Roman"/>
          <w:b w:val="false"/>
          <w:i w:val="false"/>
          <w:color w:val="000000"/>
          <w:sz w:val="28"/>
        </w:rPr>
        <w:t xml:space="preserve"> қаулысына </w:t>
      </w:r>
      <w:r>
        <w:rPr>
          <w:rFonts w:ascii="Times New Roman"/>
          <w:b w:val="false"/>
          <w:i w:val="false"/>
          <w:color w:val="000000"/>
          <w:sz w:val="28"/>
        </w:rPr>
        <w:t>
 сәйкес әзірленген және 3 жылға есептелген.
</w:t>
      </w:r>
      <w:r>
        <w:br/>
      </w:r>
      <w:r>
        <w:rPr>
          <w:rFonts w:ascii="Times New Roman"/>
          <w:b w:val="false"/>
          <w:i w:val="false"/>
          <w:color w:val="000000"/>
          <w:sz w:val="28"/>
        </w:rPr>
        <w:t>
      Осы бағдарламаны әзірлеу үкіметтік емес ұйымдарды қолдау әрі олармен өзара іс-қимылдың кешенді және мақсатты бағытталған мемлекеттік саясатын әзірлеу қажеттілігінен туындап отыр. Үкіметтік емес ұйымдар ерікті негізде әрекет жасап және бастама көтере отырып, қазірдің өзінде әлеуметтік саланың проблемаларын шешуге елеулі үлес қосып отыр. Қазіргі уақытта үкіметтік емес ұйымдардың мемлекеттік құрылымдармен нақты ынтымақтастығы тең құқылы әріптестік қағидаттарда маңызды мәнге ие болып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Бағдарламаның мақсаты азаматтық қоғамның бір бөлігі ретінде Маңғыстау облысында үкіметтік емес ұйымдарды тұрақты дамыту үшін жағдайлар жасау және өзара іс-қимыл мен мемлекеттік билік органдары тарапынан қолдау негізінде әлеуметтік маңызы бар проблемаларды шешудегі олардың рөлін күшейту болып табылады.
</w:t>
      </w:r>
      <w:r>
        <w:br/>
      </w:r>
      <w:r>
        <w:rPr>
          <w:rFonts w:ascii="Times New Roman"/>
          <w:b w:val="false"/>
          <w:i w:val="false"/>
          <w:color w:val="000000"/>
          <w:sz w:val="28"/>
        </w:rPr>
        <w:t>
      Бағдарламаның негізгі міндеттері:
</w:t>
      </w:r>
      <w:r>
        <w:br/>
      </w:r>
      <w:r>
        <w:rPr>
          <w:rFonts w:ascii="Times New Roman"/>
          <w:b w:val="false"/>
          <w:i w:val="false"/>
          <w:color w:val="000000"/>
          <w:sz w:val="28"/>
        </w:rPr>
        <w:t>
      мемлекеттік органдар мен үкіметтік емес ұйымдардың өзара іс қимылы мен ынтымақтастық жасау жүйесін жетілдіру;
</w:t>
      </w:r>
      <w:r>
        <w:br/>
      </w:r>
      <w:r>
        <w:rPr>
          <w:rFonts w:ascii="Times New Roman"/>
          <w:b w:val="false"/>
          <w:i w:val="false"/>
          <w:color w:val="000000"/>
          <w:sz w:val="28"/>
        </w:rPr>
        <w:t>
      әлеуметтік мәселелерді шешетін облыстық үкіметтік емес ұйымдарына ақпараттық, консультативтік, әдістемелік, ұйымдастырушылық-техникалық қолдау көрсету;
</w:t>
      </w:r>
      <w:r>
        <w:br/>
      </w:r>
      <w:r>
        <w:rPr>
          <w:rFonts w:ascii="Times New Roman"/>
          <w:b w:val="false"/>
          <w:i w:val="false"/>
          <w:color w:val="000000"/>
          <w:sz w:val="28"/>
        </w:rPr>
        <w:t>
      мемлекеттік әлеуметтік тапсырыс жүйесін қалыптастыру;
</w:t>
      </w:r>
      <w:r>
        <w:br/>
      </w:r>
      <w:r>
        <w:rPr>
          <w:rFonts w:ascii="Times New Roman"/>
          <w:b w:val="false"/>
          <w:i w:val="false"/>
          <w:color w:val="000000"/>
          <w:sz w:val="28"/>
        </w:rPr>
        <w:t>
      аймақта азаматтық бастамалардың өсуі үшін жағдайлар жасау;
</w:t>
      </w:r>
      <w:r>
        <w:br/>
      </w:r>
      <w:r>
        <w:rPr>
          <w:rFonts w:ascii="Times New Roman"/>
          <w:b w:val="false"/>
          <w:i w:val="false"/>
          <w:color w:val="000000"/>
          <w:sz w:val="28"/>
        </w:rPr>
        <w:t>
      үкіметтік емес ұйымдардың қызметіне тұрақты мониторинг пен зерттеулер жүргізу.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іске асырудың негізгі бағыттары мен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Істің жүйелі әрі кезең-кезеңмен жүргізілуі үшін Бағдарлама мынадай басым бағыттар бойынша жүзеге асады:
</w:t>
      </w:r>
      <w:r>
        <w:br/>
      </w:r>
      <w:r>
        <w:rPr>
          <w:rFonts w:ascii="Times New Roman"/>
          <w:b w:val="false"/>
          <w:i w:val="false"/>
          <w:color w:val="000000"/>
          <w:sz w:val="28"/>
        </w:rPr>
        <w:t>
      ұйымдастырушылық-құқықтық шаралар;
</w:t>
      </w:r>
      <w:r>
        <w:br/>
      </w:r>
      <w:r>
        <w:rPr>
          <w:rFonts w:ascii="Times New Roman"/>
          <w:b w:val="false"/>
          <w:i w:val="false"/>
          <w:color w:val="000000"/>
          <w:sz w:val="28"/>
        </w:rPr>
        <w:t>
      аймақта азаматтық бастамаларды дамыту;
</w:t>
      </w:r>
      <w:r>
        <w:br/>
      </w:r>
      <w:r>
        <w:rPr>
          <w:rFonts w:ascii="Times New Roman"/>
          <w:b w:val="false"/>
          <w:i w:val="false"/>
          <w:color w:val="000000"/>
          <w:sz w:val="28"/>
        </w:rPr>
        <w:t>
      үкіметтік емес ұйымдармен өзара іс-қимыл және ынтымақтастық жасау жөніндегі органдар құру;
</w:t>
      </w:r>
      <w:r>
        <w:br/>
      </w:r>
      <w:r>
        <w:rPr>
          <w:rFonts w:ascii="Times New Roman"/>
          <w:b w:val="false"/>
          <w:i w:val="false"/>
          <w:color w:val="000000"/>
          <w:sz w:val="28"/>
        </w:rPr>
        <w:t>
      үкіметтік емес ұйымдардың қызметін ақпараттық қамтамасыз ету;
</w:t>
      </w:r>
      <w:r>
        <w:br/>
      </w:r>
      <w:r>
        <w:rPr>
          <w:rFonts w:ascii="Times New Roman"/>
          <w:b w:val="false"/>
          <w:i w:val="false"/>
          <w:color w:val="000000"/>
          <w:sz w:val="28"/>
        </w:rPr>
        <w:t>
      үкіметтік емес ұйымдарды консультативтік және әдістемелік қолдау;
</w:t>
      </w:r>
      <w:r>
        <w:br/>
      </w:r>
      <w:r>
        <w:rPr>
          <w:rFonts w:ascii="Times New Roman"/>
          <w:b w:val="false"/>
          <w:i w:val="false"/>
          <w:color w:val="000000"/>
          <w:sz w:val="28"/>
        </w:rPr>
        <w:t>
      Бағдарлама үкіметтік емес ұйымдарды мемлекеттік қолдауды іске асырудың, мемлекеттік органдар мен үкіметтік емес ұйымдардың одан әрі ынтымақтастығының тиімділігін арттыруға бағытталған.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Ұйымдастырушылық-құқықтық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шеңберінде үкіметтік емес ұйымдардың әлеуметтік маңызы бар жобаларына орталық атқарушы органдардың тендерлер (конкурстар) өткізуі жоспарлануда. Тендерлердің (конкурстар) жариялылығы мен ашықтығын қамтамасыз ету мақсатында үкіметтік емес ұйымдардың әлеуметтік маңызы бар жобаларына тендер (конкурс) өткізудің ережесін әзірлеу көзделген.
</w:t>
      </w:r>
      <w:r>
        <w:br/>
      </w:r>
      <w:r>
        <w:rPr>
          <w:rFonts w:ascii="Times New Roman"/>
          <w:b w:val="false"/>
          <w:i w:val="false"/>
          <w:color w:val="000000"/>
          <w:sz w:val="28"/>
        </w:rPr>
        <w:t>
      Үкіметтік емес сектор проблемаларын, оның даму үрдістерін мемлекеттік органдармен іс-қимылын анықтау мақсатында үкіметтік емес ұйымдар проблемалары бойынша социологиялық зерттеулер, Бағдарламаның орындалу барысына мониторинг жүргізілетін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 азаматтық бастаманы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Аймақта, әсіресе ауылдық жерлерде, үкіметтік емес секторды дамыту, жергілікті билік органдарының әлеуметтік проблемаларды шешуге үкіметтік емес ұйымдарды тартуы әлеуметтік шиеленісті төмендетті, халықтық өзіне өзі көмек көрсетуі мен өзін өзі жұмыспен қамтуын ұйымдастыруда азаматтық бастамалардың өсуіне, әлеуметтік қызмет көрсету сапасы мен көлемінің артуына ықпал ететін болады.
</w:t>
      </w:r>
      <w:r>
        <w:br/>
      </w:r>
      <w:r>
        <w:rPr>
          <w:rFonts w:ascii="Times New Roman"/>
          <w:b w:val="false"/>
          <w:i w:val="false"/>
          <w:color w:val="000000"/>
          <w:sz w:val="28"/>
        </w:rPr>
        <w:t>
      Үкіметтік емес ұйымдардың әлеуметтік маңызы бар жобаларына тендерлер (конкурстар) ұйымдастыру және өткізу арқылы жергілікті үкіметтік емес ұйымдарды аймақтық әлеуметтік маңызы бар проблемаларын шешу көзделуде.
</w:t>
      </w:r>
      <w:r>
        <w:br/>
      </w:r>
      <w:r>
        <w:rPr>
          <w:rFonts w:ascii="Times New Roman"/>
          <w:b w:val="false"/>
          <w:i w:val="false"/>
          <w:color w:val="000000"/>
          <w:sz w:val="28"/>
        </w:rPr>
        <w:t>
      Жергілікті атқарушы билік органдарының үкіметтік емес ұйымдармен бірлесе отырып аймақты дамытудың өзекті проблемалары бойынша оқыту семинарларын, тренингтерін, "дөңгелек үстелдерін" өткізуі ауылдық жерлерде азаматтық бастамаларды көтермелеуге жәрдемдесетін болады.
</w:t>
      </w:r>
      <w:r>
        <w:br/>
      </w:r>
      <w:r>
        <w:rPr>
          <w:rFonts w:ascii="Times New Roman"/>
          <w:b w:val="false"/>
          <w:i w:val="false"/>
          <w:color w:val="000000"/>
          <w:sz w:val="28"/>
        </w:rPr>
        <w:t>
      Қайырымдылық, еріктілік, мәдени-көпшілік және өзге де акцияларды бірлесіп өткізу ауыл халқы әлеуметтік белсенділігі артуының маңызды шарты болып табылады.
</w:t>
      </w:r>
      <w:r>
        <w:br/>
      </w:r>
      <w:r>
        <w:rPr>
          <w:rFonts w:ascii="Times New Roman"/>
          <w:b w:val="false"/>
          <w:i w:val="false"/>
          <w:color w:val="000000"/>
          <w:sz w:val="28"/>
        </w:rPr>
        <w:t>
      Халықтық неғұрлым әлсіз жіктерін қолдау, сондай-ақ мемлекеттік әлеуметтік бағдарламаларды тиімді әрі сапалы іске асыру үшін коммерциялық сектор әлеуметін барынша толық пайдалану есебінен жеке көздерден қайырымдылық саласына түсетін ресурстар көлемін елеулі түрде ұлғайтуға мүмкіндік беретін жағдайлар жасау қажет.
</w:t>
      </w:r>
      <w:r>
        <w:br/>
      </w:r>
      <w:r>
        <w:rPr>
          <w:rFonts w:ascii="Times New Roman"/>
          <w:b w:val="false"/>
          <w:i w:val="false"/>
          <w:color w:val="000000"/>
          <w:sz w:val="28"/>
        </w:rPr>
        <w:t>
      Мемлекеттік билік органдары жеке тұлғалардың үкіметтік емес ұйымдар қызметі шеңберінде іске асырылатын әлеуметтік маңызы бар қызмет ретінде өтеусіз ерікті қызметін дамытуға жәрдем көрсетуі тиіс.
</w:t>
      </w:r>
      <w:r>
        <w:br/>
      </w:r>
      <w:r>
        <w:rPr>
          <w:rFonts w:ascii="Times New Roman"/>
          <w:b w:val="false"/>
          <w:i w:val="false"/>
          <w:color w:val="000000"/>
          <w:sz w:val="28"/>
        </w:rPr>
        <w:t>
      Еріктілер көмегі халыққа қызмет көрсету түрінде көмек көрсету, қоғамдық пайдалы еңбекті жүзеге асыру, қайырымдылық бағдарламаларын жүзеге асыруға қатысу нысандарында жүзеге асырылады.
</w:t>
      </w:r>
      <w:r>
        <w:br/>
      </w:r>
      <w:r>
        <w:rPr>
          <w:rFonts w:ascii="Times New Roman"/>
          <w:b w:val="false"/>
          <w:i w:val="false"/>
          <w:color w:val="000000"/>
          <w:sz w:val="28"/>
        </w:rPr>
        <w:t>
      Азаматтық бастамаларды дамыту проблемаларының табысты шешілуі үкіметтік емес ұйымдардың әлеуметтік саладағы тиімді қызметі үшін жағдайлар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Үкіметтік емес ұйымдармен өзара іс-қимыл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жөніндегі органдар құру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билік органдары жанындағы консультативтік-кеңесші мәртебесі бар кеңестер мемлекеттік билік органдарының үкіметтік емес ұйымдармен өзара іс-қимылының оңтайлы жолдарын іздеуге жәрдемдесетін болады. Кеңестер қызметінің негізгі бағыттары: мемлекеттік және үкіметтік емес ұйымдардың өзара қатынастарын нығайту мен кеңейту, оларға жүйелілік сипат беру; бірлескен "іс-қимылды үйлестіру және оларды үйлестірудің нақты тетіктерін әзірлеу; әлеуметтік және экономикалық мәселелерді шешуге, Қазақстандық мемлекеттілікті нығайтуға, қоғамдық процестерді демократияландыруға бағытталған бірлескен іс-шаралардың кешенді бағдарламасын әзірлеу; өзара қолайлы шешімдерді іздеудегі қоғамдық дамудың өзекті проблемаларын бірлесіп талқылау.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Үкіметтік емес ұйымдар қызметін ақпараттық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Үкіметтік емес ұйымдар қызметін ақпараттық қолдау бұқаралық ақпарат құралдарында үкіметтік емес сектордың әлеуметтік маңызы бар проблемаларды шешудегі жұмыс тәжірибесін, оның мемлекеттік органдармен өзара іс-қимылы мен ынтымақтастығын  жария етуді көздейді.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Үкіметтік емес ұйымдардың проблемаларын, әлеуметтік маңызы бар қызметтің даму практикасын, қоғамдық-азаматтық бастамаларды мемлекеттік ақпарат саясатын жүргізуге мемлекеттік тапсырысты орындайтын бұқаралық ақпарат құралдарында жариялап отыру көзделген.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Үкіметтік емес ұйымдарды консультативтік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Үкіметтік емес ұйымдарды консультативтік қолдау үкіметтік емес ұйымдар қызметін қамтамасыз ететін Қазақстан Республикасы Үкіметінің нормативтік құқықтың кесімдерін түсіндіру; оларға үкіметтік емес ұйымдармен ынтымақтастықты дамыту жөніндегі мемлекеттік органдардың бағыттары туралы ақпарат, елдегі үкіметтік емес ұйымдар туралы деректер мен өзге де ақпарат беруді көздейді.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Үкіметтік емес ұйымдарды ұйымдастырушылық-техникалық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Ұйымдастырушылық-техникалық қолдаудың маңызды бағыты практикалық сипаттағы шаралар: "дөңгелек үстелдер", семинарлар, конференциялар, тренингтер, үкіметтік емес ұйымдармен бірлесіп өзге де акциялар өткізу, сондай-ақ іс-шараларды өткізуге техникалық көмек көрсету (үй-жайларды, техникалық құралдарды беру, мүдделі органдарды, адамдарды шақыру және т.б.) болып табылады.
</w:t>
      </w:r>
      <w:r>
        <w:br/>
      </w:r>
      <w:r>
        <w:rPr>
          <w:rFonts w:ascii="Times New Roman"/>
          <w:b w:val="false"/>
          <w:i w:val="false"/>
          <w:color w:val="000000"/>
          <w:sz w:val="28"/>
        </w:rPr>
        <w:t>
      Үкіметтік емес секторды дамытудың өзекті проблемалары бойынша "дөңгелек үстелдерді" жүйелі негізде ұйымдастыру мен өткізу үкіметтік емес ұйымдардың даму процесінің, олардың мемлекеттік органдармен өзара іс-қимылын көтермелеу мен кедергілерін анықтауға жәрдемдесетін болады.
</w:t>
      </w:r>
      <w:r>
        <w:br/>
      </w:r>
      <w:r>
        <w:rPr>
          <w:rFonts w:ascii="Times New Roman"/>
          <w:b w:val="false"/>
          <w:i w:val="false"/>
          <w:color w:val="000000"/>
          <w:sz w:val="28"/>
        </w:rPr>
        <w:t>
      Жұртшылықтың экологиялық ақпаратқа кеңінен қол жеткізуін қамтамасыз ету, үкіметтік емес ұйымдарды экологиялық проблемаларды шешуге тарту, қоршаған ортаны қорғауға қатысты мәселелер бойынша құқықтық сауаттылықты арттыру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іске асыру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үшін белгіленген іс-шаралардың кезең-кезеңімен орындалуын көздейтін, Қазақстан Республикасының үкіметтік емес ұйымдарын мемлекеттік қолдаудың 2003-2005 жылдарға арналған бағдарламасын іске асыру жөніндегі іс-шаралар жоспары (бұдан әрі- Жоспар) әзірленеді.
</w:t>
      </w:r>
      <w:r>
        <w:br/>
      </w:r>
      <w:r>
        <w:rPr>
          <w:rFonts w:ascii="Times New Roman"/>
          <w:b w:val="false"/>
          <w:i w:val="false"/>
          <w:color w:val="000000"/>
          <w:sz w:val="28"/>
        </w:rPr>
        <w:t>
      Бағдарламаны іске асыру тетігі мемлекеттік органдар мен үкіметтік емес ұйымдардың бірлескен іс-қимылын көздейді.
</w:t>
      </w:r>
      <w:r>
        <w:br/>
      </w:r>
      <w:r>
        <w:rPr>
          <w:rFonts w:ascii="Times New Roman"/>
          <w:b w:val="false"/>
          <w:i w:val="false"/>
          <w:color w:val="000000"/>
          <w:sz w:val="28"/>
        </w:rPr>
        <w:t>
      Бағдарламаның орындалуын үйлестіру мен бақылау мақсатында мониторингі мен бағалау жүйесі жасалатын болады.
</w:t>
      </w:r>
      <w:r>
        <w:br/>
      </w:r>
      <w:r>
        <w:rPr>
          <w:rFonts w:ascii="Times New Roman"/>
          <w:b w:val="false"/>
          <w:i w:val="false"/>
          <w:color w:val="000000"/>
          <w:sz w:val="28"/>
        </w:rPr>
        <w:t>
      Бағдарлама мониторингін талдау нәтижелері бойынша жекелеген бағыттарға түзету енгізу, Бағдарлама мен Жоспарға тиісті өзгерістер енгізу, сондай-ақ кейінгі бағдарламаларды әзірлеу үшін негіз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 іске асыру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Іс-шара              /  Аяқтау  /Орындалуына
</w:t>
      </w:r>
      <w:r>
        <w:br/>
      </w:r>
      <w:r>
        <w:rPr>
          <w:rFonts w:ascii="Times New Roman"/>
          <w:b w:val="false"/>
          <w:i w:val="false"/>
          <w:color w:val="000000"/>
          <w:sz w:val="28"/>
        </w:rPr>
        <w:t>
 N /                                     /  нысаны  / жауаптылар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_____________________________________________________________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Ұйымдастырушылық-құқықтық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/Үкіметтік емес ұйымдардың қызметіне  / ҚР МАҚКМ /  ОАҚКБ
</w:t>
      </w:r>
      <w:r>
        <w:br/>
      </w:r>
      <w:r>
        <w:rPr>
          <w:rFonts w:ascii="Times New Roman"/>
          <w:b w:val="false"/>
          <w:i w:val="false"/>
          <w:color w:val="000000"/>
          <w:sz w:val="28"/>
        </w:rPr>
        <w:t>
   /мониторинг өткізу:                   / ақпарат  /(келісімімен)
</w:t>
      </w:r>
      <w:r>
        <w:br/>
      </w:r>
      <w:r>
        <w:rPr>
          <w:rFonts w:ascii="Times New Roman"/>
          <w:b w:val="false"/>
          <w:i w:val="false"/>
          <w:color w:val="000000"/>
          <w:sz w:val="28"/>
        </w:rPr>
        <w:t>
   /Үкіметтік емес секторды дамыту       /          / 
</w:t>
      </w:r>
      <w:r>
        <w:br/>
      </w:r>
      <w:r>
        <w:rPr>
          <w:rFonts w:ascii="Times New Roman"/>
          <w:b w:val="false"/>
          <w:i w:val="false"/>
          <w:color w:val="000000"/>
          <w:sz w:val="28"/>
        </w:rPr>
        <w:t>
   /мәселелері бойынша сараптамалық      /          / 
</w:t>
      </w:r>
      <w:r>
        <w:br/>
      </w:r>
      <w:r>
        <w:rPr>
          <w:rFonts w:ascii="Times New Roman"/>
          <w:b w:val="false"/>
          <w:i w:val="false"/>
          <w:color w:val="000000"/>
          <w:sz w:val="28"/>
        </w:rPr>
        <w:t>
   /сауалдама;                           /          / 
</w:t>
      </w:r>
      <w:r>
        <w:br/>
      </w:r>
      <w:r>
        <w:rPr>
          <w:rFonts w:ascii="Times New Roman"/>
          <w:b w:val="false"/>
          <w:i w:val="false"/>
          <w:color w:val="000000"/>
          <w:sz w:val="28"/>
        </w:rPr>
        <w:t>
   /облыстың үкіметтік емес ұйымдарында  /          / 
</w:t>
      </w:r>
      <w:r>
        <w:br/>
      </w:r>
      <w:r>
        <w:rPr>
          <w:rFonts w:ascii="Times New Roman"/>
          <w:b w:val="false"/>
          <w:i w:val="false"/>
          <w:color w:val="000000"/>
          <w:sz w:val="28"/>
        </w:rPr>
        <w:t>
   /мемлекеттік қолдау бағдарламасының   /          /
</w:t>
      </w:r>
      <w:r>
        <w:br/>
      </w:r>
      <w:r>
        <w:rPr>
          <w:rFonts w:ascii="Times New Roman"/>
          <w:b w:val="false"/>
          <w:i w:val="false"/>
          <w:color w:val="000000"/>
          <w:sz w:val="28"/>
        </w:rPr>
        <w:t>
   /іске асырылу барысы туралы әлеуметтік/          /
</w:t>
      </w:r>
      <w:r>
        <w:br/>
      </w:r>
      <w:r>
        <w:rPr>
          <w:rFonts w:ascii="Times New Roman"/>
          <w:b w:val="false"/>
          <w:i w:val="false"/>
          <w:color w:val="000000"/>
          <w:sz w:val="28"/>
        </w:rPr>
        <w:t>
   /зерттеу                              /          /
</w:t>
      </w:r>
      <w:r>
        <w:br/>
      </w:r>
      <w:r>
        <w:rPr>
          <w:rFonts w:ascii="Times New Roman"/>
          <w:b w:val="false"/>
          <w:i w:val="false"/>
          <w:color w:val="000000"/>
          <w:sz w:val="28"/>
        </w:rPr>
        <w:t>
____________________________________________________________________          
</w:t>
      </w:r>
      <w:r>
        <w:rPr>
          <w:rFonts w:ascii="Times New Roman"/>
          <w:b w:val="false"/>
          <w:i w:val="false"/>
          <w:color w:val="000080"/>
          <w:sz w:val="28"/>
        </w:rPr>
        <w:t>
</w:t>
      </w:r>
      <w:r>
        <w:rPr>
          <w:rFonts w:ascii="Times New Roman"/>
          <w:b/>
          <w:i w:val="false"/>
          <w:color w:val="000080"/>
          <w:sz w:val="28"/>
        </w:rPr>
        <w:t>
2. Аймақтарда азаматтық бастаманы дамыту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/Үкіметтік емес ұйымдармен бірлесіп   / ҚР МАҚКМ /  ОАҚКБ
</w:t>
      </w:r>
      <w:r>
        <w:br/>
      </w:r>
      <w:r>
        <w:rPr>
          <w:rFonts w:ascii="Times New Roman"/>
          <w:b w:val="false"/>
          <w:i w:val="false"/>
          <w:color w:val="000000"/>
          <w:sz w:val="28"/>
        </w:rPr>
        <w:t>
   /қайырымдылық, ерікті, мәдени көпшілік/ ақпарат  /(келісімімен)
</w:t>
      </w:r>
      <w:r>
        <w:br/>
      </w:r>
      <w:r>
        <w:rPr>
          <w:rFonts w:ascii="Times New Roman"/>
          <w:b w:val="false"/>
          <w:i w:val="false"/>
          <w:color w:val="000000"/>
          <w:sz w:val="28"/>
        </w:rPr>
        <w:t>
   /және өзге де акциялар ұйымдастыру    /          /аудандар мен
</w:t>
      </w:r>
      <w:r>
        <w:br/>
      </w:r>
      <w:r>
        <w:rPr>
          <w:rFonts w:ascii="Times New Roman"/>
          <w:b w:val="false"/>
          <w:i w:val="false"/>
          <w:color w:val="000000"/>
          <w:sz w:val="28"/>
        </w:rPr>
        <w:t>
   /және өткізу                          /          /қалалар әкімдер
</w:t>
      </w:r>
      <w:r>
        <w:br/>
      </w:r>
      <w:r>
        <w:rPr>
          <w:rFonts w:ascii="Times New Roman"/>
          <w:b w:val="false"/>
          <w:i w:val="false"/>
          <w:color w:val="000000"/>
          <w:sz w:val="28"/>
        </w:rPr>
        <w:t>
   /                                     /          /Үкіметтік емес
</w:t>
      </w:r>
      <w:r>
        <w:br/>
      </w:r>
      <w:r>
        <w:rPr>
          <w:rFonts w:ascii="Times New Roman"/>
          <w:b w:val="false"/>
          <w:i w:val="false"/>
          <w:color w:val="000000"/>
          <w:sz w:val="28"/>
        </w:rPr>
        <w:t>
   /                                     /          /ұйымдар 
</w:t>
      </w:r>
      <w:r>
        <w:br/>
      </w:r>
      <w:r>
        <w:rPr>
          <w:rFonts w:ascii="Times New Roman"/>
          <w:b w:val="false"/>
          <w:i w:val="false"/>
          <w:color w:val="000000"/>
          <w:sz w:val="28"/>
        </w:rPr>
        <w:t>
   /                                     /          /(келісімімен)
</w:t>
      </w:r>
      <w:r>
        <w:br/>
      </w:r>
      <w:r>
        <w:rPr>
          <w:rFonts w:ascii="Times New Roman"/>
          <w:b w:val="false"/>
          <w:i w:val="false"/>
          <w:color w:val="000000"/>
          <w:sz w:val="28"/>
        </w:rPr>
        <w:t>
____________________________________________________________________              
</w:t>
      </w:r>
      <w:r>
        <w:rPr>
          <w:rFonts w:ascii="Times New Roman"/>
          <w:b w:val="false"/>
          <w:i w:val="false"/>
          <w:color w:val="000080"/>
          <w:sz w:val="28"/>
        </w:rPr>
        <w:t>
</w:t>
      </w:r>
      <w:r>
        <w:rPr>
          <w:rFonts w:ascii="Times New Roman"/>
          <w:b/>
          <w:i w:val="false"/>
          <w:color w:val="000080"/>
          <w:sz w:val="28"/>
        </w:rPr>
        <w:t>
3. Үкіметтік емес ұйымдармен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іс-қимыл жөніндегі органдар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/Облыс әкімияты жанынан үкіметтік емес/  Облыс    /  ОАҚКБ
</w:t>
      </w:r>
      <w:r>
        <w:br/>
      </w:r>
      <w:r>
        <w:rPr>
          <w:rFonts w:ascii="Times New Roman"/>
          <w:b w:val="false"/>
          <w:i w:val="false"/>
          <w:color w:val="000000"/>
          <w:sz w:val="28"/>
        </w:rPr>
        <w:t>
   /ұйымдармен ынтымақтастық және өзара  /әкімиятының/(келісімімен)
</w:t>
      </w:r>
      <w:r>
        <w:br/>
      </w:r>
      <w:r>
        <w:rPr>
          <w:rFonts w:ascii="Times New Roman"/>
          <w:b w:val="false"/>
          <w:i w:val="false"/>
          <w:color w:val="000000"/>
          <w:sz w:val="28"/>
        </w:rPr>
        <w:t>
   /іс-қимыл жөніндегі консультативтік   /  қаулысы  /
</w:t>
      </w:r>
      <w:r>
        <w:br/>
      </w:r>
      <w:r>
        <w:rPr>
          <w:rFonts w:ascii="Times New Roman"/>
          <w:b w:val="false"/>
          <w:i w:val="false"/>
          <w:color w:val="000000"/>
          <w:sz w:val="28"/>
        </w:rPr>
        <w:t>
   /кеңестер құру                        /           /
</w:t>
      </w:r>
      <w:r>
        <w:br/>
      </w:r>
      <w:r>
        <w:rPr>
          <w:rFonts w:ascii="Times New Roman"/>
          <w:b w:val="false"/>
          <w:i w:val="false"/>
          <w:color w:val="000000"/>
          <w:sz w:val="28"/>
        </w:rPr>
        <w:t>
____________________________________________________________________         
</w:t>
      </w:r>
      <w:r>
        <w:rPr>
          <w:rFonts w:ascii="Times New Roman"/>
          <w:b w:val="false"/>
          <w:i w:val="false"/>
          <w:color w:val="000080"/>
          <w:sz w:val="28"/>
        </w:rPr>
        <w:t>
</w:t>
      </w:r>
      <w:r>
        <w:rPr>
          <w:rFonts w:ascii="Times New Roman"/>
          <w:b/>
          <w:i w:val="false"/>
          <w:color w:val="000080"/>
          <w:sz w:val="28"/>
        </w:rPr>
        <w:t>
4. Үкіметтік емес ұйымдар (ҮЕҰ)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/Әлеуметтік маңызды проблемаларды     /  ҚР МАҚКМ /  ОАҚКБ
</w:t>
      </w:r>
      <w:r>
        <w:br/>
      </w:r>
      <w:r>
        <w:rPr>
          <w:rFonts w:ascii="Times New Roman"/>
          <w:b w:val="false"/>
          <w:i w:val="false"/>
          <w:color w:val="000000"/>
          <w:sz w:val="28"/>
        </w:rPr>
        <w:t>
   /шешудегі үкіметтік емес ұйымдардың   /  ақпарат  /(келісімімен)
</w:t>
      </w:r>
      <w:r>
        <w:br/>
      </w:r>
      <w:r>
        <w:rPr>
          <w:rFonts w:ascii="Times New Roman"/>
          <w:b w:val="false"/>
          <w:i w:val="false"/>
          <w:color w:val="000000"/>
          <w:sz w:val="28"/>
        </w:rPr>
        <w:t>
   /жұмыс тәжірибесін бұқаралық ақпарат  /           /  ІСД
</w:t>
      </w:r>
      <w:r>
        <w:br/>
      </w:r>
      <w:r>
        <w:rPr>
          <w:rFonts w:ascii="Times New Roman"/>
          <w:b w:val="false"/>
          <w:i w:val="false"/>
          <w:color w:val="000000"/>
          <w:sz w:val="28"/>
        </w:rPr>
        <w:t>
   /құралдарында кеңінен жариялау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/Мемлекеттік тапсырысты орындайтын    /  ҚР МАҚКМ /  ОАҚКБ
</w:t>
      </w:r>
      <w:r>
        <w:br/>
      </w:r>
      <w:r>
        <w:rPr>
          <w:rFonts w:ascii="Times New Roman"/>
          <w:b w:val="false"/>
          <w:i w:val="false"/>
          <w:color w:val="000000"/>
          <w:sz w:val="28"/>
        </w:rPr>
        <w:t>
   /бұқаралық ақпарат құралдарында       /   есеп    /(келісімімен),
</w:t>
      </w:r>
      <w:r>
        <w:br/>
      </w:r>
      <w:r>
        <w:rPr>
          <w:rFonts w:ascii="Times New Roman"/>
          <w:b w:val="false"/>
          <w:i w:val="false"/>
          <w:color w:val="000000"/>
          <w:sz w:val="28"/>
        </w:rPr>
        <w:t>
   /үкіметтік емес секторды дамыту       /           /   ІСД
</w:t>
      </w:r>
      <w:r>
        <w:br/>
      </w:r>
      <w:r>
        <w:rPr>
          <w:rFonts w:ascii="Times New Roman"/>
          <w:b w:val="false"/>
          <w:i w:val="false"/>
          <w:color w:val="000000"/>
          <w:sz w:val="28"/>
        </w:rPr>
        <w:t>
   /проблемалары жөнінде арнайы айдарлар /           /
</w:t>
      </w:r>
      <w:r>
        <w:br/>
      </w:r>
      <w:r>
        <w:rPr>
          <w:rFonts w:ascii="Times New Roman"/>
          <w:b w:val="false"/>
          <w:i w:val="false"/>
          <w:color w:val="000000"/>
          <w:sz w:val="28"/>
        </w:rPr>
        <w:t>
   /ұйымдастыру                          /           /   
</w:t>
      </w:r>
      <w:r>
        <w:br/>
      </w:r>
      <w:r>
        <w:rPr>
          <w:rFonts w:ascii="Times New Roman"/>
          <w:b w:val="false"/>
          <w:i w:val="false"/>
          <w:color w:val="000000"/>
          <w:sz w:val="28"/>
        </w:rPr>
        <w:t>
___________________________________________________________________          
</w:t>
      </w:r>
      <w:r>
        <w:rPr>
          <w:rFonts w:ascii="Times New Roman"/>
          <w:b w:val="false"/>
          <w:i w:val="false"/>
          <w:color w:val="000080"/>
          <w:sz w:val="28"/>
        </w:rPr>
        <w:t>
</w:t>
      </w:r>
      <w:r>
        <w:rPr>
          <w:rFonts w:ascii="Times New Roman"/>
          <w:b/>
          <w:i w:val="false"/>
          <w:color w:val="000080"/>
          <w:sz w:val="28"/>
        </w:rPr>
        <w:t>
5. Үкіметтік емес ұйымдарды консультативтік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әдістемелік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rPr>
          <w:rFonts w:ascii="Times New Roman"/>
          <w:b/>
          <w:i w:val="false"/>
          <w:color w:val="000000"/>
          <w:sz w:val="28"/>
        </w:rPr>
        <w:t>
</w:t>
      </w:r>
      <w:r>
        <w:rPr>
          <w:rFonts w:ascii="Times New Roman"/>
          <w:b w:val="false"/>
          <w:i w:val="false"/>
          <w:color w:val="000000"/>
          <w:sz w:val="28"/>
        </w:rPr>
        <w:t>
6. /Үкіметтік емес ұйымдардың қызметіне  /  ҚР МАҚКМ /  ОАҚКБ
</w:t>
      </w:r>
      <w:r>
        <w:br/>
      </w:r>
      <w:r>
        <w:rPr>
          <w:rFonts w:ascii="Times New Roman"/>
          <w:b w:val="false"/>
          <w:i w:val="false"/>
          <w:color w:val="000000"/>
          <w:sz w:val="28"/>
        </w:rPr>
        <w:t>
   /қатысты нормативтік құқықтық         /  ақпарат  /(келісімімен)
</w:t>
      </w:r>
      <w:r>
        <w:br/>
      </w:r>
      <w:r>
        <w:rPr>
          <w:rFonts w:ascii="Times New Roman"/>
          <w:b w:val="false"/>
          <w:i w:val="false"/>
          <w:color w:val="000000"/>
          <w:sz w:val="28"/>
        </w:rPr>
        <w:t>
   /кесімдерді семинар және дөңгелек     /           /ІСД, ӘБ, 
</w:t>
      </w:r>
      <w:r>
        <w:br/>
      </w:r>
      <w:r>
        <w:rPr>
          <w:rFonts w:ascii="Times New Roman"/>
          <w:b w:val="false"/>
          <w:i w:val="false"/>
          <w:color w:val="000000"/>
          <w:sz w:val="28"/>
        </w:rPr>
        <w:t>
   /үстелдер өткізу арқылы қоғамдық      /           /ЕЖҚХӘҚБ, ДСБ, 
</w:t>
      </w:r>
      <w:r>
        <w:br/>
      </w:r>
      <w:r>
        <w:rPr>
          <w:rFonts w:ascii="Times New Roman"/>
          <w:b w:val="false"/>
          <w:i w:val="false"/>
          <w:color w:val="000000"/>
          <w:sz w:val="28"/>
        </w:rPr>
        <w:t>
   /бірлестіктерге түсіндіру             /           /СДШБ, КҚДБ
</w:t>
      </w:r>
      <w:r>
        <w:br/>
      </w:r>
      <w:r>
        <w:rPr>
          <w:rFonts w:ascii="Times New Roman"/>
          <w:b w:val="false"/>
          <w:i w:val="false"/>
          <w:color w:val="000000"/>
          <w:sz w:val="28"/>
        </w:rPr>
        <w:t>
   /                                     /           /(келісімімен)
</w:t>
      </w:r>
      <w:r>
        <w:br/>
      </w:r>
      <w:r>
        <w:rPr>
          <w:rFonts w:ascii="Times New Roman"/>
          <w:b w:val="false"/>
          <w:i w:val="false"/>
          <w:color w:val="000000"/>
          <w:sz w:val="28"/>
        </w:rPr>
        <w:t>
___________________________________________________________________
</w:t>
      </w:r>
      <w:r>
        <w:rPr>
          <w:rFonts w:ascii="Times New Roman"/>
          <w:b/>
          <w:i w:val="false"/>
          <w:color w:val="000000"/>
          <w:sz w:val="28"/>
        </w:rPr>
        <w:t>
</w:t>
      </w:r>
      <w:r>
        <w:rPr>
          <w:rFonts w:ascii="Times New Roman"/>
          <w:b w:val="false"/>
          <w:i w:val="false"/>
          <w:color w:val="000000"/>
          <w:sz w:val="28"/>
        </w:rPr>
        <w:t>
7. /Үкіметтік емес ұйымдармен өзара іс-  /  ҚР МАҚКМ /  ОАҚКБ
</w:t>
      </w:r>
      <w:r>
        <w:br/>
      </w:r>
      <w:r>
        <w:rPr>
          <w:rFonts w:ascii="Times New Roman"/>
          <w:b w:val="false"/>
          <w:i w:val="false"/>
          <w:color w:val="000000"/>
          <w:sz w:val="28"/>
        </w:rPr>
        <w:t>
   /қимыл және ынтымақтастық саласында   /  ақпарат  /(келісімімен)
</w:t>
      </w:r>
      <w:r>
        <w:br/>
      </w:r>
      <w:r>
        <w:rPr>
          <w:rFonts w:ascii="Times New Roman"/>
          <w:b w:val="false"/>
          <w:i w:val="false"/>
          <w:color w:val="000000"/>
          <w:sz w:val="28"/>
        </w:rPr>
        <w:t>
   /мемлекеттік саясатты түсіндіру       /           /ІСД,үкіметтік 
</w:t>
      </w:r>
      <w:r>
        <w:br/>
      </w:r>
      <w:r>
        <w:rPr>
          <w:rFonts w:ascii="Times New Roman"/>
          <w:b w:val="false"/>
          <w:i w:val="false"/>
          <w:color w:val="000000"/>
          <w:sz w:val="28"/>
        </w:rPr>
        <w:t>
   /жөніндегі әдістемелік материалдар,   /           /емес ұйымдар- 
</w:t>
      </w:r>
      <w:r>
        <w:br/>
      </w:r>
      <w:r>
        <w:rPr>
          <w:rFonts w:ascii="Times New Roman"/>
          <w:b w:val="false"/>
          <w:i w:val="false"/>
          <w:color w:val="000000"/>
          <w:sz w:val="28"/>
        </w:rPr>
        <w:t>
   /ұсынымдар, оқу құралдарын әзірлеу    /           /мен бірлесе
</w:t>
      </w:r>
      <w:r>
        <w:br/>
      </w:r>
      <w:r>
        <w:rPr>
          <w:rFonts w:ascii="Times New Roman"/>
          <w:b w:val="false"/>
          <w:i w:val="false"/>
          <w:color w:val="000000"/>
          <w:sz w:val="28"/>
        </w:rPr>
        <w:t>
   /                                     /           /отырып
</w:t>
      </w:r>
      <w:r>
        <w:br/>
      </w:r>
      <w:r>
        <w:rPr>
          <w:rFonts w:ascii="Times New Roman"/>
          <w:b w:val="false"/>
          <w:i w:val="false"/>
          <w:color w:val="000000"/>
          <w:sz w:val="28"/>
        </w:rPr>
        <w:t>
   /                                     /           /(келісімімен) 
</w:t>
      </w:r>
      <w:r>
        <w:br/>
      </w:r>
      <w:r>
        <w:rPr>
          <w:rFonts w:ascii="Times New Roman"/>
          <w:b w:val="false"/>
          <w:i w:val="false"/>
          <w:color w:val="000000"/>
          <w:sz w:val="28"/>
        </w:rPr>
        <w:t>
___________________________________________________________________
</w:t>
      </w:r>
      <w:r>
        <w:rPr>
          <w:rFonts w:ascii="Times New Roman"/>
          <w:b/>
          <w:i w:val="false"/>
          <w:color w:val="000000"/>
          <w:sz w:val="28"/>
        </w:rPr>
        <w:t>
</w:t>
      </w:r>
      <w:r>
        <w:rPr>
          <w:rFonts w:ascii="Times New Roman"/>
          <w:b w:val="false"/>
          <w:i w:val="false"/>
          <w:color w:val="000000"/>
          <w:sz w:val="28"/>
        </w:rPr>
        <w:t>
8. /Облыстың үкіметтік емес ұйымдар      /  Анықтама /   ОАҚКБ
</w:t>
      </w:r>
      <w:r>
        <w:br/>
      </w:r>
      <w:r>
        <w:rPr>
          <w:rFonts w:ascii="Times New Roman"/>
          <w:b w:val="false"/>
          <w:i w:val="false"/>
          <w:color w:val="000000"/>
          <w:sz w:val="28"/>
        </w:rPr>
        <w:t>
   /анықтамасын шығару                   /   кітабы  /(келісімімен),
</w:t>
      </w:r>
      <w:r>
        <w:br/>
      </w:r>
      <w:r>
        <w:rPr>
          <w:rFonts w:ascii="Times New Roman"/>
          <w:b w:val="false"/>
          <w:i w:val="false"/>
          <w:color w:val="000000"/>
          <w:sz w:val="28"/>
        </w:rPr>
        <w:t>
   /                                     /           /ІСД, ӘБ 
</w:t>
      </w:r>
      <w:r>
        <w:br/>
      </w:r>
      <w:r>
        <w:rPr>
          <w:rFonts w:ascii="Times New Roman"/>
          <w:b w:val="false"/>
          <w:i w:val="false"/>
          <w:color w:val="000000"/>
          <w:sz w:val="28"/>
        </w:rPr>
        <w:t>
___________________________________________________________________                  
</w:t>
      </w:r>
      <w:r>
        <w:rPr>
          <w:rFonts w:ascii="Times New Roman"/>
          <w:b w:val="false"/>
          <w:i w:val="false"/>
          <w:color w:val="000080"/>
          <w:sz w:val="28"/>
        </w:rPr>
        <w:t>
</w:t>
      </w:r>
      <w:r>
        <w:rPr>
          <w:rFonts w:ascii="Times New Roman"/>
          <w:b/>
          <w:i w:val="false"/>
          <w:color w:val="000080"/>
          <w:sz w:val="28"/>
        </w:rPr>
        <w:t>
6. Үкіметтік емес 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ұйымдастырушылық-техникалық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rPr>
          <w:rFonts w:ascii="Times New Roman"/>
          <w:b/>
          <w:i w:val="false"/>
          <w:color w:val="000000"/>
          <w:sz w:val="28"/>
        </w:rPr>
        <w:t>
</w:t>
      </w:r>
      <w:r>
        <w:rPr>
          <w:rFonts w:ascii="Times New Roman"/>
          <w:b w:val="false"/>
          <w:i w:val="false"/>
          <w:color w:val="000000"/>
          <w:sz w:val="28"/>
        </w:rPr>
        <w:t>
9. /Үкіметтік емес ұйымдарды дамытудың   /  ҚР МАҚКМ /  ОАҚКБ
</w:t>
      </w:r>
      <w:r>
        <w:br/>
      </w:r>
      <w:r>
        <w:rPr>
          <w:rFonts w:ascii="Times New Roman"/>
          <w:b w:val="false"/>
          <w:i w:val="false"/>
          <w:color w:val="000000"/>
          <w:sz w:val="28"/>
        </w:rPr>
        <w:t>
   /өзекті проблемалары, оның мемлекеттік/  ақпарат  /(келісімімен)
</w:t>
      </w:r>
      <w:r>
        <w:br/>
      </w:r>
      <w:r>
        <w:rPr>
          <w:rFonts w:ascii="Times New Roman"/>
          <w:b w:val="false"/>
          <w:i w:val="false"/>
          <w:color w:val="000000"/>
          <w:sz w:val="28"/>
        </w:rPr>
        <w:t>
   /ұйымдармен өзара іс-қимылы мен ынты- /           / ІСД, ӘБ
</w:t>
      </w:r>
      <w:r>
        <w:br/>
      </w:r>
      <w:r>
        <w:rPr>
          <w:rFonts w:ascii="Times New Roman"/>
          <w:b w:val="false"/>
          <w:i w:val="false"/>
          <w:color w:val="000000"/>
          <w:sz w:val="28"/>
        </w:rPr>
        <w:t>
   /мақтастығы жөнінде "дөңгелек         /           /(келісімімен)
</w:t>
      </w:r>
      <w:r>
        <w:br/>
      </w:r>
      <w:r>
        <w:rPr>
          <w:rFonts w:ascii="Times New Roman"/>
          <w:b w:val="false"/>
          <w:i w:val="false"/>
          <w:color w:val="000000"/>
          <w:sz w:val="28"/>
        </w:rPr>
        <w:t>
   /үстелдер", конференциялар, тренингтер/           /
</w:t>
      </w:r>
      <w:r>
        <w:br/>
      </w:r>
      <w:r>
        <w:rPr>
          <w:rFonts w:ascii="Times New Roman"/>
          <w:b w:val="false"/>
          <w:i w:val="false"/>
          <w:color w:val="000000"/>
          <w:sz w:val="28"/>
        </w:rPr>
        <w:t>
   /семинарлар ұйымдастыру және өткізу   /           /
</w:t>
      </w:r>
      <w:r>
        <w:br/>
      </w:r>
      <w:r>
        <w:rPr>
          <w:rFonts w:ascii="Times New Roman"/>
          <w:b w:val="false"/>
          <w:i w:val="false"/>
          <w:color w:val="000000"/>
          <w:sz w:val="28"/>
        </w:rPr>
        <w:t>
___________________________________________________________________
</w:t>
      </w:r>
      <w:r>
        <w:rPr>
          <w:rFonts w:ascii="Times New Roman"/>
          <w:b/>
          <w:i w:val="false"/>
          <w:color w:val="000000"/>
          <w:sz w:val="28"/>
        </w:rPr>
        <w:t>
</w:t>
      </w:r>
      <w:r>
        <w:rPr>
          <w:rFonts w:ascii="Times New Roman"/>
          <w:b w:val="false"/>
          <w:i w:val="false"/>
          <w:color w:val="000000"/>
          <w:sz w:val="28"/>
        </w:rPr>
        <w:t>
10./Үкіметтік емес ұйымдардың экологиялық/  ҚР МАҚКМ /  ОАҚКБ
</w:t>
      </w:r>
      <w:r>
        <w:br/>
      </w:r>
      <w:r>
        <w:rPr>
          <w:rFonts w:ascii="Times New Roman"/>
          <w:b w:val="false"/>
          <w:i w:val="false"/>
          <w:color w:val="000000"/>
          <w:sz w:val="28"/>
        </w:rPr>
        <w:t>
   /ақпаратқа кеңінен қол жеткізуін қам- /  ақпарат  /(келісімімен),
</w:t>
      </w:r>
      <w:r>
        <w:br/>
      </w:r>
      <w:r>
        <w:rPr>
          <w:rFonts w:ascii="Times New Roman"/>
          <w:b w:val="false"/>
          <w:i w:val="false"/>
          <w:color w:val="000000"/>
          <w:sz w:val="28"/>
        </w:rPr>
        <w:t>
   /тамасыз ету, оларды, қоршаған ортаны /           / ОҚОҚБ
</w:t>
      </w:r>
      <w:r>
        <w:br/>
      </w:r>
      <w:r>
        <w:rPr>
          <w:rFonts w:ascii="Times New Roman"/>
          <w:b w:val="false"/>
          <w:i w:val="false"/>
          <w:color w:val="000000"/>
          <w:sz w:val="28"/>
        </w:rPr>
        <w:t>
   /қорғауға қатысты мәселелер бойынша   /           /
</w:t>
      </w:r>
      <w:r>
        <w:br/>
      </w:r>
      <w:r>
        <w:rPr>
          <w:rFonts w:ascii="Times New Roman"/>
          <w:b w:val="false"/>
          <w:i w:val="false"/>
          <w:color w:val="000000"/>
          <w:sz w:val="28"/>
        </w:rPr>
        <w:t>
   /құқықтық сауаттылықты көтеру үшін    /           /
</w:t>
      </w:r>
      <w:r>
        <w:br/>
      </w:r>
      <w:r>
        <w:rPr>
          <w:rFonts w:ascii="Times New Roman"/>
          <w:b w:val="false"/>
          <w:i w:val="false"/>
          <w:color w:val="000000"/>
          <w:sz w:val="28"/>
        </w:rPr>
        <w:t>
   /экологиялық проблемаларды шешуге     /           /
</w:t>
      </w:r>
      <w:r>
        <w:br/>
      </w:r>
      <w:r>
        <w:rPr>
          <w:rFonts w:ascii="Times New Roman"/>
          <w:b w:val="false"/>
          <w:i w:val="false"/>
          <w:color w:val="000000"/>
          <w:sz w:val="28"/>
        </w:rPr>
        <w:t>
   /тарту                                /           /
</w:t>
      </w:r>
      <w:r>
        <w:br/>
      </w:r>
      <w:r>
        <w:rPr>
          <w:rFonts w:ascii="Times New Roman"/>
          <w:b w:val="false"/>
          <w:i w:val="false"/>
          <w:color w:val="000000"/>
          <w:sz w:val="28"/>
        </w:rPr>
        <w:t>
___________________________________________________________________         
</w:t>
      </w:r>
      <w:r>
        <w:rPr>
          <w:rFonts w:ascii="Times New Roman"/>
          <w:b w:val="false"/>
          <w:i w:val="false"/>
          <w:color w:val="000080"/>
          <w:sz w:val="28"/>
        </w:rPr>
        <w:t>
</w:t>
      </w:r>
      <w:r>
        <w:rPr>
          <w:rFonts w:ascii="Times New Roman"/>
          <w:b/>
          <w:i w:val="false"/>
          <w:color w:val="000080"/>
          <w:sz w:val="28"/>
        </w:rPr>
        <w:t>
7. Мемлекеттік қызметшілерді үкіметтік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сектормен өзара іс-қимыл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 және олардың біліктігін арттыру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rPr>
          <w:rFonts w:ascii="Times New Roman"/>
          <w:b/>
          <w:i w:val="false"/>
          <w:color w:val="000000"/>
          <w:sz w:val="28"/>
        </w:rPr>
        <w:t>
</w:t>
      </w:r>
      <w:r>
        <w:rPr>
          <w:rFonts w:ascii="Times New Roman"/>
          <w:b w:val="false"/>
          <w:i w:val="false"/>
          <w:color w:val="000000"/>
          <w:sz w:val="28"/>
        </w:rPr>
        <w:t>
11./Үкіметтік емес сектормен өзара іс-   /  ҚР МАҚКМ /  ОАҚКБ
</w:t>
      </w:r>
      <w:r>
        <w:br/>
      </w:r>
      <w:r>
        <w:rPr>
          <w:rFonts w:ascii="Times New Roman"/>
          <w:b w:val="false"/>
          <w:i w:val="false"/>
          <w:color w:val="000000"/>
          <w:sz w:val="28"/>
        </w:rPr>
        <w:t>
   /қимыл мәселелері бойынша мемлекеттік /  ақпарат  /(келісімімен)
</w:t>
      </w:r>
      <w:r>
        <w:br/>
      </w:r>
      <w:r>
        <w:rPr>
          <w:rFonts w:ascii="Times New Roman"/>
          <w:b w:val="false"/>
          <w:i w:val="false"/>
          <w:color w:val="000000"/>
          <w:sz w:val="28"/>
        </w:rPr>
        <w:t>
   /органдар қызметкерлері үшін облыстық /           /  ІСД
</w:t>
      </w:r>
      <w:r>
        <w:br/>
      </w:r>
      <w:r>
        <w:rPr>
          <w:rFonts w:ascii="Times New Roman"/>
          <w:b w:val="false"/>
          <w:i w:val="false"/>
          <w:color w:val="000000"/>
          <w:sz w:val="28"/>
        </w:rPr>
        <w:t>
   /семинар ұйымдастыру                  /           /
</w:t>
      </w:r>
      <w:r>
        <w:br/>
      </w: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Орындалу    / Қарастырылған/   Қаржыландыру көздері 
</w:t>
      </w:r>
      <w:r>
        <w:br/>
      </w:r>
      <w:r>
        <w:rPr>
          <w:rFonts w:ascii="Times New Roman"/>
          <w:b w:val="false"/>
          <w:i w:val="false"/>
          <w:color w:val="000000"/>
          <w:sz w:val="28"/>
        </w:rPr>
        <w:t>
     мерзімі     /    шығыстар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5      /       6      /       7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IV тоқсан  2003ж./              /Қаржыландыру қажет етпейді
</w:t>
      </w:r>
      <w:r>
        <w:br/>
      </w:r>
      <w:r>
        <w:rPr>
          <w:rFonts w:ascii="Times New Roman"/>
          <w:b w:val="false"/>
          <w:i w:val="false"/>
          <w:color w:val="000000"/>
          <w:sz w:val="28"/>
        </w:rPr>
        <w:t>
IV тоқсан  2004ж./    50 000    /    Жергілікті бюджет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жыл сайын    /              /Қаржыландыру қажет етпейді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II тоқсан  2003ж./              /Қаржыландыру қажет етпейді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
</w:t>
      </w:r>
      <w:r>
        <w:br/>
      </w:r>
      <w:r>
        <w:rPr>
          <w:rFonts w:ascii="Times New Roman"/>
          <w:b w:val="false"/>
          <w:i w:val="false"/>
          <w:color w:val="000000"/>
          <w:sz w:val="28"/>
        </w:rPr>
        <w:t>
    жыл сайын    /              /Қаржыландыру қажет етпейді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2003 жылдың  ІІ /              /Қаржыландыру қажет етпейді
</w:t>
      </w:r>
      <w:r>
        <w:br/>
      </w:r>
      <w:r>
        <w:rPr>
          <w:rFonts w:ascii="Times New Roman"/>
          <w:b w:val="false"/>
          <w:i w:val="false"/>
          <w:color w:val="000000"/>
          <w:sz w:val="28"/>
        </w:rPr>
        <w:t>
тоқсаннан бастап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жыл сайын    /              /Қаржыландыру қажет етпейді
</w:t>
      </w:r>
      <w:r>
        <w:br/>
      </w:r>
      <w:r>
        <w:rPr>
          <w:rFonts w:ascii="Times New Roman"/>
          <w:b w:val="false"/>
          <w:i w:val="false"/>
          <w:color w:val="000000"/>
          <w:sz w:val="28"/>
        </w:rPr>
        <w:t>
маусым, желтоқсан/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қажеттілігіне /2003ж.-100000 /   Жергілікті бюджет 
</w:t>
      </w:r>
      <w:r>
        <w:br/>
      </w:r>
      <w:r>
        <w:rPr>
          <w:rFonts w:ascii="Times New Roman"/>
          <w:b w:val="false"/>
          <w:i w:val="false"/>
          <w:color w:val="000000"/>
          <w:sz w:val="28"/>
        </w:rPr>
        <w:t>
    қарай жыл    /2004ж.-100000 /
</w:t>
      </w:r>
      <w:r>
        <w:br/>
      </w:r>
      <w:r>
        <w:rPr>
          <w:rFonts w:ascii="Times New Roman"/>
          <w:b w:val="false"/>
          <w:i w:val="false"/>
          <w:color w:val="000000"/>
          <w:sz w:val="28"/>
        </w:rPr>
        <w:t>
      сайын      /2005ж.-100000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I тоқсан  2004ж./   200 000    /   Жергілікті бюджет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жыл сайын,   /    жыл сайын /   Жергілікті бюджет
</w:t>
      </w:r>
      <w:r>
        <w:br/>
      </w:r>
      <w:r>
        <w:rPr>
          <w:rFonts w:ascii="Times New Roman"/>
          <w:b w:val="false"/>
          <w:i w:val="false"/>
          <w:color w:val="000000"/>
          <w:sz w:val="28"/>
        </w:rPr>
        <w:t>
 ОАҚКБ және ІСД  /     50 000   /
</w:t>
      </w:r>
      <w:r>
        <w:br/>
      </w:r>
      <w:r>
        <w:rPr>
          <w:rFonts w:ascii="Times New Roman"/>
          <w:b w:val="false"/>
          <w:i w:val="false"/>
          <w:color w:val="000000"/>
          <w:sz w:val="28"/>
        </w:rPr>
        <w:t>
 стратегиялық    /              /
</w:t>
      </w:r>
      <w:r>
        <w:br/>
      </w:r>
      <w:r>
        <w:rPr>
          <w:rFonts w:ascii="Times New Roman"/>
          <w:b w:val="false"/>
          <w:i w:val="false"/>
          <w:color w:val="000000"/>
          <w:sz w:val="28"/>
        </w:rPr>
        <w:t>
 жұмыс жоспары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тоқсан сайын   /              /Қаржыландыру қажет етпейді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сәуір 2003ж.,  /     50 000   /   Жергілікті бюджет
</w:t>
      </w:r>
      <w:r>
        <w:br/>
      </w:r>
      <w:r>
        <w:rPr>
          <w:rFonts w:ascii="Times New Roman"/>
          <w:b w:val="false"/>
          <w:i w:val="false"/>
          <w:color w:val="000000"/>
          <w:sz w:val="28"/>
        </w:rPr>
        <w:t>
  мамыр 2004ж.   /              /
</w:t>
      </w:r>
      <w:r>
        <w:br/>
      </w:r>
      <w:r>
        <w:rPr>
          <w:rFonts w:ascii="Times New Roman"/>
          <w:b w:val="false"/>
          <w:i w:val="false"/>
          <w:color w:val="000000"/>
          <w:sz w:val="28"/>
        </w:rPr>
        <w:t>
  мамыр 2005ж.   /              /
</w:t>
      </w:r>
      <w:r>
        <w:br/>
      </w:r>
      <w:r>
        <w:rPr>
          <w:rFonts w:ascii="Times New Roman"/>
          <w:b w:val="false"/>
          <w:i w:val="false"/>
          <w:color w:val="000000"/>
          <w:sz w:val="28"/>
        </w:rPr>
        <w:t>
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Ескерту.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Қысқарған атаулардың толық жазылуы: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ҚР МАҚКМ - 
</w:t>
      </w:r>
      <w:r>
        <w:rPr>
          <w:rFonts w:ascii="Times New Roman"/>
          <w:b w:val="false"/>
          <w:i w:val="false"/>
          <w:color w:val="000000"/>
          <w:sz w:val="28"/>
        </w:rPr>
        <w:t>
Қазақстан Республикасы мәдениет, ақпарат және
</w:t>
      </w:r>
      <w:r>
        <w:br/>
      </w:r>
      <w:r>
        <w:rPr>
          <w:rFonts w:ascii="Times New Roman"/>
          <w:b w:val="false"/>
          <w:i w:val="false"/>
          <w:color w:val="000000"/>
          <w:sz w:val="28"/>
        </w:rPr>
        <w:t>
                  қоғамдық келісім министрлігі
</w:t>
      </w:r>
      <w:r>
        <w:br/>
      </w:r>
      <w:r>
        <w:rPr>
          <w:rFonts w:ascii="Times New Roman"/>
          <w:b w:val="false"/>
          <w:i w:val="false"/>
          <w:color w:val="000000"/>
          <w:sz w:val="28"/>
        </w:rPr>
        <w:t>
</w:t>
      </w:r>
      <w:r>
        <w:rPr>
          <w:rFonts w:ascii="Times New Roman"/>
          <w:b/>
          <w:i w:val="false"/>
          <w:color w:val="000000"/>
          <w:sz w:val="28"/>
        </w:rPr>
        <w:t>
ОАҚКБ    - 
</w:t>
      </w:r>
      <w:r>
        <w:rPr>
          <w:rFonts w:ascii="Times New Roman"/>
          <w:b w:val="false"/>
          <w:i w:val="false"/>
          <w:color w:val="000000"/>
          <w:sz w:val="28"/>
        </w:rPr>
        <w:t>
Облыстық ақпарат және қоғамдық келісім
</w:t>
      </w:r>
      <w:r>
        <w:br/>
      </w:r>
      <w:r>
        <w:rPr>
          <w:rFonts w:ascii="Times New Roman"/>
          <w:b w:val="false"/>
          <w:i w:val="false"/>
          <w:color w:val="000000"/>
          <w:sz w:val="28"/>
        </w:rPr>
        <w:t>
                  басқармасы
</w:t>
      </w:r>
      <w:r>
        <w:br/>
      </w:r>
      <w:r>
        <w:rPr>
          <w:rFonts w:ascii="Times New Roman"/>
          <w:b w:val="false"/>
          <w:i w:val="false"/>
          <w:color w:val="000000"/>
          <w:sz w:val="28"/>
        </w:rPr>
        <w:t>
</w:t>
      </w:r>
      <w:r>
        <w:rPr>
          <w:rFonts w:ascii="Times New Roman"/>
          <w:b/>
          <w:i w:val="false"/>
          <w:color w:val="000000"/>
          <w:sz w:val="28"/>
        </w:rPr>
        <w:t>
ІСД      -
</w:t>
      </w:r>
      <w:r>
        <w:rPr>
          <w:rFonts w:ascii="Times New Roman"/>
          <w:b w:val="false"/>
          <w:i w:val="false"/>
          <w:color w:val="000000"/>
          <w:sz w:val="28"/>
        </w:rPr>
        <w:t>
 ішкі саясат департаменті
</w:t>
      </w:r>
      <w:r>
        <w:br/>
      </w:r>
      <w:r>
        <w:rPr>
          <w:rFonts w:ascii="Times New Roman"/>
          <w:b w:val="false"/>
          <w:i w:val="false"/>
          <w:color w:val="000000"/>
          <w:sz w:val="28"/>
        </w:rPr>
        <w:t>
</w:t>
      </w:r>
      <w:r>
        <w:rPr>
          <w:rFonts w:ascii="Times New Roman"/>
          <w:b/>
          <w:i w:val="false"/>
          <w:color w:val="000000"/>
          <w:sz w:val="28"/>
        </w:rPr>
        <w:t>
ӘБ       
</w:t>
      </w:r>
      <w:r>
        <w:rPr>
          <w:rFonts w:ascii="Times New Roman"/>
          <w:b w:val="false"/>
          <w:i w:val="false"/>
          <w:color w:val="000000"/>
          <w:sz w:val="28"/>
        </w:rPr>
        <w:t>
- әділет басқармасы
</w:t>
      </w:r>
      <w:r>
        <w:br/>
      </w:r>
      <w:r>
        <w:rPr>
          <w:rFonts w:ascii="Times New Roman"/>
          <w:b w:val="false"/>
          <w:i w:val="false"/>
          <w:color w:val="000000"/>
          <w:sz w:val="28"/>
        </w:rPr>
        <w:t>
</w:t>
      </w:r>
      <w:r>
        <w:rPr>
          <w:rFonts w:ascii="Times New Roman"/>
          <w:b/>
          <w:i w:val="false"/>
          <w:color w:val="000000"/>
          <w:sz w:val="28"/>
        </w:rPr>
        <w:t>
ЕЖҚХӘҚБ  - 
</w:t>
      </w:r>
      <w:r>
        <w:rPr>
          <w:rFonts w:ascii="Times New Roman"/>
          <w:b w:val="false"/>
          <w:i w:val="false"/>
          <w:color w:val="000000"/>
          <w:sz w:val="28"/>
        </w:rPr>
        <w:t>
еңбек, жұмыспен қамту және халықты әлеуметтік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қорғау басқармасы 
</w:t>
      </w:r>
      <w:r>
        <w:br/>
      </w:r>
      <w:r>
        <w:rPr>
          <w:rFonts w:ascii="Times New Roman"/>
          <w:b w:val="false"/>
          <w:i w:val="false"/>
          <w:color w:val="000000"/>
          <w:sz w:val="28"/>
        </w:rPr>
        <w:t>
</w:t>
      </w:r>
      <w:r>
        <w:rPr>
          <w:rFonts w:ascii="Times New Roman"/>
          <w:b/>
          <w:i w:val="false"/>
          <w:color w:val="000000"/>
          <w:sz w:val="28"/>
        </w:rPr>
        <w:t>
      ДСБ     - 
</w:t>
      </w:r>
      <w:r>
        <w:rPr>
          <w:rFonts w:ascii="Times New Roman"/>
          <w:b w:val="false"/>
          <w:i w:val="false"/>
          <w:color w:val="000000"/>
          <w:sz w:val="28"/>
        </w:rPr>
        <w:t>
денсаулық сақтау басқармасы
</w:t>
      </w:r>
      <w:r>
        <w:br/>
      </w:r>
      <w:r>
        <w:rPr>
          <w:rFonts w:ascii="Times New Roman"/>
          <w:b w:val="false"/>
          <w:i w:val="false"/>
          <w:color w:val="000000"/>
          <w:sz w:val="28"/>
        </w:rPr>
        <w:t>
</w:t>
      </w:r>
      <w:r>
        <w:rPr>
          <w:rFonts w:ascii="Times New Roman"/>
          <w:b/>
          <w:i w:val="false"/>
          <w:color w:val="000000"/>
          <w:sz w:val="28"/>
        </w:rPr>
        <w:t>
      СДШБ    -
</w:t>
      </w:r>
      <w:r>
        <w:rPr>
          <w:rFonts w:ascii="Times New Roman"/>
          <w:b w:val="false"/>
          <w:i w:val="false"/>
          <w:color w:val="000000"/>
          <w:sz w:val="28"/>
        </w:rPr>
        <w:t>
 спорт және дене шынықтыру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КҚДБ    
</w:t>
      </w:r>
      <w:r>
        <w:rPr>
          <w:rFonts w:ascii="Times New Roman"/>
          <w:b w:val="false"/>
          <w:i w:val="false"/>
          <w:color w:val="000000"/>
          <w:sz w:val="28"/>
        </w:rPr>
        <w:t>
- көші-қон және демография басқармасы
</w:t>
      </w:r>
      <w:r>
        <w:br/>
      </w:r>
      <w:r>
        <w:rPr>
          <w:rFonts w:ascii="Times New Roman"/>
          <w:b w:val="false"/>
          <w:i w:val="false"/>
          <w:color w:val="000000"/>
          <w:sz w:val="28"/>
        </w:rPr>
        <w:t>
</w:t>
      </w:r>
      <w:r>
        <w:rPr>
          <w:rFonts w:ascii="Times New Roman"/>
          <w:b/>
          <w:i w:val="false"/>
          <w:color w:val="000000"/>
          <w:sz w:val="28"/>
        </w:rPr>
        <w:t>
      ОҚОҚБ   
</w:t>
      </w:r>
      <w:r>
        <w:rPr>
          <w:rFonts w:ascii="Times New Roman"/>
          <w:b w:val="false"/>
          <w:i w:val="false"/>
          <w:color w:val="000000"/>
          <w:sz w:val="28"/>
        </w:rPr>
        <w:t>
- облыстық қоршаған ортаны қорғау басқармасы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