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091d" w14:textId="5b10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жанындагы аудандық эпидемияға қарсы төтенше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әкімиятының 2003 жылғы 10 шілдедегі N 8-38 қаулысы. Алматы облыстық Әділет басқармасында 2003 жылы 28 шілдеде N 1261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1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Заңының 31-бабы 1-тармағы </w:t>
      </w:r>
      <w:r>
        <w:rPr>
          <w:rFonts w:ascii="Times New Roman"/>
          <w:b w:val="false"/>
          <w:i w:val="false"/>
          <w:color w:val="000000"/>
          <w:sz w:val="28"/>
        </w:rPr>
        <w:t>17-тармақшасына</w:t>
      </w:r>
      <w:r>
        <w:rPr>
          <w:rFonts w:ascii="Times New Roman"/>
          <w:b w:val="false"/>
          <w:i w:val="false"/>
          <w:color w:val="000000"/>
          <w:sz w:val="28"/>
        </w:rPr>
        <w:t xml:space="preserve"> сәйкес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әкімияты жанындағы аудандық эпидемияға қарсы төтенше комиссия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әкімияты жанындағы аудандық эпидемияға қарсы төтенше комиссиясының құрамы аудандық мәслихаттың кезекті сессиясына бекітілуге ұсынылсын.</w:t>
      </w:r>
      <w:r>
        <w:br/>
      </w:r>
      <w:r>
        <w:rPr>
          <w:rFonts w:ascii="Times New Roman"/>
          <w:b w:val="false"/>
          <w:i w:val="false"/>
          <w:color w:val="000000"/>
          <w:sz w:val="28"/>
        </w:rPr>
        <w:t>
</w:t>
      </w:r>
      <w:r>
        <w:rPr>
          <w:rFonts w:ascii="Times New Roman"/>
          <w:b w:val="false"/>
          <w:i w:val="false"/>
          <w:color w:val="000000"/>
          <w:sz w:val="28"/>
        </w:rPr>
        <w:t>
 3. Аудан әкімияты жанындағы аудандық эпидемияға қарсы төтенше комиссиясы туралы Ережесі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Т.Қайнарбековке жүктелсін.</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w:t>
      </w:r>
    </w:p>
    <w:bookmarkEnd w:id="1"/>
    <w:p>
      <w:pPr>
        <w:spacing w:after="0"/>
        <w:ind w:left="0"/>
        <w:jc w:val="both"/>
      </w:pPr>
      <w:r>
        <w:rPr>
          <w:rFonts w:ascii="Times New Roman"/>
          <w:b w:val="false"/>
          <w:i/>
          <w:color w:val="000000"/>
          <w:sz w:val="28"/>
        </w:rPr>
        <w:t>      Аудан әкімінің орынбасары</w:t>
      </w:r>
    </w:p>
    <w:p>
      <w:pPr>
        <w:spacing w:after="0"/>
        <w:ind w:left="0"/>
        <w:jc w:val="both"/>
      </w:pPr>
      <w:r>
        <w:rPr>
          <w:rFonts w:ascii="Times New Roman"/>
          <w:b w:val="false"/>
          <w:i/>
          <w:color w:val="000000"/>
          <w:sz w:val="28"/>
        </w:rPr>
        <w:t>      Аппараттың басшысы</w:t>
      </w:r>
    </w:p>
    <w:p>
      <w:pPr>
        <w:spacing w:after="0"/>
        <w:ind w:left="0"/>
        <w:jc w:val="both"/>
      </w:pPr>
      <w:r>
        <w:rPr>
          <w:rFonts w:ascii="Times New Roman"/>
          <w:b w:val="false"/>
          <w:i/>
          <w:color w:val="000000"/>
          <w:sz w:val="28"/>
        </w:rPr>
        <w:t>      Аппараттың заңгері</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Жалпы бөлімінің бастығы</w:t>
      </w:r>
    </w:p>
    <w:bookmarkStart w:name="z2" w:id="2"/>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10 шілдедегі</w:t>
      </w:r>
      <w:r>
        <w:br/>
      </w:r>
      <w:r>
        <w:rPr>
          <w:rFonts w:ascii="Times New Roman"/>
          <w:b w:val="false"/>
          <w:i w:val="false"/>
          <w:color w:val="000000"/>
          <w:sz w:val="28"/>
        </w:rPr>
        <w:t>
N 8-38 Қаулысына</w:t>
      </w:r>
      <w:r>
        <w:br/>
      </w:r>
      <w:r>
        <w:rPr>
          <w:rFonts w:ascii="Times New Roman"/>
          <w:b w:val="false"/>
          <w:i w:val="false"/>
          <w:color w:val="000000"/>
          <w:sz w:val="28"/>
        </w:rPr>
        <w:t>
1 қосымша</w:t>
      </w:r>
    </w:p>
    <w:bookmarkEnd w:id="2"/>
    <w:bookmarkStart w:name="z3" w:id="3"/>
    <w:p>
      <w:pPr>
        <w:spacing w:after="0"/>
        <w:ind w:left="0"/>
        <w:jc w:val="left"/>
      </w:pPr>
      <w:r>
        <w:rPr>
          <w:rFonts w:ascii="Times New Roman"/>
          <w:b/>
          <w:i w:val="false"/>
          <w:color w:val="000000"/>
        </w:rPr>
        <w:t xml:space="preserve"> 
Аудан әкімияты жанындағы аудандық эпидемияға қарсы төтенше</w:t>
      </w:r>
      <w:r>
        <w:br/>
      </w:r>
      <w:r>
        <w:rPr>
          <w:rFonts w:ascii="Times New Roman"/>
          <w:b/>
          <w:i w:val="false"/>
          <w:color w:val="000000"/>
        </w:rPr>
        <w:t>
комиссиясының дербес құрамы: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4933"/>
      </w:tblGrid>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Қайнарбеков Талғат Қанатұлы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Ағыбаев Ғани Бартайұлы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орталық ауруханасы" мемлекеттік қазыналық кәсіпорынның бас дәрігері, комиссия төрағасының орынбасары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Ешкенов Ертай Оразұлы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мемлекеттік санитарлық-эпидемиологиялық қадағалау басқармасы" мемлекеттік мекемесінің бастығы, комиссия төрағасының орынбасары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Есмұрзанов Әділғазы Уахитұлы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және әлеуметтік сала бөлімінің бас маманы, комиссия хатшысы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мүшелері:</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Мұқанов Берік Мейрханұлы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бөлімінің бастығы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Садыров Ерлан Молдахметұлы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полиция майоры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Ким Валерий Валентинович</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канализация" мемлекеттік коммуналдық кәсіпорнының директор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Хасанаев Марал Жақсыбайұлы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 бастығы</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Бейсенов Мәлік Амантайұлы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Ауылшаруашылығы Министрлігі Көксу аумақтық басқармасының бастығы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Абіш Альтаир Мұхтарұлы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төтенше жағдайлар жөніндегі бас маманы</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Рақымбеков Аманбек</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жөніндегі инспекторы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Кәрібаев Мырзатай Ауғанбайұлы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телекоммуникация бөлімінің бастығы (келісім бойынша)</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Ахметченов Даулетбак Әкәұлы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электр жүйесі" акционерлік қоғамының президенті (келісім бойынша)</w:t>
            </w:r>
          </w:p>
        </w:tc>
      </w:tr>
    </w:tbl>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bookmarkStart w:name="z5" w:id="4"/>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10 шілдедегі</w:t>
      </w:r>
      <w:r>
        <w:br/>
      </w:r>
      <w:r>
        <w:rPr>
          <w:rFonts w:ascii="Times New Roman"/>
          <w:b w:val="false"/>
          <w:i w:val="false"/>
          <w:color w:val="000000"/>
          <w:sz w:val="28"/>
        </w:rPr>
        <w:t>
N 8-38 Қаулысына</w:t>
      </w:r>
      <w:r>
        <w:br/>
      </w:r>
      <w:r>
        <w:rPr>
          <w:rFonts w:ascii="Times New Roman"/>
          <w:b w:val="false"/>
          <w:i w:val="false"/>
          <w:color w:val="000000"/>
          <w:sz w:val="28"/>
        </w:rPr>
        <w:t>
2 қосымша</w:t>
      </w:r>
    </w:p>
    <w:bookmarkEnd w:id="4"/>
    <w:bookmarkStart w:name="z6" w:id="5"/>
    <w:p>
      <w:pPr>
        <w:spacing w:after="0"/>
        <w:ind w:left="0"/>
        <w:jc w:val="left"/>
      </w:pPr>
      <w:r>
        <w:rPr>
          <w:rFonts w:ascii="Times New Roman"/>
          <w:b/>
          <w:i w:val="false"/>
          <w:color w:val="000000"/>
        </w:rPr>
        <w:t xml:space="preserve"> 
Аудан әкімияты жанындағы аудандық эпидемияға қарсы төтенше</w:t>
      </w:r>
      <w:r>
        <w:br/>
      </w:r>
      <w:r>
        <w:rPr>
          <w:rFonts w:ascii="Times New Roman"/>
          <w:b/>
          <w:i w:val="false"/>
          <w:color w:val="000000"/>
        </w:rPr>
        <w:t>
комиссия туралы</w:t>
      </w:r>
      <w:r>
        <w:br/>
      </w:r>
      <w:r>
        <w:rPr>
          <w:rFonts w:ascii="Times New Roman"/>
          <w:b/>
          <w:i w:val="false"/>
          <w:color w:val="000000"/>
        </w:rPr>
        <w:t>
ЕРЕЖЕ</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4" w:id="7"/>
    <w:p>
      <w:pPr>
        <w:spacing w:after="0"/>
        <w:ind w:left="0"/>
        <w:jc w:val="both"/>
      </w:pPr>
      <w:r>
        <w:rPr>
          <w:rFonts w:ascii="Times New Roman"/>
          <w:b w:val="false"/>
          <w:i w:val="false"/>
          <w:color w:val="000000"/>
          <w:sz w:val="28"/>
        </w:rPr>
        <w:t xml:space="preserve">
      1. Қазақстан Республикасы "Халықтың санитарлық эпидемиологиялық салауаттығы туралы" </w:t>
      </w:r>
      <w:r>
        <w:rPr>
          <w:rFonts w:ascii="Times New Roman"/>
          <w:b w:val="false"/>
          <w:i w:val="false"/>
          <w:color w:val="000000"/>
          <w:sz w:val="28"/>
        </w:rPr>
        <w:t>Заңына</w:t>
      </w:r>
      <w:r>
        <w:rPr>
          <w:rFonts w:ascii="Times New Roman"/>
          <w:b w:val="false"/>
          <w:i w:val="false"/>
          <w:color w:val="000000"/>
          <w:sz w:val="28"/>
        </w:rPr>
        <w:t xml:space="preserve"> сәйкес құрылған эпидемияға қарсы аудандық төтенше комиссия өзінің қызметінде құқылық, маңызды ұйымдастыру шараларын атқарғанда осы Ережені басшылыққа алады.</w:t>
      </w:r>
      <w:r>
        <w:br/>
      </w:r>
      <w:r>
        <w:rPr>
          <w:rFonts w:ascii="Times New Roman"/>
          <w:b w:val="false"/>
          <w:i w:val="false"/>
          <w:color w:val="000000"/>
          <w:sz w:val="28"/>
        </w:rPr>
        <w:t>
</w:t>
      </w:r>
      <w:r>
        <w:rPr>
          <w:rFonts w:ascii="Times New Roman"/>
          <w:b w:val="false"/>
          <w:i w:val="false"/>
          <w:color w:val="000000"/>
          <w:sz w:val="28"/>
        </w:rPr>
        <w:t>
      2. Комиссия ведомстволар арасындағы бағыт беруші консультативтік кеңесші орган болып табылады және аудандағы біртұтас мемлекеттік саясатты қалыптастыруда жұқпалы аурулар індеті енуден және таралудың алдын алу, зақымдану ошағын толық оқшаулау, салдарын жою шараларын жүргізіп, адамдардың жаппай улануына жол бермеу, жануарлардың эпизоотияға шалдықпауы, өсімдіктердің ауруын, аурулардың себептері мен жағдайларын айқындайды және эпидемияға қарсы іс-қимылды қамтамасыз етуге, төтенше жағдайлардың салдарынан зардап шеккендерді қорғауға дайындық, оны ұйымдастыру мақсатында құрылады.</w:t>
      </w:r>
      <w:r>
        <w:br/>
      </w:r>
      <w:r>
        <w:rPr>
          <w:rFonts w:ascii="Times New Roman"/>
          <w:b w:val="false"/>
          <w:i w:val="false"/>
          <w:color w:val="000000"/>
          <w:sz w:val="28"/>
        </w:rPr>
        <w:t>
</w:t>
      </w:r>
      <w:r>
        <w:rPr>
          <w:rFonts w:ascii="Times New Roman"/>
          <w:b w:val="false"/>
          <w:i w:val="false"/>
          <w:color w:val="000000"/>
          <w:sz w:val="28"/>
        </w:rPr>
        <w:t>
      3. Комиссия жергілікті өкілетті және атқарушы органдармен, кәсіпорындармен, мекемелермен және меншік нысанына қарамастан өнеркәсіптер және ұйымдармен, сондай-ақ қоғамдық бірлестіктермен барлық мүдделі ұйымдармен өз құзыреті шегінде өзара ынтымақтастықта болады.</w:t>
      </w:r>
      <w:r>
        <w:br/>
      </w:r>
      <w:r>
        <w:rPr>
          <w:rFonts w:ascii="Times New Roman"/>
          <w:b w:val="false"/>
          <w:i w:val="false"/>
          <w:color w:val="000000"/>
          <w:sz w:val="28"/>
        </w:rPr>
        <w:t>
</w:t>
      </w:r>
      <w:r>
        <w:rPr>
          <w:rFonts w:ascii="Times New Roman"/>
          <w:b w:val="false"/>
          <w:i w:val="false"/>
          <w:color w:val="000000"/>
          <w:sz w:val="28"/>
        </w:rPr>
        <w:t>
      4. Комиссияның негізгі міндеті мекемелермен, ұйымдармен меншік нысанына қарамастан (заңды тұлғалармен) жұқпалы аурулардың таралуына жол бермейтін және оның салдарын жоюға бағытталған шектеу шараларын ұйымдастыру, адамдардың жаппай улануына, жануарлардың эпизоотияға шалдықпауы, зақымдану ошағын толық оқшаулауға, оның салдарын жоюға бағытталған шектеу шекарасын санитарлық қорғау, карантин арқылы аса қауіпті жұқпалы аурулардың тысқары шығып кетуіне жол бермеу.</w:t>
      </w:r>
    </w:p>
    <w:bookmarkEnd w:id="7"/>
    <w:bookmarkStart w:name="z8" w:id="8"/>
    <w:p>
      <w:pPr>
        <w:spacing w:after="0"/>
        <w:ind w:left="0"/>
        <w:jc w:val="left"/>
      </w:pPr>
      <w:r>
        <w:rPr>
          <w:rFonts w:ascii="Times New Roman"/>
          <w:b/>
          <w:i w:val="false"/>
          <w:color w:val="000000"/>
        </w:rPr>
        <w:t xml:space="preserve"> 
2. Функциялары және құқықтары</w:t>
      </w:r>
    </w:p>
    <w:bookmarkEnd w:id="8"/>
    <w:bookmarkStart w:name="z18" w:id="9"/>
    <w:p>
      <w:pPr>
        <w:spacing w:after="0"/>
        <w:ind w:left="0"/>
        <w:jc w:val="both"/>
      </w:pPr>
      <w:r>
        <w:rPr>
          <w:rFonts w:ascii="Times New Roman"/>
          <w:b w:val="false"/>
          <w:i w:val="false"/>
          <w:color w:val="000000"/>
          <w:sz w:val="28"/>
        </w:rPr>
        <w:t>
      5. Ұсынылған тапсырмаларды орындау үшін Комиссияға төмендегі міндеттер жүктеледі:</w:t>
      </w:r>
      <w:r>
        <w:br/>
      </w:r>
      <w:r>
        <w:rPr>
          <w:rFonts w:ascii="Times New Roman"/>
          <w:b w:val="false"/>
          <w:i w:val="false"/>
          <w:color w:val="000000"/>
          <w:sz w:val="28"/>
        </w:rPr>
        <w:t>
</w:t>
      </w:r>
      <w:r>
        <w:rPr>
          <w:rFonts w:ascii="Times New Roman"/>
          <w:b w:val="false"/>
          <w:i w:val="false"/>
          <w:color w:val="000000"/>
          <w:sz w:val="28"/>
        </w:rPr>
        <w:t>
      1) адамдардың жұқпалы ауруларға шалдығу мен улану оқиғаларын болдырмау, аса қауіпті жұқпалы аурулардың алдын алу және карантиндік инфекцияларды анықтау және оның таралуына қарсы іс қимылдар шараларын ұйымдастыру;</w:t>
      </w:r>
      <w:r>
        <w:br/>
      </w:r>
      <w:r>
        <w:rPr>
          <w:rFonts w:ascii="Times New Roman"/>
          <w:b w:val="false"/>
          <w:i w:val="false"/>
          <w:color w:val="000000"/>
          <w:sz w:val="28"/>
        </w:rPr>
        <w:t>
</w:t>
      </w:r>
      <w:r>
        <w:rPr>
          <w:rFonts w:ascii="Times New Roman"/>
          <w:b w:val="false"/>
          <w:i w:val="false"/>
          <w:color w:val="000000"/>
          <w:sz w:val="28"/>
        </w:rPr>
        <w:t>
      2) азаматтар мен заңды тұлғаларға жұқпалы ауруларға шалдығу мен жаппай улану оқиғаларын болдырмауды ескертіп, қызметті үйлестіру мен әдістемелік басшылық ету;</w:t>
      </w:r>
      <w:r>
        <w:br/>
      </w:r>
      <w:r>
        <w:rPr>
          <w:rFonts w:ascii="Times New Roman"/>
          <w:b w:val="false"/>
          <w:i w:val="false"/>
          <w:color w:val="000000"/>
          <w:sz w:val="28"/>
        </w:rPr>
        <w:t>
</w:t>
      </w:r>
      <w:r>
        <w:rPr>
          <w:rFonts w:ascii="Times New Roman"/>
          <w:b w:val="false"/>
          <w:i w:val="false"/>
          <w:color w:val="000000"/>
          <w:sz w:val="28"/>
        </w:rPr>
        <w:t>
      3) эпидемияға қарсы және эпизоотияға қарсы барлық мүдделі ұйымдар мен заңды тұлғаларды ұйымдастырып, нақты іс-шаралар өткізу;</w:t>
      </w:r>
      <w:r>
        <w:br/>
      </w:r>
      <w:r>
        <w:rPr>
          <w:rFonts w:ascii="Times New Roman"/>
          <w:b w:val="false"/>
          <w:i w:val="false"/>
          <w:color w:val="000000"/>
          <w:sz w:val="28"/>
        </w:rPr>
        <w:t>
</w:t>
      </w:r>
      <w:r>
        <w:rPr>
          <w:rFonts w:ascii="Times New Roman"/>
          <w:b w:val="false"/>
          <w:i w:val="false"/>
          <w:color w:val="000000"/>
          <w:sz w:val="28"/>
        </w:rPr>
        <w:t>
      4) эпидемияға және эпизоотияға қарсы енгізілген және жабылған карантин енгізудің шарттары мен іс-шараларын жүргізу;</w:t>
      </w:r>
      <w:r>
        <w:br/>
      </w:r>
      <w:r>
        <w:rPr>
          <w:rFonts w:ascii="Times New Roman"/>
          <w:b w:val="false"/>
          <w:i w:val="false"/>
          <w:color w:val="000000"/>
          <w:sz w:val="28"/>
        </w:rPr>
        <w:t>
</w:t>
      </w:r>
      <w:r>
        <w:rPr>
          <w:rFonts w:ascii="Times New Roman"/>
          <w:b w:val="false"/>
          <w:i w:val="false"/>
          <w:color w:val="000000"/>
          <w:sz w:val="28"/>
        </w:rPr>
        <w:t>
      5) эпидемияға және эпизоотияға қарсы атқарылып жатқан іс-шаралардың жай күйі жөнінде жауапты қызметкерлерді шақырып олардың есептерін тыңдау, қаралған мәселелердің қорытындысын шығарып, жобалардың ұйымдастырылуына, шешімдерін әзірлеуге көмектесу;</w:t>
      </w:r>
      <w:r>
        <w:br/>
      </w:r>
      <w:r>
        <w:rPr>
          <w:rFonts w:ascii="Times New Roman"/>
          <w:b w:val="false"/>
          <w:i w:val="false"/>
          <w:color w:val="000000"/>
          <w:sz w:val="28"/>
        </w:rPr>
        <w:t>
</w:t>
      </w:r>
      <w:r>
        <w:rPr>
          <w:rFonts w:ascii="Times New Roman"/>
          <w:b w:val="false"/>
          <w:i w:val="false"/>
          <w:color w:val="000000"/>
          <w:sz w:val="28"/>
        </w:rPr>
        <w:t>
      6) аса қауіпті жұқпалы аурулардың зақымдану ошағын толық оқшалауға төтенше жағдайлардағы шұғыл медициналық құрамаларын құруға ықпал етуді денсаулық сақтау мекемелері үйлестіріп, жұқпалы аурулармен зақымдану ошағын оқшаулауға және оның зардаптарын болдырмауға қарсы денсаулық сақтау мекемелері тұрақты даярлықтағы арнайы медициналық көмек тобын қалыптастыру;</w:t>
      </w:r>
      <w:r>
        <w:br/>
      </w:r>
      <w:r>
        <w:rPr>
          <w:rFonts w:ascii="Times New Roman"/>
          <w:b w:val="false"/>
          <w:i w:val="false"/>
          <w:color w:val="000000"/>
          <w:sz w:val="28"/>
        </w:rPr>
        <w:t>
</w:t>
      </w:r>
      <w:r>
        <w:rPr>
          <w:rFonts w:ascii="Times New Roman"/>
          <w:b w:val="false"/>
          <w:i w:val="false"/>
          <w:color w:val="000000"/>
          <w:sz w:val="28"/>
        </w:rPr>
        <w:t>
      7) тұрғындарды аса қауіпті жұқпалы аурулардан сақтандыру мақсатында денсаулық сақтау және мал дәрігерлік мекемелердегі тұрғындарға медициналық, санитарлық - мал дәрігерлік үгіт-насихат жұмыстарын үйлестіруде бұқаралық ақпарат құралдарын пайдалану;</w:t>
      </w:r>
      <w:r>
        <w:br/>
      </w:r>
      <w:r>
        <w:rPr>
          <w:rFonts w:ascii="Times New Roman"/>
          <w:b w:val="false"/>
          <w:i w:val="false"/>
          <w:color w:val="000000"/>
          <w:sz w:val="28"/>
        </w:rPr>
        <w:t>
</w:t>
      </w:r>
      <w:r>
        <w:rPr>
          <w:rFonts w:ascii="Times New Roman"/>
          <w:b w:val="false"/>
          <w:i w:val="false"/>
          <w:color w:val="000000"/>
          <w:sz w:val="28"/>
        </w:rPr>
        <w:t>
      8) аса қауіпті аурулардың аудан көлемінде және ауданнан тыс жерлерге таралу салдарын болжау, жіктеудің қорытындысын бақылау;</w:t>
      </w:r>
      <w:r>
        <w:br/>
      </w:r>
      <w:r>
        <w:rPr>
          <w:rFonts w:ascii="Times New Roman"/>
          <w:b w:val="false"/>
          <w:i w:val="false"/>
          <w:color w:val="000000"/>
          <w:sz w:val="28"/>
        </w:rPr>
        <w:t>
</w:t>
      </w:r>
      <w:r>
        <w:rPr>
          <w:rFonts w:ascii="Times New Roman"/>
          <w:b w:val="false"/>
          <w:i w:val="false"/>
          <w:color w:val="000000"/>
          <w:sz w:val="28"/>
        </w:rPr>
        <w:t>
      9) адамдар мен жан-жануарларды басқа аумақтарға көшіру, аурулардың зақымдану ошағын оқшаулау, халық өмірі айрықша жағдайға көшірілген карантин арқылы тыйым салу және бақылауды күшейту;</w:t>
      </w:r>
      <w:r>
        <w:br/>
      </w:r>
      <w:r>
        <w:rPr>
          <w:rFonts w:ascii="Times New Roman"/>
          <w:b w:val="false"/>
          <w:i w:val="false"/>
          <w:color w:val="000000"/>
          <w:sz w:val="28"/>
        </w:rPr>
        <w:t>
</w:t>
      </w:r>
      <w:r>
        <w:rPr>
          <w:rFonts w:ascii="Times New Roman"/>
          <w:b w:val="false"/>
          <w:i w:val="false"/>
          <w:color w:val="000000"/>
          <w:sz w:val="28"/>
        </w:rPr>
        <w:t>
      10) аудандағы эпидемия мен эпизоотия жайында және аса қауіпті жұқпалы ауруларға шалдығу жағдайлары туралы аудан әкіміне хабарлама беру.</w:t>
      </w:r>
      <w:r>
        <w:br/>
      </w:r>
      <w:r>
        <w:rPr>
          <w:rFonts w:ascii="Times New Roman"/>
          <w:b w:val="false"/>
          <w:i w:val="false"/>
          <w:color w:val="000000"/>
          <w:sz w:val="28"/>
        </w:rPr>
        <w:t>
</w:t>
      </w:r>
      <w:r>
        <w:rPr>
          <w:rFonts w:ascii="Times New Roman"/>
          <w:b w:val="false"/>
          <w:i w:val="false"/>
          <w:color w:val="000000"/>
          <w:sz w:val="28"/>
        </w:rPr>
        <w:t>
      6. Комиссия құқықтары:</w:t>
      </w:r>
      <w:r>
        <w:br/>
      </w:r>
      <w:r>
        <w:rPr>
          <w:rFonts w:ascii="Times New Roman"/>
          <w:b w:val="false"/>
          <w:i w:val="false"/>
          <w:color w:val="000000"/>
          <w:sz w:val="28"/>
        </w:rPr>
        <w:t>
</w:t>
      </w:r>
      <w:r>
        <w:rPr>
          <w:rFonts w:ascii="Times New Roman"/>
          <w:b w:val="false"/>
          <w:i w:val="false"/>
          <w:color w:val="000000"/>
          <w:sz w:val="28"/>
        </w:rPr>
        <w:t>
      1) адамдар, жан-жануарлар мен өсімдіктердің жұқпалы ауруларының жағдайлары туралы орталық жергілікті атқарушы органдардан хабарлар жинау;</w:t>
      </w:r>
      <w:r>
        <w:br/>
      </w:r>
      <w:r>
        <w:rPr>
          <w:rFonts w:ascii="Times New Roman"/>
          <w:b w:val="false"/>
          <w:i w:val="false"/>
          <w:color w:val="000000"/>
          <w:sz w:val="28"/>
        </w:rPr>
        <w:t>
</w:t>
      </w:r>
      <w:r>
        <w:rPr>
          <w:rFonts w:ascii="Times New Roman"/>
          <w:b w:val="false"/>
          <w:i w:val="false"/>
          <w:color w:val="000000"/>
          <w:sz w:val="28"/>
        </w:rPr>
        <w:t>
      2) тиісті жергілікті кәсіпорындар, мекемелер мен ұйымдарда жұқпалы аурулардың және тамақ өнімдері мен уланудың алдын алу шарттарының орындалуын тексеру туралы уәкілетті органдардың есебін тыңдау;</w:t>
      </w:r>
      <w:r>
        <w:br/>
      </w:r>
      <w:r>
        <w:rPr>
          <w:rFonts w:ascii="Times New Roman"/>
          <w:b w:val="false"/>
          <w:i w:val="false"/>
          <w:color w:val="000000"/>
          <w:sz w:val="28"/>
        </w:rPr>
        <w:t>
</w:t>
      </w:r>
      <w:r>
        <w:rPr>
          <w:rFonts w:ascii="Times New Roman"/>
          <w:b w:val="false"/>
          <w:i w:val="false"/>
          <w:color w:val="000000"/>
          <w:sz w:val="28"/>
        </w:rPr>
        <w:t>
      3) адамдарды, жан-жануарлар мен өсімдіктердің жұқпалы аурулардан сақтандыру мақсатында оның салдарын жоюға бағытталған шектеу шаралары карантинді енгізу туралы ұсыныс жасау;</w:t>
      </w:r>
      <w:r>
        <w:br/>
      </w:r>
      <w:r>
        <w:rPr>
          <w:rFonts w:ascii="Times New Roman"/>
          <w:b w:val="false"/>
          <w:i w:val="false"/>
          <w:color w:val="000000"/>
          <w:sz w:val="28"/>
        </w:rPr>
        <w:t>
</w:t>
      </w:r>
      <w:r>
        <w:rPr>
          <w:rFonts w:ascii="Times New Roman"/>
          <w:b w:val="false"/>
          <w:i w:val="false"/>
          <w:color w:val="000000"/>
          <w:sz w:val="28"/>
        </w:rPr>
        <w:t>
      4) жұқпалы аурулардың алдын алу, санитарлық профилактикалық, эпидемияға және эпизоотияға қарсы іс-шаралардың орындалу барысы туралы комиссия мәжілістерінде тиісті басшылардың есептерін тыңдау және белгіленген тәртіп бойынша қажет құжаттарды сұрату;</w:t>
      </w:r>
      <w:r>
        <w:br/>
      </w:r>
      <w:r>
        <w:rPr>
          <w:rFonts w:ascii="Times New Roman"/>
          <w:b w:val="false"/>
          <w:i w:val="false"/>
          <w:color w:val="000000"/>
          <w:sz w:val="28"/>
        </w:rPr>
        <w:t>
</w:t>
      </w:r>
      <w:r>
        <w:rPr>
          <w:rFonts w:ascii="Times New Roman"/>
          <w:b w:val="false"/>
          <w:i w:val="false"/>
          <w:color w:val="000000"/>
          <w:sz w:val="28"/>
        </w:rPr>
        <w:t>
      5) адамдардың жаппай улануы, жұқпалы ауруларға шалдығуының әрбір жағдайы, эпидемияға, эпизоотияға жол берген кінәлі лауазымды басшыларды әкімшіл және қылмыстық жауаптылыққа тартып, қызметтен босату туралы ұсыныс беру және жинақталған материалдарды тиісті органдарға жіберу;</w:t>
      </w:r>
      <w:r>
        <w:br/>
      </w:r>
      <w:r>
        <w:rPr>
          <w:rFonts w:ascii="Times New Roman"/>
          <w:b w:val="false"/>
          <w:i w:val="false"/>
          <w:color w:val="000000"/>
          <w:sz w:val="28"/>
        </w:rPr>
        <w:t>
</w:t>
      </w:r>
      <w:r>
        <w:rPr>
          <w:rFonts w:ascii="Times New Roman"/>
          <w:b w:val="false"/>
          <w:i w:val="false"/>
          <w:color w:val="000000"/>
          <w:sz w:val="28"/>
        </w:rPr>
        <w:t>
      6) жұқпалы аурулардың алдын алу, ауру көрсеткіштерінің төмендеуі адамдардың улану қауіпін болдырмау жөніндегі материалдарда көтерілген мәселе бойынша қаулы қабылдау үшін аудан әкімиятына ұсыныс беруі.</w:t>
      </w:r>
    </w:p>
    <w:bookmarkEnd w:id="9"/>
    <w:bookmarkStart w:name="z9" w:id="10"/>
    <w:p>
      <w:pPr>
        <w:spacing w:after="0"/>
        <w:ind w:left="0"/>
        <w:jc w:val="left"/>
      </w:pPr>
      <w:r>
        <w:rPr>
          <w:rFonts w:ascii="Times New Roman"/>
          <w:b/>
          <w:i w:val="false"/>
          <w:color w:val="000000"/>
        </w:rPr>
        <w:t xml:space="preserve"> 
3. Жұмысты ұйымдастыру</w:t>
      </w:r>
    </w:p>
    <w:bookmarkEnd w:id="10"/>
    <w:bookmarkStart w:name="z36" w:id="11"/>
    <w:p>
      <w:pPr>
        <w:spacing w:after="0"/>
        <w:ind w:left="0"/>
        <w:jc w:val="both"/>
      </w:pPr>
      <w:r>
        <w:rPr>
          <w:rFonts w:ascii="Times New Roman"/>
          <w:b w:val="false"/>
          <w:i w:val="false"/>
          <w:color w:val="000000"/>
          <w:sz w:val="28"/>
        </w:rPr>
        <w:t>
      7. Комиссия ағымдағы және болашақтағы мәселелерді шешу үшін жоспарлы жұмыстар атқарады:</w:t>
      </w:r>
      <w:r>
        <w:br/>
      </w:r>
      <w:r>
        <w:rPr>
          <w:rFonts w:ascii="Times New Roman"/>
          <w:b w:val="false"/>
          <w:i w:val="false"/>
          <w:color w:val="000000"/>
          <w:sz w:val="28"/>
        </w:rPr>
        <w:t>
</w:t>
      </w:r>
      <w:r>
        <w:rPr>
          <w:rFonts w:ascii="Times New Roman"/>
          <w:b w:val="false"/>
          <w:i w:val="false"/>
          <w:color w:val="000000"/>
          <w:sz w:val="28"/>
        </w:rPr>
        <w:t>
      1) жұқпалы аурулардың таралуы мен адамдардың улануынан сақтандыру шараларын ұйымдастырады;</w:t>
      </w:r>
      <w:r>
        <w:br/>
      </w:r>
      <w:r>
        <w:rPr>
          <w:rFonts w:ascii="Times New Roman"/>
          <w:b w:val="false"/>
          <w:i w:val="false"/>
          <w:color w:val="000000"/>
          <w:sz w:val="28"/>
        </w:rPr>
        <w:t>
</w:t>
      </w:r>
      <w:r>
        <w:rPr>
          <w:rFonts w:ascii="Times New Roman"/>
          <w:b w:val="false"/>
          <w:i w:val="false"/>
          <w:color w:val="000000"/>
          <w:sz w:val="28"/>
        </w:rPr>
        <w:t>
      2) Қазақстан Республика Президентінің Жарлықтары мен Қазақстан Республикасы Үкіметінің жұқпалы аурулардан алдын алу мен болдырмау және сақтық іс-шараларын заңды тұлғалардың орындауы туралы комиссия мәжілісі өткізіледі.</w:t>
      </w:r>
      <w:r>
        <w:br/>
      </w:r>
      <w:r>
        <w:rPr>
          <w:rFonts w:ascii="Times New Roman"/>
          <w:b w:val="false"/>
          <w:i w:val="false"/>
          <w:color w:val="000000"/>
          <w:sz w:val="28"/>
        </w:rPr>
        <w:t>
</w:t>
      </w:r>
      <w:r>
        <w:rPr>
          <w:rFonts w:ascii="Times New Roman"/>
          <w:b w:val="false"/>
          <w:i w:val="false"/>
          <w:color w:val="000000"/>
          <w:sz w:val="28"/>
        </w:rPr>
        <w:t>
      8. Эпидемия және эпизоотия жағдайына байланысты комиссия қажеттілігіне қарай жоспарланған және кезектен тыс мәжіліс өткізеді және хаттама ретінде қабылданған шешімдердің орындалуын бақылайды.</w:t>
      </w:r>
      <w:r>
        <w:br/>
      </w:r>
      <w:r>
        <w:rPr>
          <w:rFonts w:ascii="Times New Roman"/>
          <w:b w:val="false"/>
          <w:i w:val="false"/>
          <w:color w:val="000000"/>
          <w:sz w:val="28"/>
        </w:rPr>
        <w:t>
</w:t>
      </w:r>
      <w:r>
        <w:rPr>
          <w:rFonts w:ascii="Times New Roman"/>
          <w:b w:val="false"/>
          <w:i w:val="false"/>
          <w:color w:val="000000"/>
          <w:sz w:val="28"/>
        </w:rPr>
        <w:t>
      9. Аудан әкімі аппаратының төтенше жағдайлар жөніндегі бас маманы комиссияның ұйымдастыру жұмыстарын қамтамасыз етеді.</w:t>
      </w:r>
      <w:r>
        <w:br/>
      </w:r>
      <w:r>
        <w:rPr>
          <w:rFonts w:ascii="Times New Roman"/>
          <w:b w:val="false"/>
          <w:i w:val="false"/>
          <w:color w:val="000000"/>
          <w:sz w:val="28"/>
        </w:rPr>
        <w:t>
</w:t>
      </w:r>
      <w:r>
        <w:rPr>
          <w:rFonts w:ascii="Times New Roman"/>
          <w:b w:val="false"/>
          <w:i w:val="false"/>
          <w:color w:val="000000"/>
          <w:sz w:val="28"/>
        </w:rPr>
        <w:t>
      10. Комиссия хаттамасы рәсімделіп, үзінділері заңды тұлғалар мен азаматтарға орындау үшін жіберіледі.</w:t>
      </w:r>
    </w:p>
    <w:bookmarkEnd w:id="1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