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3c56d" w14:textId="353c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2002 жылғы 17 қазандағы N 10-310 "Аудан әкімі резервінің қаражатын пайдаланудың Ережесін бекіту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ауданы әкімиятының 2003 жылғы 20 мамырдағы N 5-246 шешімі. Алматы облыстық Әділет басқармасында 2003 жылы 5 маусымда N 1183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әкімінің 2002 жылғы 17 қазандағы N 10-310 "Аудан әкімі резервінің қаражатын пайдаланудың Ережесін бекіту туралы" шешімінің (2002 жылы 11 қарашада N 879 әділет басқармасында тіркелген, 2002 жылы 6 желтоқсанда N 49 "Көксу таңы" газетінде жарияланған) күші жойылды деп есептелсін.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